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83" w:rsidRDefault="002C4D83" w:rsidP="002C4D83">
      <w:pPr>
        <w:rPr>
          <w:noProof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466850" cy="638175"/>
            <wp:effectExtent l="0" t="0" r="0" b="9525"/>
            <wp:docPr id="4" name="Obrázek 4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009650" cy="361950"/>
            <wp:effectExtent l="0" t="0" r="0" b="0"/>
            <wp:docPr id="3" name="Obrázek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color w:val="0000FF"/>
          <w:lang w:eastAsia="cs-CZ"/>
        </w:rPr>
        <w:drawing>
          <wp:inline distT="0" distB="0" distL="0" distR="0">
            <wp:extent cx="1095375" cy="180975"/>
            <wp:effectExtent l="0" t="0" r="9525" b="9525"/>
            <wp:docPr id="2" name="Obrázek 2" descr="http://www.zivefirmy.cz/media/logos/gemec-union_27445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zivefirmy.cz/media/logos/gemec-union_27445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733425" cy="457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83" w:rsidRDefault="002C4D83" w:rsidP="002C4D83">
      <w:pPr>
        <w:pStyle w:val="Normlnweb"/>
        <w:rPr>
          <w:b/>
          <w:sz w:val="36"/>
          <w:szCs w:val="36"/>
        </w:rPr>
      </w:pPr>
    </w:p>
    <w:p w:rsidR="002C4D83" w:rsidRDefault="00B32BF7" w:rsidP="002C4D83">
      <w:pPr>
        <w:pStyle w:val="Normln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IX</w:t>
      </w:r>
      <w:r w:rsidR="002C4D83" w:rsidRPr="002C4D83">
        <w:rPr>
          <w:b/>
          <w:sz w:val="32"/>
          <w:szCs w:val="32"/>
        </w:rPr>
        <w:t>. ročník</w:t>
      </w:r>
      <w:r w:rsidR="002C4D83">
        <w:rPr>
          <w:b/>
          <w:sz w:val="32"/>
          <w:szCs w:val="32"/>
        </w:rPr>
        <w:t xml:space="preserve"> konference na podporu regionálního cestovního ruchu Královéhradeckého kraje</w:t>
      </w:r>
    </w:p>
    <w:p w:rsidR="002C4D83" w:rsidRDefault="00B32BF7" w:rsidP="002C4D83">
      <w:pPr>
        <w:pStyle w:val="Normlnweb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12.9.2017</w:t>
      </w:r>
      <w:proofErr w:type="gramEnd"/>
    </w:p>
    <w:p w:rsidR="00492625" w:rsidRPr="00492625" w:rsidRDefault="00492625" w:rsidP="002C4D83">
      <w:pPr>
        <w:pStyle w:val="Normlnweb"/>
        <w:jc w:val="center"/>
        <w:rPr>
          <w:b/>
        </w:rPr>
      </w:pPr>
      <w:r>
        <w:rPr>
          <w:b/>
        </w:rPr>
        <w:t>9,30 – 1</w:t>
      </w:r>
      <w:r w:rsidR="00B32BF7">
        <w:rPr>
          <w:b/>
        </w:rPr>
        <w:t>5</w:t>
      </w:r>
      <w:r>
        <w:rPr>
          <w:b/>
        </w:rPr>
        <w:t xml:space="preserve"> hodin</w:t>
      </w:r>
    </w:p>
    <w:p w:rsidR="002C4D83" w:rsidRPr="002C4D83" w:rsidRDefault="002C4D83" w:rsidP="002C4D83">
      <w:pPr>
        <w:pStyle w:val="Normlnweb"/>
        <w:jc w:val="center"/>
        <w:rPr>
          <w:b/>
        </w:rPr>
      </w:pPr>
      <w:proofErr w:type="spellStart"/>
      <w:r>
        <w:rPr>
          <w:b/>
        </w:rPr>
        <w:t>Letzelův</w:t>
      </w:r>
      <w:proofErr w:type="spellEnd"/>
      <w:r>
        <w:rPr>
          <w:b/>
        </w:rPr>
        <w:t xml:space="preserve"> sál </w:t>
      </w:r>
      <w:proofErr w:type="spellStart"/>
      <w:r>
        <w:rPr>
          <w:b/>
        </w:rPr>
        <w:t>Regiocentra</w:t>
      </w:r>
      <w:proofErr w:type="spellEnd"/>
      <w:r>
        <w:rPr>
          <w:b/>
        </w:rPr>
        <w:t xml:space="preserve"> v Hradci Králové</w:t>
      </w:r>
    </w:p>
    <w:p w:rsidR="002C4D83" w:rsidRDefault="002C4D83" w:rsidP="002C4D83">
      <w:pPr>
        <w:pStyle w:val="Normlnweb"/>
        <w:rPr>
          <w:b/>
          <w:sz w:val="32"/>
          <w:szCs w:val="32"/>
        </w:rPr>
      </w:pPr>
      <w:r w:rsidRPr="002C4D83">
        <w:rPr>
          <w:b/>
          <w:sz w:val="32"/>
          <w:szCs w:val="32"/>
        </w:rPr>
        <w:t xml:space="preserve">Hlavní téma: </w:t>
      </w:r>
      <w:r w:rsidR="00B32BF7">
        <w:rPr>
          <w:b/>
          <w:sz w:val="32"/>
          <w:szCs w:val="32"/>
        </w:rPr>
        <w:t>Živé kulturní dědictví a jeho využití v cestovním ruchu</w:t>
      </w:r>
    </w:p>
    <w:p w:rsidR="00B32BF7" w:rsidRDefault="00546F70" w:rsidP="00B32BF7">
      <w:pPr>
        <w:pStyle w:val="Normlnweb"/>
        <w:numPr>
          <w:ilvl w:val="0"/>
          <w:numId w:val="1"/>
        </w:numPr>
      </w:pPr>
      <w:r>
        <w:t>9 – 9,</w:t>
      </w:r>
      <w:r w:rsidR="00B32BF7">
        <w:t>30 prezence účastníků</w:t>
      </w:r>
    </w:p>
    <w:p w:rsidR="00492625" w:rsidRDefault="00B32BF7" w:rsidP="00B32BF7">
      <w:pPr>
        <w:pStyle w:val="Normlnweb"/>
        <w:numPr>
          <w:ilvl w:val="0"/>
          <w:numId w:val="1"/>
        </w:numPr>
      </w:pPr>
      <w:r>
        <w:t>Z</w:t>
      </w:r>
      <w:r w:rsidR="00492625">
        <w:t>ahájení – zástupce Krajského úřadu Královéhradeckého kraje</w:t>
      </w:r>
    </w:p>
    <w:p w:rsidR="00492625" w:rsidRDefault="00B32BF7" w:rsidP="00492625">
      <w:pPr>
        <w:pStyle w:val="Normlnweb"/>
        <w:numPr>
          <w:ilvl w:val="0"/>
          <w:numId w:val="1"/>
        </w:numPr>
      </w:pPr>
      <w:r>
        <w:t xml:space="preserve">Role živého kulturního dědictví v </w:t>
      </w:r>
      <w:proofErr w:type="gramStart"/>
      <w:r>
        <w:t>geopa</w:t>
      </w:r>
      <w:r w:rsidR="00546F70">
        <w:t>r</w:t>
      </w:r>
      <w:r>
        <w:t>cích</w:t>
      </w:r>
      <w:r w:rsidR="002C4D83">
        <w:t xml:space="preserve"> </w:t>
      </w:r>
      <w:r w:rsidR="009E6376">
        <w:t xml:space="preserve"> </w:t>
      </w:r>
      <w:r w:rsidR="00492625">
        <w:t>–</w:t>
      </w:r>
      <w:r w:rsidR="009E6376">
        <w:t xml:space="preserve"> </w:t>
      </w:r>
      <w:r w:rsidR="00492625">
        <w:t xml:space="preserve"> Ing.</w:t>
      </w:r>
      <w:proofErr w:type="gramEnd"/>
      <w:r w:rsidR="00492625">
        <w:t xml:space="preserve"> Martina Pásková, Ph.D, předsedkyně Rady národních geoparků, MŽ</w:t>
      </w:r>
    </w:p>
    <w:p w:rsidR="00B32BF7" w:rsidRDefault="00B32BF7" w:rsidP="00492625">
      <w:pPr>
        <w:pStyle w:val="Normlnweb"/>
        <w:numPr>
          <w:ilvl w:val="0"/>
          <w:numId w:val="1"/>
        </w:numPr>
      </w:pPr>
      <w:r>
        <w:t>D</w:t>
      </w:r>
      <w:r w:rsidRPr="00541970">
        <w:t>ě</w:t>
      </w:r>
      <w:r>
        <w:t>jiny vamberecké krajky – Muzeum krajky ve Vamberku</w:t>
      </w:r>
    </w:p>
    <w:p w:rsidR="00492625" w:rsidRDefault="00B32BF7" w:rsidP="00492625">
      <w:pPr>
        <w:pStyle w:val="Normlnweb"/>
        <w:numPr>
          <w:ilvl w:val="0"/>
          <w:numId w:val="1"/>
        </w:numPr>
      </w:pPr>
      <w:r>
        <w:t>Loutkářství</w:t>
      </w:r>
      <w:r w:rsidR="00546F70">
        <w:t>,</w:t>
      </w:r>
      <w:r>
        <w:t xml:space="preserve"> živé dědictví kraje – </w:t>
      </w:r>
      <w:proofErr w:type="spellStart"/>
      <w:r w:rsidR="00546F70">
        <w:t>Mg.</w:t>
      </w:r>
      <w:r>
        <w:t>Lenka</w:t>
      </w:r>
      <w:proofErr w:type="spellEnd"/>
      <w:r>
        <w:t xml:space="preserve"> Jaklová</w:t>
      </w:r>
    </w:p>
    <w:p w:rsidR="002C4D83" w:rsidRDefault="00B32BF7" w:rsidP="00492625">
      <w:pPr>
        <w:pStyle w:val="Normlnweb"/>
        <w:numPr>
          <w:ilvl w:val="0"/>
          <w:numId w:val="1"/>
        </w:numPr>
      </w:pPr>
      <w:r>
        <w:t>Tkalcovské muzeum v Trutnově-</w:t>
      </w:r>
      <w:proofErr w:type="spellStart"/>
      <w:r>
        <w:t>Voletinách</w:t>
      </w:r>
      <w:proofErr w:type="spellEnd"/>
      <w:r>
        <w:t xml:space="preserve">, nositel živé tradice regionu – Martina </w:t>
      </w:r>
      <w:proofErr w:type="spellStart"/>
      <w:r>
        <w:t>Poliaková</w:t>
      </w:r>
      <w:proofErr w:type="spellEnd"/>
      <w:r>
        <w:t xml:space="preserve">, </w:t>
      </w:r>
      <w:r w:rsidR="00546F70">
        <w:t xml:space="preserve">ředitelka </w:t>
      </w:r>
      <w:r>
        <w:t>Tkalcovské</w:t>
      </w:r>
      <w:r w:rsidR="00546F70">
        <w:t>ho muzea</w:t>
      </w:r>
      <w:r>
        <w:t xml:space="preserve"> Dům pod Jasanem</w:t>
      </w:r>
    </w:p>
    <w:p w:rsidR="00541970" w:rsidRPr="00541970" w:rsidRDefault="00541970" w:rsidP="00492625">
      <w:pPr>
        <w:pStyle w:val="Normlnweb"/>
        <w:numPr>
          <w:ilvl w:val="0"/>
          <w:numId w:val="1"/>
        </w:numPr>
      </w:pPr>
      <w:r w:rsidRPr="00541970">
        <w:rPr>
          <w:lang w:eastAsia="en-US"/>
        </w:rPr>
        <w:t>Role tradičních řemeslných dílen v rozvoji cestovního ruchu regionu – Ateliér zvonaře a hrnčířky Deštné, Orlické hory a Podorlicko</w:t>
      </w:r>
    </w:p>
    <w:p w:rsidR="003F4F0C" w:rsidRDefault="00546F70" w:rsidP="00546F70">
      <w:pPr>
        <w:pStyle w:val="Normlnweb"/>
        <w:numPr>
          <w:ilvl w:val="0"/>
          <w:numId w:val="1"/>
        </w:numPr>
      </w:pPr>
      <w:r>
        <w:t xml:space="preserve">Udržování hornické tradice Krkonoš, muzea a skanzeny hornictví – projekty Česko-polské spolupráce - </w:t>
      </w:r>
      <w:r w:rsidR="0056037A">
        <w:t xml:space="preserve">Ing. Karel Novotný, </w:t>
      </w:r>
      <w:proofErr w:type="spellStart"/>
      <w:r w:rsidR="0056037A">
        <w:t>Gemec</w:t>
      </w:r>
      <w:proofErr w:type="spellEnd"/>
      <w:r w:rsidR="0056037A">
        <w:t xml:space="preserve"> Union, a.s.</w:t>
      </w:r>
    </w:p>
    <w:p w:rsidR="0056037A" w:rsidRDefault="0056037A" w:rsidP="0056037A">
      <w:pPr>
        <w:pStyle w:val="Normlnweb"/>
        <w:ind w:left="1065"/>
      </w:pPr>
      <w:proofErr w:type="spellStart"/>
      <w:r>
        <w:t>Coffe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3F4F0C" w:rsidRDefault="002C4D83" w:rsidP="0056037A">
      <w:pPr>
        <w:pStyle w:val="Normlnweb"/>
        <w:numPr>
          <w:ilvl w:val="0"/>
          <w:numId w:val="1"/>
        </w:numPr>
      </w:pPr>
      <w:r>
        <w:t>Cestovní ruch Královéhradeckého kraje v číslech -                                                                                                                       -</w:t>
      </w:r>
      <w:r>
        <w:tab/>
        <w:t>Postavení kraje v oblasti cestovního uchu v rámci ČR –</w:t>
      </w:r>
      <w:r w:rsidR="00492625">
        <w:t xml:space="preserve"> </w:t>
      </w:r>
      <w:r>
        <w:t>ČSÚ</w:t>
      </w:r>
      <w:r w:rsidR="00546F70">
        <w:t>, Ing Vančura</w:t>
      </w:r>
    </w:p>
    <w:p w:rsidR="002C4D83" w:rsidRDefault="0056037A" w:rsidP="003F4F0C">
      <w:pPr>
        <w:pStyle w:val="Normlnweb"/>
        <w:numPr>
          <w:ilvl w:val="0"/>
          <w:numId w:val="1"/>
        </w:numPr>
      </w:pPr>
      <w:r>
        <w:t xml:space="preserve">Synergie při udržování lidových tradic našeho regionu  - Ing. Zdeňka Rychterová, předsedkyně spolku </w:t>
      </w:r>
      <w:proofErr w:type="spellStart"/>
      <w:r>
        <w:t>Hořeňák</w:t>
      </w:r>
      <w:proofErr w:type="spellEnd"/>
      <w:r>
        <w:t xml:space="preserve"> a </w:t>
      </w:r>
      <w:proofErr w:type="spellStart"/>
      <w:r>
        <w:t>Hořeňáček</w:t>
      </w:r>
      <w:proofErr w:type="spellEnd"/>
      <w:r w:rsidR="00546F70">
        <w:t xml:space="preserve"> a ředitelka Mezinárodního festivalu Pod Zvičinou</w:t>
      </w:r>
    </w:p>
    <w:p w:rsidR="00546F70" w:rsidRDefault="0056037A" w:rsidP="00546F70">
      <w:pPr>
        <w:pStyle w:val="Normlnweb"/>
        <w:numPr>
          <w:ilvl w:val="0"/>
          <w:numId w:val="1"/>
        </w:numPr>
      </w:pPr>
      <w:r>
        <w:t>Společný produkt a společná publicita</w:t>
      </w:r>
      <w:r w:rsidR="00546F70">
        <w:t xml:space="preserve"> cestovního ruchu v kraji – Láďa Kovář </w:t>
      </w:r>
      <w:proofErr w:type="spellStart"/>
      <w:r w:rsidR="00546F70">
        <w:t>Travel</w:t>
      </w:r>
      <w:proofErr w:type="spellEnd"/>
      <w:r w:rsidR="00546F70">
        <w:t xml:space="preserve"> </w:t>
      </w:r>
      <w:proofErr w:type="spellStart"/>
      <w:r w:rsidR="00546F70">
        <w:t>profi</w:t>
      </w:r>
      <w:proofErr w:type="spellEnd"/>
    </w:p>
    <w:p w:rsidR="00546F70" w:rsidRDefault="00546F70" w:rsidP="00546F70">
      <w:pPr>
        <w:pStyle w:val="Normlnweb"/>
        <w:numPr>
          <w:ilvl w:val="0"/>
          <w:numId w:val="1"/>
        </w:numPr>
      </w:pPr>
      <w:r>
        <w:t xml:space="preserve">Závěr konference – </w:t>
      </w:r>
      <w:proofErr w:type="spellStart"/>
      <w:r>
        <w:t>Retour</w:t>
      </w:r>
      <w:proofErr w:type="spellEnd"/>
      <w:r>
        <w:t>, o.p.s.</w:t>
      </w:r>
    </w:p>
    <w:p w:rsidR="0075438D" w:rsidRDefault="0075438D"/>
    <w:p w:rsidR="003F4F0C" w:rsidRDefault="003F4F0C">
      <w:r>
        <w:t>Raut po konferenci zajišťuje Střední škola gastronomie, Nová Paka</w:t>
      </w:r>
    </w:p>
    <w:p w:rsidR="002C4D83" w:rsidRDefault="002C4D83"/>
    <w:p w:rsidR="002C4D83" w:rsidRDefault="002C4D83">
      <w:r>
        <w:lastRenderedPageBreak/>
        <w:t xml:space="preserve">Pořádá: </w:t>
      </w:r>
      <w:proofErr w:type="spellStart"/>
      <w:r>
        <w:t>Retour</w:t>
      </w:r>
      <w:proofErr w:type="spellEnd"/>
      <w:r>
        <w:t>, o. p. s. s finanční podporou Královéhradeckého kraje</w:t>
      </w:r>
    </w:p>
    <w:sectPr w:rsidR="002C4D83" w:rsidSect="0015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5E5"/>
    <w:multiLevelType w:val="hybridMultilevel"/>
    <w:tmpl w:val="C1508AEC"/>
    <w:lvl w:ilvl="0" w:tplc="13DE9E1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83"/>
    <w:rsid w:val="00152797"/>
    <w:rsid w:val="002C4D83"/>
    <w:rsid w:val="00317CA0"/>
    <w:rsid w:val="003F4F0C"/>
    <w:rsid w:val="00492625"/>
    <w:rsid w:val="004F0D38"/>
    <w:rsid w:val="00541970"/>
    <w:rsid w:val="00546F70"/>
    <w:rsid w:val="0056037A"/>
    <w:rsid w:val="006F1085"/>
    <w:rsid w:val="0075438D"/>
    <w:rsid w:val="009D4799"/>
    <w:rsid w:val="009E6376"/>
    <w:rsid w:val="00B32BF7"/>
    <w:rsid w:val="00C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6472-FA29-4F4C-AB46-471FAE22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C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zivefirmy.cz/gemec-union_f274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Zoša Vyoralová</dc:creator>
  <cp:keywords/>
  <dc:description/>
  <cp:lastModifiedBy>Špelda Jan Ing.</cp:lastModifiedBy>
  <cp:revision>2</cp:revision>
  <cp:lastPrinted>2016-09-15T09:57:00Z</cp:lastPrinted>
  <dcterms:created xsi:type="dcterms:W3CDTF">2017-08-15T12:03:00Z</dcterms:created>
  <dcterms:modified xsi:type="dcterms:W3CDTF">2017-08-15T12:03:00Z</dcterms:modified>
</cp:coreProperties>
</file>