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C3D43" w14:textId="77777777" w:rsidR="00E934BC" w:rsidRPr="00B51701" w:rsidRDefault="008042DB" w:rsidP="00E934BC">
      <w:pPr>
        <w:pStyle w:val="Nadpis6"/>
        <w:spacing w:after="120"/>
        <w:rPr>
          <w:rFonts w:asciiTheme="minorHAnsi" w:hAnsiTheme="minorHAnsi" w:cs="Arial"/>
          <w:b w:val="0"/>
          <w:bCs w:val="0"/>
          <w:i/>
          <w:iCs/>
          <w:sz w:val="28"/>
        </w:rPr>
      </w:pPr>
      <w:r w:rsidRPr="00B51701">
        <w:rPr>
          <w:rFonts w:asciiTheme="minorHAnsi" w:hAnsiTheme="minorHAnsi"/>
          <w:caps/>
          <w:sz w:val="28"/>
        </w:rPr>
        <w:t xml:space="preserve">Popis realizace klíčových aktivit </w:t>
      </w:r>
    </w:p>
    <w:p w14:paraId="31D70C48" w14:textId="77777777" w:rsidR="00E934BC" w:rsidRPr="00B51701" w:rsidRDefault="00E934BC" w:rsidP="00E934BC">
      <w:pPr>
        <w:jc w:val="both"/>
        <w:rPr>
          <w:rFonts w:asciiTheme="minorHAnsi" w:hAnsiTheme="minorHAnsi" w:cs="Arial"/>
          <w:i/>
          <w:iCs/>
          <w:sz w:val="22"/>
        </w:rPr>
      </w:pPr>
    </w:p>
    <w:p w14:paraId="21FEF0F0" w14:textId="77777777" w:rsidR="00E934BC" w:rsidRPr="00B51701" w:rsidRDefault="00E934BC" w:rsidP="00E934BC">
      <w:pPr>
        <w:jc w:val="both"/>
        <w:rPr>
          <w:rFonts w:asciiTheme="minorHAnsi" w:hAnsiTheme="minorHAnsi" w:cs="Arial"/>
          <w:b/>
          <w:sz w:val="22"/>
          <w:szCs w:val="28"/>
        </w:rPr>
      </w:pPr>
    </w:p>
    <w:tbl>
      <w:tblPr>
        <w:tblW w:w="925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3670"/>
        <w:gridCol w:w="5580"/>
      </w:tblGrid>
      <w:tr w:rsidR="008042DB" w:rsidRPr="00B51701" w14:paraId="14697AD4" w14:textId="77777777" w:rsidTr="008042DB">
        <w:trPr>
          <w:trHeight w:val="284"/>
        </w:trPr>
        <w:tc>
          <w:tcPr>
            <w:tcW w:w="3670" w:type="dxa"/>
            <w:shd w:val="clear" w:color="auto" w:fill="FFFFFF" w:themeFill="background1"/>
          </w:tcPr>
          <w:p w14:paraId="4C6DE54D" w14:textId="77777777" w:rsidR="00E934BC" w:rsidRPr="00B51701" w:rsidRDefault="00E934BC" w:rsidP="00161C73">
            <w:pPr>
              <w:tabs>
                <w:tab w:val="left" w:leader="dot" w:pos="9072"/>
              </w:tabs>
              <w:jc w:val="both"/>
              <w:rPr>
                <w:rFonts w:asciiTheme="minorHAnsi" w:hAnsiTheme="minorHAnsi" w:cs="Arial"/>
                <w:b/>
                <w:bCs/>
                <w:sz w:val="22"/>
                <w:szCs w:val="22"/>
              </w:rPr>
            </w:pPr>
            <w:r w:rsidRPr="00B51701">
              <w:rPr>
                <w:rFonts w:asciiTheme="minorHAnsi" w:hAnsiTheme="minorHAnsi" w:cs="Arial"/>
                <w:b/>
                <w:bCs/>
                <w:sz w:val="22"/>
                <w:szCs w:val="22"/>
              </w:rPr>
              <w:t>Registrační číslo projektu</w:t>
            </w:r>
          </w:p>
        </w:tc>
        <w:tc>
          <w:tcPr>
            <w:tcW w:w="5580" w:type="dxa"/>
          </w:tcPr>
          <w:p w14:paraId="2F02AB11" w14:textId="05EABE06" w:rsidR="00E934BC" w:rsidRPr="00B51701" w:rsidRDefault="00CE67C5" w:rsidP="00161C73">
            <w:pPr>
              <w:tabs>
                <w:tab w:val="left" w:leader="dot" w:pos="9072"/>
              </w:tabs>
              <w:jc w:val="both"/>
              <w:rPr>
                <w:rFonts w:asciiTheme="minorHAnsi" w:hAnsiTheme="minorHAnsi" w:cs="Arial"/>
                <w:bCs/>
                <w:sz w:val="22"/>
                <w:szCs w:val="22"/>
              </w:rPr>
            </w:pPr>
            <w:r>
              <w:rPr>
                <w:rFonts w:asciiTheme="minorHAnsi" w:hAnsiTheme="minorHAnsi" w:cs="Arial"/>
                <w:bCs/>
                <w:sz w:val="22"/>
                <w:szCs w:val="22"/>
              </w:rPr>
              <w:t>CZ.03.2.63/0.0/15_007/0010322</w:t>
            </w:r>
          </w:p>
        </w:tc>
      </w:tr>
      <w:tr w:rsidR="00172A8E" w:rsidRPr="00172A8E" w14:paraId="3DE9591A" w14:textId="77777777" w:rsidTr="008042DB">
        <w:trPr>
          <w:trHeight w:val="284"/>
        </w:trPr>
        <w:tc>
          <w:tcPr>
            <w:tcW w:w="3670" w:type="dxa"/>
            <w:shd w:val="clear" w:color="auto" w:fill="FFFFFF" w:themeFill="background1"/>
          </w:tcPr>
          <w:p w14:paraId="2D99CDB7" w14:textId="77777777" w:rsidR="00DB1901" w:rsidRPr="00172A8E" w:rsidRDefault="00DB1901" w:rsidP="00161C73">
            <w:pPr>
              <w:tabs>
                <w:tab w:val="left" w:leader="dot" w:pos="9072"/>
              </w:tabs>
              <w:jc w:val="both"/>
              <w:rPr>
                <w:rFonts w:asciiTheme="minorHAnsi" w:hAnsiTheme="minorHAnsi" w:cs="Arial"/>
                <w:b/>
                <w:bCs/>
                <w:sz w:val="22"/>
                <w:szCs w:val="22"/>
              </w:rPr>
            </w:pPr>
            <w:r w:rsidRPr="00172A8E">
              <w:rPr>
                <w:rFonts w:asciiTheme="minorHAnsi" w:hAnsiTheme="minorHAnsi" w:cs="Arial"/>
                <w:b/>
                <w:bCs/>
                <w:sz w:val="22"/>
                <w:szCs w:val="22"/>
              </w:rPr>
              <w:t>Název projektu</w:t>
            </w:r>
          </w:p>
        </w:tc>
        <w:tc>
          <w:tcPr>
            <w:tcW w:w="5580" w:type="dxa"/>
          </w:tcPr>
          <w:p w14:paraId="0075AFE3" w14:textId="3DF0F5F4" w:rsidR="00DB1901" w:rsidRPr="00172A8E" w:rsidRDefault="00DB1901" w:rsidP="00161C73">
            <w:pPr>
              <w:tabs>
                <w:tab w:val="left" w:leader="dot" w:pos="9072"/>
              </w:tabs>
              <w:jc w:val="both"/>
              <w:rPr>
                <w:rFonts w:asciiTheme="minorHAnsi" w:hAnsiTheme="minorHAnsi" w:cs="Arial"/>
                <w:bCs/>
                <w:sz w:val="22"/>
                <w:szCs w:val="22"/>
              </w:rPr>
            </w:pPr>
            <w:r w:rsidRPr="00172A8E">
              <w:rPr>
                <w:rFonts w:asciiTheme="minorHAnsi" w:hAnsiTheme="minorHAnsi" w:cs="Arial"/>
                <w:bCs/>
                <w:sz w:val="22"/>
                <w:szCs w:val="22"/>
              </w:rPr>
              <w:t>Rozvoj dostupnosti a kvality sociálních služeb v Královéhradeckém kraji</w:t>
            </w:r>
            <w:r w:rsidR="008042DB" w:rsidRPr="00172A8E">
              <w:rPr>
                <w:rFonts w:asciiTheme="minorHAnsi" w:hAnsiTheme="minorHAnsi" w:cs="Arial"/>
                <w:bCs/>
                <w:sz w:val="22"/>
                <w:szCs w:val="22"/>
              </w:rPr>
              <w:t xml:space="preserve"> </w:t>
            </w:r>
            <w:r w:rsidRPr="00172A8E">
              <w:rPr>
                <w:rFonts w:asciiTheme="minorHAnsi" w:hAnsiTheme="minorHAnsi" w:cs="Arial"/>
                <w:bCs/>
                <w:sz w:val="22"/>
                <w:szCs w:val="22"/>
              </w:rPr>
              <w:t>V</w:t>
            </w:r>
            <w:r w:rsidR="00E520D0" w:rsidRPr="00172A8E">
              <w:rPr>
                <w:rFonts w:asciiTheme="minorHAnsi" w:hAnsiTheme="minorHAnsi" w:cs="Arial"/>
                <w:bCs/>
                <w:sz w:val="22"/>
                <w:szCs w:val="22"/>
              </w:rPr>
              <w:t>I</w:t>
            </w:r>
          </w:p>
        </w:tc>
      </w:tr>
      <w:tr w:rsidR="00172A8E" w:rsidRPr="00172A8E" w14:paraId="4FF9FCD8" w14:textId="77777777" w:rsidTr="008042DB">
        <w:trPr>
          <w:trHeight w:val="284"/>
        </w:trPr>
        <w:tc>
          <w:tcPr>
            <w:tcW w:w="3670" w:type="dxa"/>
            <w:shd w:val="clear" w:color="auto" w:fill="FFFFFF" w:themeFill="background1"/>
          </w:tcPr>
          <w:p w14:paraId="3C0C18C8" w14:textId="77777777" w:rsidR="00DB1901" w:rsidRPr="00172A8E" w:rsidRDefault="00DB1901" w:rsidP="00161C73">
            <w:pPr>
              <w:rPr>
                <w:rFonts w:asciiTheme="minorHAnsi" w:hAnsiTheme="minorHAnsi" w:cs="Arial"/>
                <w:b/>
                <w:bCs/>
                <w:sz w:val="22"/>
                <w:szCs w:val="22"/>
              </w:rPr>
            </w:pPr>
            <w:r w:rsidRPr="00172A8E">
              <w:rPr>
                <w:rFonts w:asciiTheme="minorHAnsi" w:hAnsiTheme="minorHAnsi" w:cs="Arial"/>
                <w:b/>
                <w:bCs/>
                <w:sz w:val="22"/>
                <w:szCs w:val="22"/>
              </w:rPr>
              <w:t>Číslo monitorovací zprávy</w:t>
            </w:r>
          </w:p>
        </w:tc>
        <w:tc>
          <w:tcPr>
            <w:tcW w:w="5580" w:type="dxa"/>
          </w:tcPr>
          <w:p w14:paraId="371F89E6" w14:textId="65506A71" w:rsidR="00DB1901" w:rsidRPr="00172A8E" w:rsidRDefault="00DB1901" w:rsidP="00DB1901">
            <w:pPr>
              <w:tabs>
                <w:tab w:val="left" w:leader="dot" w:pos="9072"/>
              </w:tabs>
              <w:jc w:val="both"/>
              <w:rPr>
                <w:rFonts w:asciiTheme="minorHAnsi" w:hAnsiTheme="minorHAnsi" w:cs="Arial"/>
                <w:bCs/>
                <w:sz w:val="22"/>
                <w:szCs w:val="22"/>
              </w:rPr>
            </w:pPr>
            <w:r w:rsidRPr="00172A8E">
              <w:rPr>
                <w:rFonts w:asciiTheme="minorHAnsi" w:hAnsiTheme="minorHAnsi" w:cs="Arial"/>
                <w:bCs/>
                <w:sz w:val="22"/>
                <w:szCs w:val="22"/>
              </w:rPr>
              <w:t>0</w:t>
            </w:r>
            <w:r w:rsidR="00E86AA2">
              <w:rPr>
                <w:rFonts w:asciiTheme="minorHAnsi" w:hAnsiTheme="minorHAnsi" w:cs="Arial"/>
                <w:bCs/>
                <w:sz w:val="22"/>
                <w:szCs w:val="22"/>
              </w:rPr>
              <w:t>3</w:t>
            </w:r>
            <w:r w:rsidR="00DA3898" w:rsidRPr="00172A8E">
              <w:rPr>
                <w:rFonts w:asciiTheme="minorHAnsi" w:hAnsiTheme="minorHAnsi" w:cs="Arial"/>
                <w:bCs/>
                <w:sz w:val="22"/>
                <w:szCs w:val="22"/>
              </w:rPr>
              <w:t>/2020</w:t>
            </w:r>
          </w:p>
        </w:tc>
      </w:tr>
    </w:tbl>
    <w:p w14:paraId="0E48A676" w14:textId="77777777" w:rsidR="00E40BF4" w:rsidRPr="00172A8E" w:rsidRDefault="00E40BF4" w:rsidP="00E934BC">
      <w:pPr>
        <w:jc w:val="both"/>
        <w:rPr>
          <w:rFonts w:asciiTheme="minorHAnsi" w:hAnsiTheme="minorHAnsi" w:cs="Arial"/>
          <w:b/>
          <w:bCs/>
          <w:sz w:val="22"/>
          <w:szCs w:val="28"/>
        </w:rPr>
      </w:pPr>
    </w:p>
    <w:tbl>
      <w:tblPr>
        <w:tblW w:w="9212"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00" w:firstRow="0" w:lastRow="0" w:firstColumn="0" w:lastColumn="0" w:noHBand="0" w:noVBand="0"/>
      </w:tblPr>
      <w:tblGrid>
        <w:gridCol w:w="3708"/>
        <w:gridCol w:w="5504"/>
      </w:tblGrid>
      <w:tr w:rsidR="00172A8E" w:rsidRPr="00172A8E" w14:paraId="7DC3BD69" w14:textId="77777777" w:rsidTr="009C63E0">
        <w:tc>
          <w:tcPr>
            <w:tcW w:w="3708" w:type="dxa"/>
            <w:tcBorders>
              <w:top w:val="single" w:sz="12" w:space="0" w:color="auto"/>
              <w:left w:val="single" w:sz="12" w:space="0" w:color="auto"/>
              <w:bottom w:val="single" w:sz="6" w:space="0" w:color="auto"/>
              <w:right w:val="single" w:sz="6" w:space="0" w:color="auto"/>
            </w:tcBorders>
            <w:shd w:val="clear" w:color="auto" w:fill="FFFFFF" w:themeFill="background1"/>
          </w:tcPr>
          <w:p w14:paraId="1426BE6F" w14:textId="77777777" w:rsidR="00E934BC" w:rsidRPr="00172A8E" w:rsidRDefault="00E934BC" w:rsidP="00161C73">
            <w:pPr>
              <w:jc w:val="both"/>
              <w:rPr>
                <w:rFonts w:asciiTheme="minorHAnsi" w:hAnsiTheme="minorHAnsi" w:cs="Arial"/>
                <w:b/>
                <w:sz w:val="22"/>
              </w:rPr>
            </w:pPr>
            <w:r w:rsidRPr="00172A8E">
              <w:rPr>
                <w:rFonts w:asciiTheme="minorHAnsi" w:hAnsiTheme="minorHAnsi" w:cs="Arial"/>
                <w:b/>
                <w:sz w:val="22"/>
              </w:rPr>
              <w:t>Číslo klíčové aktivity</w:t>
            </w:r>
          </w:p>
        </w:tc>
        <w:tc>
          <w:tcPr>
            <w:tcW w:w="5504" w:type="dxa"/>
            <w:tcBorders>
              <w:top w:val="single" w:sz="12" w:space="0" w:color="auto"/>
              <w:left w:val="single" w:sz="6" w:space="0" w:color="auto"/>
              <w:bottom w:val="single" w:sz="6" w:space="0" w:color="auto"/>
              <w:right w:val="single" w:sz="12" w:space="0" w:color="auto"/>
            </w:tcBorders>
            <w:shd w:val="clear" w:color="auto" w:fill="FFFFFF" w:themeFill="background1"/>
          </w:tcPr>
          <w:p w14:paraId="2D645954" w14:textId="77777777" w:rsidR="00E934BC" w:rsidRPr="00172A8E" w:rsidRDefault="00E40BF4" w:rsidP="00161C73">
            <w:pPr>
              <w:jc w:val="both"/>
              <w:rPr>
                <w:rFonts w:asciiTheme="minorHAnsi" w:hAnsiTheme="minorHAnsi" w:cs="Arial"/>
                <w:sz w:val="22"/>
              </w:rPr>
            </w:pPr>
            <w:r w:rsidRPr="00172A8E">
              <w:rPr>
                <w:rFonts w:asciiTheme="minorHAnsi" w:hAnsiTheme="minorHAnsi" w:cs="Arial"/>
                <w:sz w:val="22"/>
              </w:rPr>
              <w:t>KA1</w:t>
            </w:r>
          </w:p>
        </w:tc>
      </w:tr>
      <w:tr w:rsidR="00172A8E" w:rsidRPr="00172A8E" w14:paraId="4D96F8E2" w14:textId="77777777" w:rsidTr="009C63E0">
        <w:tc>
          <w:tcPr>
            <w:tcW w:w="3708" w:type="dxa"/>
            <w:tcBorders>
              <w:top w:val="single" w:sz="6" w:space="0" w:color="auto"/>
              <w:left w:val="single" w:sz="12" w:space="0" w:color="auto"/>
              <w:bottom w:val="single" w:sz="6" w:space="0" w:color="auto"/>
              <w:right w:val="single" w:sz="6" w:space="0" w:color="auto"/>
            </w:tcBorders>
            <w:shd w:val="clear" w:color="auto" w:fill="FFFFFF" w:themeFill="background1"/>
          </w:tcPr>
          <w:p w14:paraId="59465370" w14:textId="77777777" w:rsidR="00E934BC" w:rsidRPr="00172A8E" w:rsidRDefault="00E934BC" w:rsidP="00161C73">
            <w:pPr>
              <w:jc w:val="both"/>
              <w:rPr>
                <w:rFonts w:asciiTheme="minorHAnsi" w:hAnsiTheme="minorHAnsi" w:cs="Arial"/>
                <w:b/>
                <w:sz w:val="22"/>
              </w:rPr>
            </w:pPr>
            <w:r w:rsidRPr="00172A8E">
              <w:rPr>
                <w:rFonts w:asciiTheme="minorHAnsi" w:hAnsiTheme="minorHAnsi" w:cs="Arial"/>
                <w:b/>
                <w:sz w:val="22"/>
              </w:rPr>
              <w:t>Název klíčové aktivity</w:t>
            </w:r>
          </w:p>
        </w:tc>
        <w:tc>
          <w:tcPr>
            <w:tcW w:w="5504" w:type="dxa"/>
            <w:tcBorders>
              <w:top w:val="single" w:sz="6" w:space="0" w:color="auto"/>
              <w:left w:val="single" w:sz="6" w:space="0" w:color="auto"/>
              <w:bottom w:val="single" w:sz="6" w:space="0" w:color="auto"/>
              <w:right w:val="single" w:sz="12" w:space="0" w:color="auto"/>
            </w:tcBorders>
            <w:shd w:val="clear" w:color="auto" w:fill="FFFFFF" w:themeFill="background1"/>
          </w:tcPr>
          <w:p w14:paraId="79FBD7E9" w14:textId="77777777" w:rsidR="00E934BC" w:rsidRPr="00172A8E" w:rsidRDefault="00D07E03" w:rsidP="00161C73">
            <w:pPr>
              <w:jc w:val="both"/>
              <w:rPr>
                <w:rFonts w:asciiTheme="minorHAnsi" w:hAnsiTheme="minorHAnsi" w:cs="Arial"/>
                <w:sz w:val="22"/>
              </w:rPr>
            </w:pPr>
            <w:r w:rsidRPr="00172A8E">
              <w:rPr>
                <w:rFonts w:asciiTheme="minorHAnsi" w:hAnsiTheme="minorHAnsi" w:cs="Arial"/>
                <w:sz w:val="22"/>
              </w:rPr>
              <w:t>Podpora zvyšování kvality a deinstitucionalizace vybraných sociálních služeb v Královéhradeckém kraji pro osoby s postižením</w:t>
            </w:r>
          </w:p>
        </w:tc>
      </w:tr>
      <w:tr w:rsidR="00E86AA2" w:rsidRPr="00E86AA2" w14:paraId="75B7C0BE" w14:textId="77777777" w:rsidTr="009C63E0">
        <w:tc>
          <w:tcPr>
            <w:tcW w:w="9212" w:type="dxa"/>
            <w:gridSpan w:val="2"/>
            <w:tcBorders>
              <w:top w:val="single" w:sz="6" w:space="0" w:color="auto"/>
              <w:left w:val="single" w:sz="12" w:space="0" w:color="auto"/>
              <w:bottom w:val="single" w:sz="6" w:space="0" w:color="auto"/>
              <w:right w:val="single" w:sz="12" w:space="0" w:color="auto"/>
            </w:tcBorders>
            <w:shd w:val="clear" w:color="auto" w:fill="FFFFFF" w:themeFill="background1"/>
          </w:tcPr>
          <w:p w14:paraId="0C76D9A2" w14:textId="0B71F7E8" w:rsidR="000C2745" w:rsidRPr="00E86AA2" w:rsidRDefault="000C2745" w:rsidP="000C2745">
            <w:pPr>
              <w:jc w:val="both"/>
              <w:rPr>
                <w:rFonts w:asciiTheme="minorHAnsi" w:hAnsiTheme="minorHAnsi" w:cs="Arial"/>
                <w:color w:val="FF0000"/>
                <w:sz w:val="22"/>
              </w:rPr>
            </w:pPr>
          </w:p>
          <w:p w14:paraId="0E625F61" w14:textId="01B1903F" w:rsidR="00D14858" w:rsidRPr="00517311" w:rsidRDefault="00D14858" w:rsidP="000C2745">
            <w:pPr>
              <w:jc w:val="both"/>
              <w:rPr>
                <w:rFonts w:asciiTheme="minorHAnsi" w:hAnsiTheme="minorHAnsi" w:cs="Arial"/>
                <w:sz w:val="22"/>
              </w:rPr>
            </w:pPr>
            <w:r w:rsidRPr="00517311">
              <w:rPr>
                <w:rFonts w:asciiTheme="minorHAnsi" w:hAnsiTheme="minorHAnsi" w:cs="Arial"/>
                <w:sz w:val="22"/>
              </w:rPr>
              <w:t xml:space="preserve">Vzhledem k vyhlášení nouzového stavu v ČR a přijetí mimořádných opatření za účelem ochrany veřejného zdraví a prevence nebezpečí vzniku a rozšíření onemocnění COVID-19 byla realizace </w:t>
            </w:r>
            <w:r w:rsidR="00025BA9" w:rsidRPr="00517311">
              <w:rPr>
                <w:rFonts w:asciiTheme="minorHAnsi" w:hAnsiTheme="minorHAnsi" w:cs="Arial"/>
                <w:sz w:val="22"/>
              </w:rPr>
              <w:t xml:space="preserve">většiny </w:t>
            </w:r>
            <w:r w:rsidRPr="00517311">
              <w:rPr>
                <w:rFonts w:asciiTheme="minorHAnsi" w:hAnsiTheme="minorHAnsi" w:cs="Arial"/>
                <w:sz w:val="22"/>
              </w:rPr>
              <w:t>plánovaných aktivit na měsíce březen – květen posunuta do dalších měsíců.</w:t>
            </w:r>
          </w:p>
          <w:p w14:paraId="2CCE4012" w14:textId="77777777" w:rsidR="000F0F56" w:rsidRPr="00517311" w:rsidRDefault="000F0F56" w:rsidP="000F0F56">
            <w:pPr>
              <w:jc w:val="both"/>
              <w:rPr>
                <w:rFonts w:asciiTheme="minorHAnsi" w:hAnsiTheme="minorHAnsi" w:cs="Arial"/>
                <w:sz w:val="22"/>
              </w:rPr>
            </w:pPr>
          </w:p>
          <w:p w14:paraId="4002218F" w14:textId="77777777" w:rsidR="000F0F56" w:rsidRPr="00517311" w:rsidRDefault="000F0F56" w:rsidP="000F0F56">
            <w:pPr>
              <w:jc w:val="both"/>
              <w:rPr>
                <w:rFonts w:asciiTheme="minorHAnsi" w:hAnsiTheme="minorHAnsi" w:cs="Arial"/>
                <w:sz w:val="22"/>
              </w:rPr>
            </w:pPr>
            <w:r w:rsidRPr="00517311">
              <w:rPr>
                <w:rFonts w:asciiTheme="minorHAnsi" w:hAnsiTheme="minorHAnsi" w:cs="Arial"/>
                <w:sz w:val="22"/>
              </w:rPr>
              <w:t>Seznam zrealizovaných činností:</w:t>
            </w:r>
          </w:p>
          <w:p w14:paraId="33D6DE07" w14:textId="588F031F" w:rsidR="00717A77" w:rsidRPr="00E86AA2" w:rsidRDefault="00717A77" w:rsidP="00D87685">
            <w:pPr>
              <w:jc w:val="both"/>
              <w:rPr>
                <w:rFonts w:asciiTheme="minorHAnsi" w:hAnsiTheme="minorHAnsi" w:cs="Arial"/>
                <w:color w:val="FF0000"/>
                <w:sz w:val="22"/>
                <w:highlight w:val="yellow"/>
              </w:rPr>
            </w:pPr>
          </w:p>
          <w:p w14:paraId="7687818A" w14:textId="1815286F" w:rsidR="00411214" w:rsidRPr="00E86AA2" w:rsidRDefault="00D07E03" w:rsidP="000C2745">
            <w:pPr>
              <w:pStyle w:val="Styl1"/>
              <w:rPr>
                <w:rFonts w:asciiTheme="minorHAnsi" w:hAnsiTheme="minorHAnsi"/>
                <w:color w:val="auto"/>
              </w:rPr>
            </w:pPr>
            <w:r w:rsidRPr="00E86AA2">
              <w:rPr>
                <w:rFonts w:asciiTheme="minorHAnsi" w:hAnsiTheme="minorHAnsi"/>
                <w:color w:val="auto"/>
              </w:rPr>
              <w:t xml:space="preserve">Ústav sociální péče pro </w:t>
            </w:r>
            <w:r w:rsidR="00E520D0" w:rsidRPr="00E86AA2">
              <w:rPr>
                <w:rFonts w:asciiTheme="minorHAnsi" w:hAnsiTheme="minorHAnsi"/>
                <w:color w:val="auto"/>
              </w:rPr>
              <w:t>mládež Kvasiny</w:t>
            </w:r>
          </w:p>
          <w:p w14:paraId="4BB5B4BF" w14:textId="3481D791" w:rsidR="00C368FF" w:rsidRPr="00E86AA2" w:rsidRDefault="00C368FF" w:rsidP="00BC6355">
            <w:pPr>
              <w:pStyle w:val="Styl2"/>
              <w:rPr>
                <w:rFonts w:asciiTheme="minorHAnsi" w:hAnsiTheme="minorHAnsi"/>
                <w:color w:val="auto"/>
              </w:rPr>
            </w:pPr>
            <w:r w:rsidRPr="00E86AA2">
              <w:rPr>
                <w:rFonts w:asciiTheme="minorHAnsi" w:hAnsiTheme="minorHAnsi"/>
                <w:color w:val="auto"/>
              </w:rPr>
              <w:t xml:space="preserve">Konzultace k podpoře TRASS vede J. Veselka. </w:t>
            </w:r>
            <w:r w:rsidR="00DB0F53" w:rsidRPr="00E86AA2">
              <w:rPr>
                <w:rFonts w:asciiTheme="minorHAnsi" w:hAnsiTheme="minorHAnsi"/>
                <w:color w:val="auto"/>
              </w:rPr>
              <w:t>Pracovní skupina má 5 členů včetně ředitelky.</w:t>
            </w:r>
          </w:p>
          <w:p w14:paraId="4DD69587" w14:textId="5FEA0C45" w:rsidR="003C3460" w:rsidRPr="00E86AA2" w:rsidRDefault="00BC6355" w:rsidP="00C368FF">
            <w:pPr>
              <w:pStyle w:val="Styl2"/>
              <w:numPr>
                <w:ilvl w:val="0"/>
                <w:numId w:val="0"/>
              </w:numPr>
              <w:ind w:left="720"/>
              <w:rPr>
                <w:rFonts w:asciiTheme="minorHAnsi" w:hAnsiTheme="minorHAnsi"/>
                <w:color w:val="auto"/>
              </w:rPr>
            </w:pPr>
            <w:r w:rsidRPr="00E86AA2">
              <w:rPr>
                <w:rFonts w:asciiTheme="minorHAnsi" w:hAnsiTheme="minorHAnsi"/>
                <w:color w:val="auto"/>
              </w:rPr>
              <w:t>Konzultac</w:t>
            </w:r>
            <w:r w:rsidR="00E520D0" w:rsidRPr="00E86AA2">
              <w:rPr>
                <w:rFonts w:asciiTheme="minorHAnsi" w:hAnsiTheme="minorHAnsi"/>
                <w:color w:val="auto"/>
              </w:rPr>
              <w:t xml:space="preserve">e </w:t>
            </w:r>
            <w:r w:rsidR="00E86AA2" w:rsidRPr="00E86AA2">
              <w:rPr>
                <w:rFonts w:asciiTheme="minorHAnsi" w:hAnsiTheme="minorHAnsi"/>
                <w:color w:val="auto"/>
              </w:rPr>
              <w:t>se uskutečnila dne 21.</w:t>
            </w:r>
            <w:r w:rsidR="00D14858">
              <w:rPr>
                <w:rFonts w:asciiTheme="minorHAnsi" w:hAnsiTheme="minorHAnsi"/>
                <w:color w:val="auto"/>
              </w:rPr>
              <w:t xml:space="preserve"> </w:t>
            </w:r>
            <w:r w:rsidR="00E86AA2" w:rsidRPr="00E86AA2">
              <w:rPr>
                <w:rFonts w:asciiTheme="minorHAnsi" w:hAnsiTheme="minorHAnsi"/>
                <w:color w:val="auto"/>
              </w:rPr>
              <w:t>1.</w:t>
            </w:r>
            <w:r w:rsidR="00D14858">
              <w:rPr>
                <w:rFonts w:asciiTheme="minorHAnsi" w:hAnsiTheme="minorHAnsi"/>
                <w:color w:val="auto"/>
              </w:rPr>
              <w:t xml:space="preserve"> </w:t>
            </w:r>
            <w:r w:rsidR="00E86AA2" w:rsidRPr="00E86AA2">
              <w:rPr>
                <w:rFonts w:asciiTheme="minorHAnsi" w:hAnsiTheme="minorHAnsi"/>
                <w:color w:val="auto"/>
              </w:rPr>
              <w:t>2020 a byla zaměřena na práci s Transformačním plánem a jeho přílohami</w:t>
            </w:r>
            <w:r w:rsidR="006569CD" w:rsidRPr="00E86AA2">
              <w:rPr>
                <w:rFonts w:asciiTheme="minorHAnsi" w:hAnsiTheme="minorHAnsi"/>
                <w:color w:val="auto"/>
              </w:rPr>
              <w:t>.</w:t>
            </w:r>
          </w:p>
          <w:p w14:paraId="64733692" w14:textId="6DF3A25C" w:rsidR="00E520D0" w:rsidRPr="00D14858" w:rsidRDefault="00E520D0" w:rsidP="00BC6355">
            <w:pPr>
              <w:pStyle w:val="Styl2"/>
              <w:rPr>
                <w:rFonts w:asciiTheme="minorHAnsi" w:hAnsiTheme="minorHAnsi"/>
                <w:color w:val="auto"/>
              </w:rPr>
            </w:pPr>
            <w:r w:rsidRPr="00D14858">
              <w:rPr>
                <w:rFonts w:asciiTheme="minorHAnsi" w:hAnsiTheme="minorHAnsi"/>
                <w:color w:val="auto"/>
              </w:rPr>
              <w:t>Konzultace k podpoře př</w:t>
            </w:r>
            <w:r w:rsidR="00C368FF" w:rsidRPr="00D14858">
              <w:rPr>
                <w:rFonts w:asciiTheme="minorHAnsi" w:hAnsiTheme="minorHAnsi"/>
                <w:color w:val="auto"/>
              </w:rPr>
              <w:t xml:space="preserve">echodů uživatelů, které vede J. Koldinská se uskutečnily </w:t>
            </w:r>
            <w:r w:rsidR="00DB0F53" w:rsidRPr="00D14858">
              <w:rPr>
                <w:rFonts w:asciiTheme="minorHAnsi" w:hAnsiTheme="minorHAnsi"/>
                <w:color w:val="auto"/>
              </w:rPr>
              <w:t xml:space="preserve">v rámci setkání multidisciplinárních týmů </w:t>
            </w:r>
            <w:r w:rsidR="00C368FF" w:rsidRPr="00D14858">
              <w:rPr>
                <w:rFonts w:asciiTheme="minorHAnsi" w:hAnsiTheme="minorHAnsi"/>
                <w:color w:val="auto"/>
              </w:rPr>
              <w:t xml:space="preserve">ve dnech </w:t>
            </w:r>
            <w:r w:rsidR="000F0F56">
              <w:rPr>
                <w:rFonts w:asciiTheme="minorHAnsi" w:hAnsiTheme="minorHAnsi"/>
                <w:color w:val="auto"/>
              </w:rPr>
              <w:t>17. 1., 14. a</w:t>
            </w:r>
            <w:r w:rsidR="00025BA9">
              <w:rPr>
                <w:rFonts w:asciiTheme="minorHAnsi" w:hAnsiTheme="minorHAnsi"/>
                <w:color w:val="auto"/>
              </w:rPr>
              <w:t xml:space="preserve"> </w:t>
            </w:r>
            <w:r w:rsidR="00E86AA2" w:rsidRPr="00D14858">
              <w:rPr>
                <w:rFonts w:asciiTheme="minorHAnsi" w:hAnsiTheme="minorHAnsi"/>
                <w:color w:val="auto"/>
              </w:rPr>
              <w:t xml:space="preserve">20. 2. </w:t>
            </w:r>
            <w:r w:rsidR="00025BA9">
              <w:rPr>
                <w:rFonts w:asciiTheme="minorHAnsi" w:hAnsiTheme="minorHAnsi"/>
                <w:color w:val="auto"/>
              </w:rPr>
              <w:t xml:space="preserve">a 16. 6. </w:t>
            </w:r>
            <w:r w:rsidR="00E86AA2" w:rsidRPr="00D14858">
              <w:rPr>
                <w:rFonts w:asciiTheme="minorHAnsi" w:hAnsiTheme="minorHAnsi"/>
                <w:color w:val="auto"/>
              </w:rPr>
              <w:t>2020</w:t>
            </w:r>
            <w:r w:rsidR="00DA3898" w:rsidRPr="00D14858">
              <w:rPr>
                <w:rFonts w:asciiTheme="minorHAnsi" w:hAnsiTheme="minorHAnsi"/>
                <w:color w:val="auto"/>
              </w:rPr>
              <w:t>.</w:t>
            </w:r>
            <w:r w:rsidR="006569CD" w:rsidRPr="00D14858">
              <w:rPr>
                <w:rFonts w:asciiTheme="minorHAnsi" w:hAnsiTheme="minorHAnsi"/>
                <w:color w:val="auto"/>
              </w:rPr>
              <w:t xml:space="preserve"> </w:t>
            </w:r>
          </w:p>
          <w:p w14:paraId="3C0C3E9E" w14:textId="7E1B8B07" w:rsidR="00DA3898" w:rsidRDefault="00DA3898" w:rsidP="00DA3898">
            <w:pPr>
              <w:pStyle w:val="Styl2"/>
              <w:rPr>
                <w:rFonts w:asciiTheme="minorHAnsi" w:hAnsiTheme="minorHAnsi"/>
                <w:color w:val="auto"/>
              </w:rPr>
            </w:pPr>
            <w:r w:rsidRPr="00D14858">
              <w:rPr>
                <w:rFonts w:asciiTheme="minorHAnsi" w:hAnsiTheme="minorHAnsi"/>
                <w:color w:val="auto"/>
              </w:rPr>
              <w:t xml:space="preserve">Konzultace pro přípravu a vedení služeb na úrovni vybraných domácností </w:t>
            </w:r>
            <w:r w:rsidR="006569CD" w:rsidRPr="00D14858">
              <w:rPr>
                <w:rFonts w:asciiTheme="minorHAnsi" w:hAnsiTheme="minorHAnsi"/>
                <w:color w:val="auto"/>
              </w:rPr>
              <w:t xml:space="preserve">vznikajících v rámci procesu transformace a současně budoucích restrukturalizovaných týmů služby DOZP ve stávajícím zázemí </w:t>
            </w:r>
            <w:r w:rsidRPr="00D14858">
              <w:rPr>
                <w:rFonts w:asciiTheme="minorHAnsi" w:hAnsiTheme="minorHAnsi"/>
                <w:color w:val="auto"/>
              </w:rPr>
              <w:t>vede K. Drábková</w:t>
            </w:r>
            <w:r w:rsidR="00801F64" w:rsidRPr="00D14858">
              <w:rPr>
                <w:rFonts w:asciiTheme="minorHAnsi" w:hAnsiTheme="minorHAnsi"/>
                <w:color w:val="auto"/>
              </w:rPr>
              <w:t xml:space="preserve"> </w:t>
            </w:r>
            <w:r w:rsidRPr="00D14858">
              <w:rPr>
                <w:rFonts w:asciiTheme="minorHAnsi" w:hAnsiTheme="minorHAnsi"/>
                <w:color w:val="auto"/>
              </w:rPr>
              <w:t xml:space="preserve">Bíbusová. </w:t>
            </w:r>
            <w:r w:rsidR="00D14858" w:rsidRPr="00D14858">
              <w:rPr>
                <w:rFonts w:asciiTheme="minorHAnsi" w:hAnsiTheme="minorHAnsi"/>
                <w:color w:val="auto"/>
              </w:rPr>
              <w:t>Uskutečnily se celkem 2 konzultace:</w:t>
            </w:r>
            <w:r w:rsidRPr="00D14858">
              <w:rPr>
                <w:rFonts w:asciiTheme="minorHAnsi" w:hAnsiTheme="minorHAnsi"/>
                <w:color w:val="auto"/>
              </w:rPr>
              <w:t xml:space="preserve"> </w:t>
            </w:r>
            <w:r w:rsidR="00D14858" w:rsidRPr="00D14858">
              <w:rPr>
                <w:rFonts w:asciiTheme="minorHAnsi" w:hAnsiTheme="minorHAnsi"/>
                <w:color w:val="auto"/>
              </w:rPr>
              <w:t>konzultace dne 29. 1.</w:t>
            </w:r>
            <w:r w:rsidRPr="00D14858">
              <w:rPr>
                <w:rFonts w:asciiTheme="minorHAnsi" w:hAnsiTheme="minorHAnsi"/>
                <w:color w:val="auto"/>
              </w:rPr>
              <w:t xml:space="preserve"> </w:t>
            </w:r>
            <w:r w:rsidR="00D14858" w:rsidRPr="00D14858">
              <w:rPr>
                <w:rFonts w:asciiTheme="minorHAnsi" w:hAnsiTheme="minorHAnsi"/>
                <w:color w:val="auto"/>
              </w:rPr>
              <w:t>byla zaměřená na základní dokumenty CHB ke stravování a řízení domácnosti</w:t>
            </w:r>
            <w:r w:rsidR="00025BA9">
              <w:rPr>
                <w:rFonts w:asciiTheme="minorHAnsi" w:hAnsiTheme="minorHAnsi"/>
                <w:color w:val="auto"/>
              </w:rPr>
              <w:t>,</w:t>
            </w:r>
            <w:r w:rsidR="00D14858" w:rsidRPr="00D14858">
              <w:rPr>
                <w:rFonts w:asciiTheme="minorHAnsi" w:hAnsiTheme="minorHAnsi"/>
                <w:color w:val="auto"/>
              </w:rPr>
              <w:t xml:space="preserve"> konzultace dne 28. 2. byla zaměřena na dohody </w:t>
            </w:r>
            <w:r w:rsidR="00025BA9">
              <w:rPr>
                <w:rFonts w:asciiTheme="minorHAnsi" w:hAnsiTheme="minorHAnsi"/>
                <w:color w:val="auto"/>
              </w:rPr>
              <w:t>spolubydlících</w:t>
            </w:r>
            <w:r w:rsidR="00D14858" w:rsidRPr="00D14858">
              <w:rPr>
                <w:rFonts w:asciiTheme="minorHAnsi" w:hAnsiTheme="minorHAnsi"/>
                <w:color w:val="auto"/>
              </w:rPr>
              <w:t>.</w:t>
            </w:r>
          </w:p>
          <w:p w14:paraId="3D67E36C" w14:textId="0EE1AF31" w:rsidR="00025BA9" w:rsidRPr="00172A8E" w:rsidRDefault="00517311" w:rsidP="00025BA9">
            <w:pPr>
              <w:pStyle w:val="Styl2"/>
              <w:rPr>
                <w:rFonts w:asciiTheme="minorHAnsi" w:hAnsiTheme="minorHAnsi"/>
                <w:color w:val="auto"/>
              </w:rPr>
            </w:pPr>
            <w:r>
              <w:rPr>
                <w:rFonts w:asciiTheme="minorHAnsi" w:hAnsiTheme="minorHAnsi"/>
                <w:color w:val="auto"/>
              </w:rPr>
              <w:t>10</w:t>
            </w:r>
            <w:r w:rsidR="000F0F56">
              <w:rPr>
                <w:rFonts w:asciiTheme="minorHAnsi" w:hAnsiTheme="minorHAnsi"/>
                <w:color w:val="auto"/>
              </w:rPr>
              <w:t xml:space="preserve"> supervizí</w:t>
            </w:r>
            <w:r w:rsidR="00025BA9" w:rsidRPr="00172A8E">
              <w:rPr>
                <w:rFonts w:asciiTheme="minorHAnsi" w:hAnsiTheme="minorHAnsi"/>
                <w:color w:val="auto"/>
              </w:rPr>
              <w:t xml:space="preserve"> </w:t>
            </w:r>
            <w:r w:rsidR="00025BA9" w:rsidRPr="00172A8E">
              <w:rPr>
                <w:rFonts w:asciiTheme="minorHAnsi" w:hAnsiTheme="minorHAnsi"/>
                <w:color w:val="auto"/>
                <w:szCs w:val="22"/>
              </w:rPr>
              <w:t>supervizorem M. Havlíkem</w:t>
            </w:r>
            <w:r w:rsidR="00025BA9" w:rsidRPr="00172A8E">
              <w:rPr>
                <w:rFonts w:asciiTheme="minorHAnsi" w:hAnsiTheme="minorHAnsi"/>
                <w:color w:val="auto"/>
              </w:rPr>
              <w:t xml:space="preserve"> ve struktuře:</w:t>
            </w:r>
          </w:p>
          <w:p w14:paraId="558C749C" w14:textId="6873D706" w:rsidR="00025BA9" w:rsidRPr="00172A8E" w:rsidRDefault="007F1E6F" w:rsidP="00025BA9">
            <w:pPr>
              <w:pStyle w:val="Styl2"/>
              <w:numPr>
                <w:ilvl w:val="2"/>
                <w:numId w:val="5"/>
              </w:numPr>
              <w:rPr>
                <w:rFonts w:asciiTheme="minorHAnsi" w:hAnsiTheme="minorHAnsi"/>
                <w:color w:val="auto"/>
              </w:rPr>
            </w:pPr>
            <w:r>
              <w:rPr>
                <w:rFonts w:asciiTheme="minorHAnsi" w:hAnsiTheme="minorHAnsi"/>
                <w:color w:val="auto"/>
              </w:rPr>
              <w:t>1</w:t>
            </w:r>
            <w:r w:rsidR="00025BA9" w:rsidRPr="00172A8E">
              <w:rPr>
                <w:rFonts w:asciiTheme="minorHAnsi" w:hAnsiTheme="minorHAnsi"/>
                <w:color w:val="auto"/>
              </w:rPr>
              <w:t xml:space="preserve"> supervize pro sociální pracovníky</w:t>
            </w:r>
            <w:r>
              <w:rPr>
                <w:rFonts w:asciiTheme="minorHAnsi" w:hAnsiTheme="minorHAnsi"/>
                <w:color w:val="auto"/>
              </w:rPr>
              <w:t xml:space="preserve"> (21. 1. </w:t>
            </w:r>
            <w:r w:rsidR="00C75C35">
              <w:rPr>
                <w:rFonts w:asciiTheme="minorHAnsi" w:hAnsiTheme="minorHAnsi"/>
                <w:color w:val="auto"/>
              </w:rPr>
              <w:t>2020)</w:t>
            </w:r>
          </w:p>
          <w:p w14:paraId="08625E5D" w14:textId="417709C3" w:rsidR="00025BA9" w:rsidRPr="00172A8E" w:rsidRDefault="007F1E6F" w:rsidP="00025BA9">
            <w:pPr>
              <w:pStyle w:val="Styl2"/>
              <w:numPr>
                <w:ilvl w:val="2"/>
                <w:numId w:val="5"/>
              </w:numPr>
              <w:rPr>
                <w:rFonts w:asciiTheme="minorHAnsi" w:hAnsiTheme="minorHAnsi"/>
                <w:color w:val="auto"/>
              </w:rPr>
            </w:pPr>
            <w:r>
              <w:rPr>
                <w:rFonts w:asciiTheme="minorHAnsi" w:hAnsiTheme="minorHAnsi"/>
                <w:color w:val="auto"/>
              </w:rPr>
              <w:t>7</w:t>
            </w:r>
            <w:r w:rsidR="00025BA9" w:rsidRPr="00172A8E">
              <w:rPr>
                <w:rFonts w:asciiTheme="minorHAnsi" w:hAnsiTheme="minorHAnsi"/>
                <w:color w:val="auto"/>
              </w:rPr>
              <w:t xml:space="preserve"> supervizí pro týmy přímé péče </w:t>
            </w:r>
            <w:r w:rsidR="00C75C35">
              <w:rPr>
                <w:rFonts w:asciiTheme="minorHAnsi" w:hAnsiTheme="minorHAnsi"/>
                <w:color w:val="auto"/>
              </w:rPr>
              <w:t xml:space="preserve">(21. 1., 2x 11. 2., 10. 3., 8. 6. a </w:t>
            </w:r>
            <w:r>
              <w:rPr>
                <w:rFonts w:asciiTheme="minorHAnsi" w:hAnsiTheme="minorHAnsi"/>
                <w:color w:val="auto"/>
              </w:rPr>
              <w:t xml:space="preserve">2x </w:t>
            </w:r>
            <w:r w:rsidR="00C75C35">
              <w:rPr>
                <w:rFonts w:asciiTheme="minorHAnsi" w:hAnsiTheme="minorHAnsi"/>
                <w:color w:val="auto"/>
              </w:rPr>
              <w:t>29. 6. 2020)</w:t>
            </w:r>
          </w:p>
          <w:p w14:paraId="7F97498C" w14:textId="2F631240" w:rsidR="00574184" w:rsidRPr="00574184" w:rsidRDefault="00C75C35" w:rsidP="00574184">
            <w:pPr>
              <w:pStyle w:val="Styl2"/>
              <w:numPr>
                <w:ilvl w:val="2"/>
                <w:numId w:val="5"/>
              </w:numPr>
              <w:rPr>
                <w:rFonts w:asciiTheme="minorHAnsi" w:hAnsiTheme="minorHAnsi"/>
                <w:color w:val="auto"/>
              </w:rPr>
            </w:pPr>
            <w:r>
              <w:rPr>
                <w:rFonts w:asciiTheme="minorHAnsi" w:hAnsiTheme="minorHAnsi"/>
                <w:color w:val="auto"/>
              </w:rPr>
              <w:t>2</w:t>
            </w:r>
            <w:r w:rsidR="00025BA9" w:rsidRPr="00172A8E">
              <w:rPr>
                <w:rFonts w:asciiTheme="minorHAnsi" w:hAnsiTheme="minorHAnsi"/>
                <w:color w:val="auto"/>
              </w:rPr>
              <w:t xml:space="preserve"> supervize pro vedoucí pracovníky</w:t>
            </w:r>
            <w:r>
              <w:rPr>
                <w:rFonts w:asciiTheme="minorHAnsi" w:hAnsiTheme="minorHAnsi"/>
                <w:color w:val="auto"/>
              </w:rPr>
              <w:t xml:space="preserve"> (10. 3. a 8. 6. 2020)</w:t>
            </w:r>
            <w:r w:rsidR="00574184">
              <w:rPr>
                <w:rFonts w:asciiTheme="minorHAnsi" w:hAnsiTheme="minorHAnsi"/>
                <w:color w:val="auto"/>
              </w:rPr>
              <w:t xml:space="preserve"> </w:t>
            </w:r>
          </w:p>
          <w:p w14:paraId="3E061C21" w14:textId="63CCE51E" w:rsidR="00574184" w:rsidRDefault="00574184" w:rsidP="00574184">
            <w:pPr>
              <w:pStyle w:val="Styl2"/>
              <w:rPr>
                <w:rFonts w:asciiTheme="minorHAnsi" w:hAnsiTheme="minorHAnsi"/>
                <w:color w:val="auto"/>
              </w:rPr>
            </w:pPr>
            <w:r w:rsidRPr="00574184">
              <w:rPr>
                <w:rFonts w:asciiTheme="minorHAnsi" w:hAnsiTheme="minorHAnsi"/>
                <w:color w:val="auto"/>
              </w:rPr>
              <w:t xml:space="preserve">1 běh akreditovaného </w:t>
            </w:r>
            <w:r>
              <w:rPr>
                <w:rFonts w:asciiTheme="minorHAnsi" w:hAnsiTheme="minorHAnsi"/>
                <w:color w:val="auto"/>
              </w:rPr>
              <w:t>vzdělávání</w:t>
            </w:r>
            <w:r w:rsidRPr="00574184">
              <w:rPr>
                <w:rFonts w:asciiTheme="minorHAnsi" w:hAnsiTheme="minorHAnsi"/>
                <w:color w:val="auto"/>
              </w:rPr>
              <w:t xml:space="preserve"> </w:t>
            </w:r>
            <w:r>
              <w:rPr>
                <w:rFonts w:asciiTheme="minorHAnsi" w:hAnsiTheme="minorHAnsi"/>
                <w:color w:val="auto"/>
              </w:rPr>
              <w:t>na téma Právní odpovědnost</w:t>
            </w:r>
            <w:r w:rsidR="006D4414">
              <w:rPr>
                <w:rFonts w:asciiTheme="minorHAnsi" w:hAnsiTheme="minorHAnsi"/>
                <w:color w:val="auto"/>
              </w:rPr>
              <w:t xml:space="preserve"> při poskytování sociálních služeb a práce s rizikem, který je složen z tří</w:t>
            </w:r>
            <w:r>
              <w:rPr>
                <w:rFonts w:asciiTheme="minorHAnsi" w:hAnsiTheme="minorHAnsi"/>
                <w:color w:val="auto"/>
              </w:rPr>
              <w:t xml:space="preserve"> samostatných akreditovaných vzdělávacích kurzů</w:t>
            </w:r>
          </w:p>
          <w:p w14:paraId="4A334BCF" w14:textId="27E2A49D" w:rsidR="00574184" w:rsidRDefault="00574184" w:rsidP="00574184">
            <w:pPr>
              <w:pStyle w:val="Styl2"/>
              <w:numPr>
                <w:ilvl w:val="2"/>
                <w:numId w:val="5"/>
              </w:numPr>
              <w:rPr>
                <w:rFonts w:asciiTheme="minorHAnsi" w:hAnsiTheme="minorHAnsi"/>
                <w:color w:val="auto"/>
              </w:rPr>
            </w:pPr>
            <w:r w:rsidRPr="00574184">
              <w:rPr>
                <w:rFonts w:asciiTheme="minorHAnsi" w:hAnsiTheme="minorHAnsi"/>
                <w:color w:val="auto"/>
              </w:rPr>
              <w:t>Právní odpovědnost při poskytování soc</w:t>
            </w:r>
            <w:r w:rsidR="006D4414">
              <w:rPr>
                <w:rFonts w:asciiTheme="minorHAnsi" w:hAnsiTheme="minorHAnsi"/>
                <w:color w:val="auto"/>
              </w:rPr>
              <w:t>iálních služeb, č. A2017/0760-SP/PC</w:t>
            </w:r>
            <w:r w:rsidRPr="00574184">
              <w:rPr>
                <w:rFonts w:asciiTheme="minorHAnsi" w:hAnsiTheme="minorHAnsi"/>
                <w:color w:val="auto"/>
              </w:rPr>
              <w:t xml:space="preserve"> (dodavatel </w:t>
            </w:r>
            <w:r w:rsidR="006D4414">
              <w:rPr>
                <w:rFonts w:asciiTheme="minorHAnsi" w:hAnsiTheme="minorHAnsi"/>
                <w:color w:val="auto"/>
              </w:rPr>
              <w:t>Naděje), v rozsahu 8</w:t>
            </w:r>
            <w:r w:rsidRPr="00574184">
              <w:rPr>
                <w:rFonts w:asciiTheme="minorHAnsi" w:hAnsiTheme="minorHAnsi"/>
                <w:color w:val="auto"/>
              </w:rPr>
              <w:t xml:space="preserve"> výukových hodin</w:t>
            </w:r>
            <w:r w:rsidR="006D4414">
              <w:rPr>
                <w:rFonts w:asciiTheme="minorHAnsi" w:hAnsiTheme="minorHAnsi"/>
                <w:color w:val="auto"/>
              </w:rPr>
              <w:t xml:space="preserve"> dne 19. 6. 2020 – 17</w:t>
            </w:r>
            <w:r w:rsidRPr="00574184">
              <w:rPr>
                <w:rFonts w:asciiTheme="minorHAnsi" w:hAnsiTheme="minorHAnsi"/>
                <w:color w:val="auto"/>
              </w:rPr>
              <w:t xml:space="preserve"> osob</w:t>
            </w:r>
          </w:p>
          <w:p w14:paraId="19C4B491" w14:textId="2AD60F0F" w:rsidR="006D4414" w:rsidRPr="006D4414" w:rsidRDefault="006D4414" w:rsidP="006D4414">
            <w:pPr>
              <w:pStyle w:val="Styl2"/>
              <w:numPr>
                <w:ilvl w:val="2"/>
                <w:numId w:val="5"/>
              </w:numPr>
              <w:rPr>
                <w:rFonts w:asciiTheme="minorHAnsi" w:hAnsiTheme="minorHAnsi"/>
                <w:color w:val="auto"/>
              </w:rPr>
            </w:pPr>
            <w:r w:rsidRPr="006D4414">
              <w:rPr>
                <w:rFonts w:asciiTheme="minorHAnsi" w:hAnsiTheme="minorHAnsi"/>
                <w:color w:val="auto"/>
              </w:rPr>
              <w:t>Zvyšování kompetencí klienta - ochrana práv</w:t>
            </w:r>
            <w:r>
              <w:rPr>
                <w:rFonts w:asciiTheme="minorHAnsi" w:hAnsiTheme="minorHAnsi"/>
                <w:color w:val="auto"/>
              </w:rPr>
              <w:t>, č. A2019/0947</w:t>
            </w:r>
            <w:r>
              <w:rPr>
                <w:rFonts w:asciiTheme="minorHAnsi" w:hAnsiTheme="minorHAnsi"/>
                <w:color w:val="auto"/>
              </w:rPr>
              <w:t>-SP/PC</w:t>
            </w:r>
            <w:r w:rsidRPr="00574184">
              <w:rPr>
                <w:rFonts w:asciiTheme="minorHAnsi" w:hAnsiTheme="minorHAnsi"/>
                <w:color w:val="auto"/>
              </w:rPr>
              <w:t xml:space="preserve"> (dodavatel </w:t>
            </w:r>
            <w:r>
              <w:rPr>
                <w:rFonts w:asciiTheme="minorHAnsi" w:hAnsiTheme="minorHAnsi"/>
                <w:color w:val="auto"/>
              </w:rPr>
              <w:t>Naděje), v rozsahu 8</w:t>
            </w:r>
            <w:r w:rsidRPr="00574184">
              <w:rPr>
                <w:rFonts w:asciiTheme="minorHAnsi" w:hAnsiTheme="minorHAnsi"/>
                <w:color w:val="auto"/>
              </w:rPr>
              <w:t xml:space="preserve"> výukových hodin</w:t>
            </w:r>
            <w:r>
              <w:rPr>
                <w:rFonts w:asciiTheme="minorHAnsi" w:hAnsiTheme="minorHAnsi"/>
                <w:color w:val="auto"/>
              </w:rPr>
              <w:t xml:space="preserve"> dne 22</w:t>
            </w:r>
            <w:r>
              <w:rPr>
                <w:rFonts w:asciiTheme="minorHAnsi" w:hAnsiTheme="minorHAnsi"/>
                <w:color w:val="auto"/>
              </w:rPr>
              <w:t>. 6. 2020 – 17</w:t>
            </w:r>
            <w:r w:rsidRPr="00574184">
              <w:rPr>
                <w:rFonts w:asciiTheme="minorHAnsi" w:hAnsiTheme="minorHAnsi"/>
                <w:color w:val="auto"/>
              </w:rPr>
              <w:t xml:space="preserve"> osob</w:t>
            </w:r>
          </w:p>
          <w:p w14:paraId="040EF1DA" w14:textId="27C584E5" w:rsidR="00574184" w:rsidRPr="006D4414" w:rsidRDefault="006D4414" w:rsidP="006D4414">
            <w:pPr>
              <w:pStyle w:val="Styl2"/>
              <w:numPr>
                <w:ilvl w:val="2"/>
                <w:numId w:val="5"/>
              </w:numPr>
              <w:rPr>
                <w:rFonts w:asciiTheme="minorHAnsi" w:hAnsiTheme="minorHAnsi"/>
                <w:color w:val="auto"/>
              </w:rPr>
            </w:pPr>
            <w:r w:rsidRPr="006D4414">
              <w:rPr>
                <w:rFonts w:asciiTheme="minorHAnsi" w:hAnsiTheme="minorHAnsi"/>
                <w:color w:val="auto"/>
              </w:rPr>
              <w:t>Úvod do komunikace s klientem s rizikem v chování a metody de-eskalace napětí</w:t>
            </w:r>
            <w:r>
              <w:rPr>
                <w:rFonts w:asciiTheme="minorHAnsi" w:hAnsiTheme="minorHAnsi"/>
                <w:color w:val="auto"/>
              </w:rPr>
              <w:t>, č. A2017/0510</w:t>
            </w:r>
            <w:r>
              <w:rPr>
                <w:rFonts w:asciiTheme="minorHAnsi" w:hAnsiTheme="minorHAnsi"/>
                <w:color w:val="auto"/>
              </w:rPr>
              <w:t>-SP/PC</w:t>
            </w:r>
            <w:r>
              <w:rPr>
                <w:rFonts w:asciiTheme="minorHAnsi" w:hAnsiTheme="minorHAnsi"/>
                <w:color w:val="auto"/>
              </w:rPr>
              <w:t>/VP</w:t>
            </w:r>
            <w:r w:rsidRPr="00574184">
              <w:rPr>
                <w:rFonts w:asciiTheme="minorHAnsi" w:hAnsiTheme="minorHAnsi"/>
                <w:color w:val="auto"/>
              </w:rPr>
              <w:t xml:space="preserve"> (dodavatel </w:t>
            </w:r>
            <w:r>
              <w:rPr>
                <w:rFonts w:asciiTheme="minorHAnsi" w:hAnsiTheme="minorHAnsi"/>
                <w:color w:val="auto"/>
              </w:rPr>
              <w:t>Naděje), v rozsahu 8</w:t>
            </w:r>
            <w:r w:rsidRPr="00574184">
              <w:rPr>
                <w:rFonts w:asciiTheme="minorHAnsi" w:hAnsiTheme="minorHAnsi"/>
                <w:color w:val="auto"/>
              </w:rPr>
              <w:t xml:space="preserve"> výukových hodin</w:t>
            </w:r>
            <w:r>
              <w:rPr>
                <w:rFonts w:asciiTheme="minorHAnsi" w:hAnsiTheme="minorHAnsi"/>
                <w:color w:val="auto"/>
              </w:rPr>
              <w:t xml:space="preserve"> dne 25</w:t>
            </w:r>
            <w:r>
              <w:rPr>
                <w:rFonts w:asciiTheme="minorHAnsi" w:hAnsiTheme="minorHAnsi"/>
                <w:color w:val="auto"/>
              </w:rPr>
              <w:t>. 6. 2020 – 17</w:t>
            </w:r>
            <w:r w:rsidRPr="00574184">
              <w:rPr>
                <w:rFonts w:asciiTheme="minorHAnsi" w:hAnsiTheme="minorHAnsi"/>
                <w:color w:val="auto"/>
              </w:rPr>
              <w:t xml:space="preserve"> osob</w:t>
            </w:r>
          </w:p>
          <w:p w14:paraId="4687DC5D" w14:textId="77777777" w:rsidR="000C2745" w:rsidRPr="00E86AA2" w:rsidRDefault="000C2745" w:rsidP="000C2745">
            <w:pPr>
              <w:pStyle w:val="Odstavecseseznamem"/>
              <w:ind w:left="728"/>
              <w:jc w:val="both"/>
              <w:rPr>
                <w:rFonts w:asciiTheme="minorHAnsi" w:hAnsiTheme="minorHAnsi" w:cs="Arial"/>
                <w:color w:val="FF0000"/>
                <w:sz w:val="22"/>
              </w:rPr>
            </w:pPr>
          </w:p>
          <w:p w14:paraId="43B7982E" w14:textId="4CDBDF93" w:rsidR="00411214" w:rsidRPr="000A16A6" w:rsidRDefault="006A0C6E" w:rsidP="003A3A2E">
            <w:pPr>
              <w:pStyle w:val="Styl1"/>
              <w:rPr>
                <w:rFonts w:asciiTheme="minorHAnsi" w:hAnsiTheme="minorHAnsi"/>
                <w:color w:val="auto"/>
              </w:rPr>
            </w:pPr>
            <w:r w:rsidRPr="000A16A6">
              <w:rPr>
                <w:rFonts w:asciiTheme="minorHAnsi" w:hAnsiTheme="minorHAnsi"/>
                <w:color w:val="auto"/>
              </w:rPr>
              <w:t>Domov sociálních služeb Chotělice</w:t>
            </w:r>
          </w:p>
          <w:p w14:paraId="755604A2" w14:textId="28011544" w:rsidR="00411214" w:rsidRPr="0093645B" w:rsidRDefault="00801F64" w:rsidP="00BC6355">
            <w:pPr>
              <w:pStyle w:val="Styl2"/>
              <w:rPr>
                <w:rFonts w:asciiTheme="minorHAnsi" w:hAnsiTheme="minorHAnsi"/>
                <w:color w:val="auto"/>
              </w:rPr>
            </w:pPr>
            <w:r w:rsidRPr="000A16A6">
              <w:rPr>
                <w:rFonts w:asciiTheme="minorHAnsi" w:hAnsiTheme="minorHAnsi"/>
                <w:color w:val="auto"/>
              </w:rPr>
              <w:t>Konzultace</w:t>
            </w:r>
            <w:r w:rsidR="00BC6355" w:rsidRPr="000A16A6">
              <w:rPr>
                <w:rFonts w:asciiTheme="minorHAnsi" w:hAnsiTheme="minorHAnsi"/>
                <w:color w:val="auto"/>
              </w:rPr>
              <w:t xml:space="preserve"> </w:t>
            </w:r>
            <w:r w:rsidR="006A0C6E" w:rsidRPr="000A16A6">
              <w:rPr>
                <w:rFonts w:asciiTheme="minorHAnsi" w:hAnsiTheme="minorHAnsi"/>
                <w:color w:val="auto"/>
              </w:rPr>
              <w:t>k </w:t>
            </w:r>
            <w:r w:rsidR="006A0C6E" w:rsidRPr="0093645B">
              <w:rPr>
                <w:rFonts w:asciiTheme="minorHAnsi" w:hAnsiTheme="minorHAnsi"/>
                <w:color w:val="auto"/>
              </w:rPr>
              <w:t xml:space="preserve">řízení </w:t>
            </w:r>
            <w:r w:rsidR="00DB0F53" w:rsidRPr="0093645B">
              <w:rPr>
                <w:rFonts w:asciiTheme="minorHAnsi" w:hAnsiTheme="minorHAnsi"/>
                <w:color w:val="auto"/>
              </w:rPr>
              <w:t>procesu změny</w:t>
            </w:r>
            <w:r w:rsidR="00BC6355" w:rsidRPr="0093645B">
              <w:rPr>
                <w:rFonts w:asciiTheme="minorHAnsi" w:hAnsiTheme="minorHAnsi"/>
                <w:color w:val="auto"/>
              </w:rPr>
              <w:t xml:space="preserve"> </w:t>
            </w:r>
            <w:r w:rsidR="00DB0F53" w:rsidRPr="0093645B">
              <w:rPr>
                <w:rFonts w:asciiTheme="minorHAnsi" w:hAnsiTheme="minorHAnsi"/>
                <w:color w:val="auto"/>
              </w:rPr>
              <w:t>vede</w:t>
            </w:r>
            <w:r w:rsidR="00BC6355" w:rsidRPr="0093645B">
              <w:rPr>
                <w:rFonts w:asciiTheme="minorHAnsi" w:hAnsiTheme="minorHAnsi"/>
                <w:color w:val="auto"/>
              </w:rPr>
              <w:t xml:space="preserve"> </w:t>
            </w:r>
            <w:r w:rsidR="00DB0F53" w:rsidRPr="0093645B">
              <w:rPr>
                <w:rFonts w:asciiTheme="minorHAnsi" w:hAnsiTheme="minorHAnsi"/>
                <w:color w:val="auto"/>
              </w:rPr>
              <w:t>A.</w:t>
            </w:r>
            <w:r w:rsidR="006A0C6E" w:rsidRPr="0093645B">
              <w:rPr>
                <w:rFonts w:asciiTheme="minorHAnsi" w:hAnsiTheme="minorHAnsi"/>
                <w:color w:val="auto"/>
              </w:rPr>
              <w:t xml:space="preserve"> Goisová</w:t>
            </w:r>
            <w:r w:rsidRPr="0093645B">
              <w:rPr>
                <w:rFonts w:asciiTheme="minorHAnsi" w:hAnsiTheme="minorHAnsi"/>
                <w:color w:val="auto"/>
              </w:rPr>
              <w:t>,</w:t>
            </w:r>
            <w:r w:rsidR="003E2194" w:rsidRPr="0093645B">
              <w:rPr>
                <w:rFonts w:asciiTheme="minorHAnsi" w:hAnsiTheme="minorHAnsi"/>
                <w:color w:val="auto"/>
              </w:rPr>
              <w:t xml:space="preserve"> konaly </w:t>
            </w:r>
            <w:r w:rsidR="00B93D84" w:rsidRPr="0093645B">
              <w:rPr>
                <w:rFonts w:asciiTheme="minorHAnsi" w:hAnsiTheme="minorHAnsi"/>
                <w:color w:val="auto"/>
              </w:rPr>
              <w:t xml:space="preserve">se </w:t>
            </w:r>
            <w:r w:rsidR="003E2194" w:rsidRPr="0093645B">
              <w:rPr>
                <w:rFonts w:asciiTheme="minorHAnsi" w:hAnsiTheme="minorHAnsi"/>
                <w:color w:val="auto"/>
              </w:rPr>
              <w:t>v těchto dnech:</w:t>
            </w:r>
          </w:p>
          <w:p w14:paraId="7FFCB894" w14:textId="2B8AD890" w:rsidR="00125C93" w:rsidRPr="0093645B" w:rsidRDefault="000A16A6" w:rsidP="00BC6355">
            <w:pPr>
              <w:pStyle w:val="Styl3"/>
              <w:rPr>
                <w:rFonts w:asciiTheme="minorHAnsi" w:hAnsiTheme="minorHAnsi"/>
                <w:color w:val="auto"/>
              </w:rPr>
            </w:pPr>
            <w:r w:rsidRPr="0093645B">
              <w:rPr>
                <w:rFonts w:asciiTheme="minorHAnsi" w:hAnsiTheme="minorHAnsi"/>
                <w:color w:val="auto"/>
              </w:rPr>
              <w:t xml:space="preserve">28. 2. 2020 </w:t>
            </w:r>
            <w:r w:rsidRPr="0093645B">
              <w:rPr>
                <w:rFonts w:asciiTheme="minorHAnsi" w:hAnsiTheme="minorHAnsi"/>
                <w:color w:val="auto"/>
                <w:szCs w:val="22"/>
              </w:rPr>
              <w:t>na téma</w:t>
            </w:r>
            <w:r w:rsidR="0093645B" w:rsidRPr="0093645B">
              <w:rPr>
                <w:rFonts w:asciiTheme="minorHAnsi" w:hAnsiTheme="minorHAnsi"/>
                <w:color w:val="auto"/>
                <w:szCs w:val="22"/>
              </w:rPr>
              <w:t xml:space="preserve"> Projektová dokumentace DOZP Jičín</w:t>
            </w:r>
          </w:p>
          <w:p w14:paraId="6054C854" w14:textId="545E4984" w:rsidR="00801F64" w:rsidRPr="002C091E" w:rsidRDefault="00517311" w:rsidP="00801F64">
            <w:pPr>
              <w:pStyle w:val="Styl3"/>
              <w:rPr>
                <w:rFonts w:asciiTheme="minorHAnsi" w:hAnsiTheme="minorHAnsi"/>
                <w:color w:val="auto"/>
              </w:rPr>
            </w:pPr>
            <w:r>
              <w:rPr>
                <w:rFonts w:asciiTheme="minorHAnsi" w:hAnsiTheme="minorHAnsi"/>
                <w:color w:val="auto"/>
              </w:rPr>
              <w:t>30. 4., 15. a 23. 6. 2020</w:t>
            </w:r>
            <w:r w:rsidR="000A16A6" w:rsidRPr="0093645B">
              <w:rPr>
                <w:rFonts w:asciiTheme="minorHAnsi" w:hAnsiTheme="minorHAnsi"/>
                <w:color w:val="auto"/>
              </w:rPr>
              <w:t xml:space="preserve"> </w:t>
            </w:r>
            <w:r w:rsidR="000A16A6" w:rsidRPr="0093645B">
              <w:rPr>
                <w:rFonts w:asciiTheme="minorHAnsi" w:hAnsiTheme="minorHAnsi"/>
                <w:color w:val="auto"/>
                <w:szCs w:val="22"/>
              </w:rPr>
              <w:t>na téma</w:t>
            </w:r>
            <w:r w:rsidR="00443663" w:rsidRPr="0093645B">
              <w:rPr>
                <w:rFonts w:asciiTheme="minorHAnsi" w:hAnsiTheme="minorHAnsi"/>
                <w:color w:val="auto"/>
                <w:szCs w:val="22"/>
              </w:rPr>
              <w:t xml:space="preserve"> Plán realizace změny </w:t>
            </w:r>
            <w:r w:rsidR="0093645B" w:rsidRPr="0093645B">
              <w:rPr>
                <w:rFonts w:asciiTheme="minorHAnsi" w:hAnsiTheme="minorHAnsi"/>
                <w:color w:val="auto"/>
                <w:szCs w:val="22"/>
              </w:rPr>
              <w:t xml:space="preserve">- </w:t>
            </w:r>
            <w:r w:rsidR="00443663" w:rsidRPr="0093645B">
              <w:rPr>
                <w:rFonts w:asciiTheme="minorHAnsi" w:hAnsiTheme="minorHAnsi"/>
                <w:color w:val="auto"/>
                <w:szCs w:val="22"/>
              </w:rPr>
              <w:t>DOZP</w:t>
            </w:r>
            <w:r w:rsidR="0093645B" w:rsidRPr="0093645B">
              <w:rPr>
                <w:rFonts w:asciiTheme="minorHAnsi" w:hAnsiTheme="minorHAnsi"/>
                <w:color w:val="auto"/>
                <w:szCs w:val="22"/>
              </w:rPr>
              <w:t xml:space="preserve"> Jičín, CHB Jičín a Nová Paka</w:t>
            </w:r>
            <w:r>
              <w:rPr>
                <w:rFonts w:asciiTheme="minorHAnsi" w:hAnsiTheme="minorHAnsi"/>
                <w:color w:val="auto"/>
                <w:szCs w:val="22"/>
              </w:rPr>
              <w:t>.</w:t>
            </w:r>
          </w:p>
          <w:p w14:paraId="0584C1F7" w14:textId="40373088" w:rsidR="00801F64" w:rsidRPr="00025BA9" w:rsidRDefault="00801F64" w:rsidP="00607201">
            <w:pPr>
              <w:pStyle w:val="Styl3"/>
              <w:numPr>
                <w:ilvl w:val="0"/>
                <w:numId w:val="4"/>
              </w:numPr>
              <w:rPr>
                <w:rFonts w:asciiTheme="minorHAnsi" w:hAnsiTheme="minorHAnsi"/>
                <w:color w:val="auto"/>
                <w:szCs w:val="22"/>
              </w:rPr>
            </w:pPr>
            <w:r w:rsidRPr="00025BA9">
              <w:rPr>
                <w:rFonts w:asciiTheme="minorHAnsi" w:hAnsiTheme="minorHAnsi"/>
                <w:color w:val="auto"/>
                <w:szCs w:val="22"/>
              </w:rPr>
              <w:t>Konzultace k nastavení služby chráněné bydlení vede K. Drábková Bíbusová se uskutečnily ve dnech</w:t>
            </w:r>
            <w:r w:rsidR="00025BA9" w:rsidRPr="00025BA9">
              <w:rPr>
                <w:rFonts w:asciiTheme="minorHAnsi" w:hAnsiTheme="minorHAnsi"/>
                <w:color w:val="auto"/>
                <w:szCs w:val="22"/>
              </w:rPr>
              <w:t xml:space="preserve"> </w:t>
            </w:r>
            <w:r w:rsidR="00517311">
              <w:rPr>
                <w:rFonts w:asciiTheme="minorHAnsi" w:hAnsiTheme="minorHAnsi"/>
                <w:color w:val="auto"/>
                <w:szCs w:val="22"/>
              </w:rPr>
              <w:t>17. 1. a 26. 2. 2020 na téma Finance ve službě CHB.</w:t>
            </w:r>
          </w:p>
          <w:p w14:paraId="03899D02" w14:textId="6D1BFC96" w:rsidR="000A16A6" w:rsidRPr="000A16A6" w:rsidRDefault="00517311" w:rsidP="000A16A6">
            <w:pPr>
              <w:pStyle w:val="Styl3"/>
              <w:numPr>
                <w:ilvl w:val="0"/>
                <w:numId w:val="4"/>
              </w:numPr>
              <w:rPr>
                <w:rFonts w:asciiTheme="minorHAnsi" w:hAnsiTheme="minorHAnsi"/>
                <w:color w:val="auto"/>
                <w:szCs w:val="22"/>
              </w:rPr>
            </w:pPr>
            <w:r>
              <w:rPr>
                <w:rFonts w:asciiTheme="minorHAnsi" w:hAnsiTheme="minorHAnsi"/>
                <w:color w:val="auto"/>
                <w:szCs w:val="22"/>
              </w:rPr>
              <w:lastRenderedPageBreak/>
              <w:t>B</w:t>
            </w:r>
            <w:r w:rsidR="00B44081">
              <w:rPr>
                <w:rFonts w:asciiTheme="minorHAnsi" w:hAnsiTheme="minorHAnsi"/>
                <w:color w:val="auto"/>
                <w:szCs w:val="22"/>
              </w:rPr>
              <w:t>yli</w:t>
            </w:r>
            <w:r>
              <w:rPr>
                <w:rFonts w:asciiTheme="minorHAnsi" w:hAnsiTheme="minorHAnsi"/>
                <w:color w:val="auto"/>
                <w:szCs w:val="22"/>
              </w:rPr>
              <w:t xml:space="preserve"> v</w:t>
            </w:r>
            <w:r w:rsidR="000A16A6" w:rsidRPr="00025BA9">
              <w:rPr>
                <w:rFonts w:asciiTheme="minorHAnsi" w:hAnsiTheme="minorHAnsi"/>
                <w:color w:val="auto"/>
                <w:szCs w:val="22"/>
              </w:rPr>
              <w:t xml:space="preserve">ysoutěženi  </w:t>
            </w:r>
            <w:r w:rsidR="000A16A6" w:rsidRPr="000A16A6">
              <w:rPr>
                <w:rFonts w:asciiTheme="minorHAnsi" w:hAnsiTheme="minorHAnsi"/>
                <w:color w:val="auto"/>
                <w:szCs w:val="22"/>
              </w:rPr>
              <w:t>dodavatelé vzdělávání na témata:</w:t>
            </w:r>
          </w:p>
          <w:p w14:paraId="5158FBF1" w14:textId="77777777" w:rsidR="000A16A6" w:rsidRPr="000A16A6" w:rsidRDefault="000A16A6" w:rsidP="000A16A6">
            <w:pPr>
              <w:pStyle w:val="Styl3"/>
              <w:numPr>
                <w:ilvl w:val="2"/>
                <w:numId w:val="6"/>
              </w:numPr>
              <w:rPr>
                <w:rFonts w:asciiTheme="minorHAnsi" w:hAnsiTheme="minorHAnsi"/>
                <w:color w:val="auto"/>
                <w:szCs w:val="22"/>
              </w:rPr>
            </w:pPr>
            <w:r w:rsidRPr="000A16A6">
              <w:rPr>
                <w:rFonts w:asciiTheme="minorHAnsi" w:hAnsiTheme="minorHAnsi"/>
                <w:color w:val="auto"/>
                <w:szCs w:val="22"/>
              </w:rPr>
              <w:t>Vztahy a sexualita lidí s postižením – úvod</w:t>
            </w:r>
          </w:p>
          <w:p w14:paraId="5DC62F72" w14:textId="77777777" w:rsidR="000A16A6" w:rsidRPr="000A16A6" w:rsidRDefault="000A16A6" w:rsidP="000A16A6">
            <w:pPr>
              <w:pStyle w:val="Styl3"/>
              <w:numPr>
                <w:ilvl w:val="2"/>
                <w:numId w:val="6"/>
              </w:numPr>
              <w:rPr>
                <w:rFonts w:asciiTheme="minorHAnsi" w:hAnsiTheme="minorHAnsi"/>
                <w:color w:val="auto"/>
                <w:szCs w:val="22"/>
              </w:rPr>
            </w:pPr>
            <w:r w:rsidRPr="000A16A6">
              <w:rPr>
                <w:rFonts w:asciiTheme="minorHAnsi" w:hAnsiTheme="minorHAnsi"/>
                <w:color w:val="auto"/>
                <w:szCs w:val="22"/>
              </w:rPr>
              <w:t>Bazální stimulace – základní a nadstavbový kurz</w:t>
            </w:r>
          </w:p>
          <w:p w14:paraId="5AB5F0EF" w14:textId="722AD32B" w:rsidR="000A16A6" w:rsidRPr="0093645B" w:rsidRDefault="000A16A6" w:rsidP="0093645B">
            <w:pPr>
              <w:pStyle w:val="Styl3"/>
              <w:numPr>
                <w:ilvl w:val="2"/>
                <w:numId w:val="6"/>
              </w:numPr>
              <w:rPr>
                <w:rFonts w:asciiTheme="minorHAnsi" w:hAnsiTheme="minorHAnsi"/>
                <w:color w:val="auto"/>
                <w:szCs w:val="22"/>
              </w:rPr>
            </w:pPr>
            <w:r w:rsidRPr="000A16A6">
              <w:rPr>
                <w:rFonts w:asciiTheme="minorHAnsi" w:hAnsiTheme="minorHAnsi"/>
                <w:color w:val="auto"/>
                <w:szCs w:val="22"/>
              </w:rPr>
              <w:t>Individuální plánování</w:t>
            </w:r>
          </w:p>
          <w:p w14:paraId="7DCFECC6" w14:textId="57B4A228" w:rsidR="00517311" w:rsidRPr="006D4414" w:rsidRDefault="000A16A6" w:rsidP="006D4414">
            <w:pPr>
              <w:pStyle w:val="Styl3"/>
              <w:numPr>
                <w:ilvl w:val="0"/>
                <w:numId w:val="4"/>
              </w:numPr>
              <w:rPr>
                <w:rFonts w:asciiTheme="minorHAnsi" w:hAnsiTheme="minorHAnsi"/>
                <w:color w:val="auto"/>
                <w:szCs w:val="22"/>
              </w:rPr>
            </w:pPr>
            <w:r w:rsidRPr="000A16A6">
              <w:rPr>
                <w:rFonts w:asciiTheme="minorHAnsi" w:hAnsiTheme="minorHAnsi"/>
                <w:color w:val="auto"/>
                <w:szCs w:val="22"/>
              </w:rPr>
              <w:t>1 běh</w:t>
            </w:r>
            <w:r w:rsidR="00084158" w:rsidRPr="000A16A6">
              <w:rPr>
                <w:rFonts w:asciiTheme="minorHAnsi" w:hAnsiTheme="minorHAnsi"/>
                <w:color w:val="auto"/>
                <w:szCs w:val="22"/>
              </w:rPr>
              <w:t xml:space="preserve"> akreditovaného vzdělávacího programu </w:t>
            </w:r>
            <w:r>
              <w:rPr>
                <w:rFonts w:asciiTheme="minorHAnsi" w:hAnsiTheme="minorHAnsi"/>
                <w:color w:val="auto"/>
                <w:szCs w:val="22"/>
              </w:rPr>
              <w:t xml:space="preserve">Základní kurz </w:t>
            </w:r>
            <w:r w:rsidRPr="000A16A6">
              <w:rPr>
                <w:rFonts w:asciiTheme="minorHAnsi" w:hAnsiTheme="minorHAnsi"/>
                <w:color w:val="auto"/>
                <w:szCs w:val="22"/>
              </w:rPr>
              <w:t>Bazální stimulace</w:t>
            </w:r>
            <w:r w:rsidR="00084158" w:rsidRPr="000A16A6">
              <w:rPr>
                <w:rFonts w:asciiTheme="minorHAnsi" w:hAnsiTheme="minorHAnsi"/>
                <w:color w:val="auto"/>
                <w:szCs w:val="22"/>
              </w:rPr>
              <w:t>, č. A20</w:t>
            </w:r>
            <w:r w:rsidRPr="000A16A6">
              <w:rPr>
                <w:rFonts w:asciiTheme="minorHAnsi" w:hAnsiTheme="minorHAnsi"/>
                <w:color w:val="auto"/>
                <w:szCs w:val="22"/>
              </w:rPr>
              <w:t>17/0215</w:t>
            </w:r>
            <w:r w:rsidR="00084158" w:rsidRPr="000A16A6">
              <w:rPr>
                <w:rFonts w:asciiTheme="minorHAnsi" w:hAnsiTheme="minorHAnsi"/>
                <w:color w:val="auto"/>
                <w:szCs w:val="22"/>
              </w:rPr>
              <w:t xml:space="preserve">-SP/PC/VP (dodavatel </w:t>
            </w:r>
            <w:r w:rsidRPr="000A16A6">
              <w:rPr>
                <w:rFonts w:asciiTheme="minorHAnsi" w:hAnsiTheme="minorHAnsi"/>
                <w:color w:val="auto"/>
                <w:szCs w:val="22"/>
              </w:rPr>
              <w:t>Institut Bazální stimulace podle Prof. Dr. FRÖHLICHA, s. r. o.</w:t>
            </w:r>
            <w:r w:rsidR="00084158" w:rsidRPr="000A16A6">
              <w:rPr>
                <w:rFonts w:asciiTheme="minorHAnsi" w:hAnsiTheme="minorHAnsi"/>
                <w:color w:val="auto"/>
                <w:szCs w:val="22"/>
              </w:rPr>
              <w:t>)</w:t>
            </w:r>
            <w:r w:rsidR="00E70AE2" w:rsidRPr="000A16A6">
              <w:rPr>
                <w:rFonts w:asciiTheme="minorHAnsi" w:hAnsiTheme="minorHAnsi"/>
                <w:color w:val="auto"/>
                <w:szCs w:val="22"/>
              </w:rPr>
              <w:t>,</w:t>
            </w:r>
            <w:r w:rsidR="00084158" w:rsidRPr="000A16A6">
              <w:rPr>
                <w:rFonts w:asciiTheme="minorHAnsi" w:hAnsiTheme="minorHAnsi"/>
                <w:color w:val="auto"/>
                <w:szCs w:val="22"/>
              </w:rPr>
              <w:t xml:space="preserve"> </w:t>
            </w:r>
            <w:r w:rsidRPr="000A16A6">
              <w:rPr>
                <w:rFonts w:asciiTheme="minorHAnsi" w:hAnsiTheme="minorHAnsi"/>
                <w:color w:val="auto"/>
                <w:szCs w:val="22"/>
              </w:rPr>
              <w:t>v rozsahu 24</w:t>
            </w:r>
            <w:r w:rsidR="00E70AE2" w:rsidRPr="000A16A6">
              <w:rPr>
                <w:rFonts w:asciiTheme="minorHAnsi" w:hAnsiTheme="minorHAnsi"/>
                <w:color w:val="auto"/>
                <w:szCs w:val="22"/>
              </w:rPr>
              <w:t xml:space="preserve"> výukových hodin, </w:t>
            </w:r>
            <w:r w:rsidRPr="000A16A6">
              <w:rPr>
                <w:rFonts w:asciiTheme="minorHAnsi" w:hAnsiTheme="minorHAnsi"/>
                <w:color w:val="auto"/>
                <w:szCs w:val="22"/>
              </w:rPr>
              <w:t>ve dnech 25. – 27. 2. 2020 – 13 osob</w:t>
            </w:r>
          </w:p>
          <w:p w14:paraId="2CBB5627" w14:textId="77777777" w:rsidR="00517311" w:rsidRPr="000A16A6" w:rsidRDefault="00517311" w:rsidP="00517311">
            <w:pPr>
              <w:pStyle w:val="Styl3"/>
              <w:numPr>
                <w:ilvl w:val="0"/>
                <w:numId w:val="0"/>
              </w:numPr>
              <w:ind w:left="767"/>
              <w:rPr>
                <w:rFonts w:asciiTheme="minorHAnsi" w:hAnsiTheme="minorHAnsi"/>
                <w:color w:val="auto"/>
                <w:szCs w:val="22"/>
              </w:rPr>
            </w:pPr>
          </w:p>
          <w:p w14:paraId="2DEF504F" w14:textId="0AA9C716" w:rsidR="00663422" w:rsidRPr="002F0301" w:rsidRDefault="006A0C6E" w:rsidP="00125C93">
            <w:pPr>
              <w:pStyle w:val="Styl1"/>
              <w:rPr>
                <w:rFonts w:asciiTheme="minorHAnsi" w:hAnsiTheme="minorHAnsi"/>
                <w:color w:val="auto"/>
              </w:rPr>
            </w:pPr>
            <w:r w:rsidRPr="002F0301">
              <w:rPr>
                <w:rFonts w:asciiTheme="minorHAnsi" w:hAnsiTheme="minorHAnsi"/>
                <w:color w:val="auto"/>
              </w:rPr>
              <w:t>Domov bez bariér</w:t>
            </w:r>
          </w:p>
          <w:p w14:paraId="28FBEB72" w14:textId="304C3EAC" w:rsidR="00EF6F98" w:rsidRPr="002F0301" w:rsidRDefault="00EF6F98" w:rsidP="00607201">
            <w:pPr>
              <w:pStyle w:val="Styl3"/>
              <w:numPr>
                <w:ilvl w:val="0"/>
                <w:numId w:val="4"/>
              </w:numPr>
              <w:rPr>
                <w:rFonts w:asciiTheme="minorHAnsi" w:hAnsiTheme="minorHAnsi"/>
                <w:color w:val="auto"/>
                <w:szCs w:val="22"/>
              </w:rPr>
            </w:pPr>
            <w:r w:rsidRPr="002F0301">
              <w:rPr>
                <w:rFonts w:asciiTheme="minorHAnsi" w:hAnsiTheme="minorHAnsi"/>
                <w:color w:val="auto"/>
                <w:szCs w:val="22"/>
              </w:rPr>
              <w:t xml:space="preserve">5 běhů akreditovaného vzdělávacího </w:t>
            </w:r>
            <w:r w:rsidR="002F0301" w:rsidRPr="002F0301">
              <w:rPr>
                <w:rFonts w:asciiTheme="minorHAnsi" w:hAnsiTheme="minorHAnsi"/>
                <w:color w:val="auto"/>
                <w:szCs w:val="22"/>
              </w:rPr>
              <w:t>kurzu Podpora multidisciplinárního práce v sociálních službách, č. 2016/0213</w:t>
            </w:r>
            <w:r w:rsidRPr="002F0301">
              <w:rPr>
                <w:rFonts w:asciiTheme="minorHAnsi" w:hAnsiTheme="minorHAnsi"/>
                <w:color w:val="auto"/>
                <w:szCs w:val="22"/>
              </w:rPr>
              <w:t xml:space="preserve">-PC/SP/VP (dodavatel </w:t>
            </w:r>
            <w:r w:rsidR="002F0301" w:rsidRPr="002F0301">
              <w:rPr>
                <w:rFonts w:asciiTheme="minorHAnsi" w:hAnsiTheme="minorHAnsi"/>
                <w:color w:val="auto"/>
                <w:szCs w:val="22"/>
              </w:rPr>
              <w:t>Asociace poskytovatelů sociálních služeb, z.s.</w:t>
            </w:r>
            <w:r w:rsidRPr="002F0301">
              <w:rPr>
                <w:rFonts w:asciiTheme="minorHAnsi" w:hAnsiTheme="minorHAnsi"/>
                <w:color w:val="auto"/>
                <w:szCs w:val="22"/>
              </w:rPr>
              <w:t>), v rozsahu 8 výukových hodin, ve dnech:</w:t>
            </w:r>
          </w:p>
          <w:p w14:paraId="63842D6F" w14:textId="15A86FCE" w:rsidR="00EF6F98" w:rsidRPr="002F0301" w:rsidRDefault="002F0301" w:rsidP="00607201">
            <w:pPr>
              <w:pStyle w:val="Styl3"/>
              <w:numPr>
                <w:ilvl w:val="2"/>
                <w:numId w:val="6"/>
              </w:numPr>
              <w:rPr>
                <w:rFonts w:asciiTheme="minorHAnsi" w:hAnsiTheme="minorHAnsi"/>
                <w:color w:val="auto"/>
                <w:szCs w:val="22"/>
              </w:rPr>
            </w:pPr>
            <w:r w:rsidRPr="002F0301">
              <w:rPr>
                <w:rFonts w:asciiTheme="minorHAnsi" w:hAnsiTheme="minorHAnsi"/>
                <w:color w:val="auto"/>
                <w:szCs w:val="22"/>
              </w:rPr>
              <w:t xml:space="preserve">5. 2. 2020 – 6 </w:t>
            </w:r>
            <w:r w:rsidR="00EF6F98" w:rsidRPr="002F0301">
              <w:rPr>
                <w:rFonts w:asciiTheme="minorHAnsi" w:hAnsiTheme="minorHAnsi"/>
                <w:color w:val="auto"/>
                <w:szCs w:val="22"/>
              </w:rPr>
              <w:t>osob</w:t>
            </w:r>
          </w:p>
          <w:p w14:paraId="60CFDDEE" w14:textId="79D5EDB3" w:rsidR="00EF6F98" w:rsidRPr="002F0301" w:rsidRDefault="002F0301" w:rsidP="00607201">
            <w:pPr>
              <w:pStyle w:val="Styl3"/>
              <w:numPr>
                <w:ilvl w:val="2"/>
                <w:numId w:val="6"/>
              </w:numPr>
              <w:rPr>
                <w:rFonts w:asciiTheme="minorHAnsi" w:hAnsiTheme="minorHAnsi"/>
                <w:color w:val="auto"/>
                <w:szCs w:val="22"/>
              </w:rPr>
            </w:pPr>
            <w:r w:rsidRPr="002F0301">
              <w:rPr>
                <w:rFonts w:asciiTheme="minorHAnsi" w:hAnsiTheme="minorHAnsi"/>
                <w:color w:val="auto"/>
                <w:szCs w:val="22"/>
              </w:rPr>
              <w:t xml:space="preserve">6. 2. 2020 – 7 </w:t>
            </w:r>
            <w:r w:rsidR="00EF6F98" w:rsidRPr="002F0301">
              <w:rPr>
                <w:rFonts w:asciiTheme="minorHAnsi" w:hAnsiTheme="minorHAnsi"/>
                <w:color w:val="auto"/>
                <w:szCs w:val="22"/>
              </w:rPr>
              <w:t>osob</w:t>
            </w:r>
          </w:p>
          <w:p w14:paraId="4135CAB8" w14:textId="1EDBBAE0" w:rsidR="00EF6F98" w:rsidRPr="002F0301" w:rsidRDefault="002F0301" w:rsidP="00607201">
            <w:pPr>
              <w:pStyle w:val="Styl3"/>
              <w:numPr>
                <w:ilvl w:val="2"/>
                <w:numId w:val="6"/>
              </w:numPr>
              <w:rPr>
                <w:rFonts w:asciiTheme="minorHAnsi" w:hAnsiTheme="minorHAnsi"/>
                <w:color w:val="auto"/>
                <w:szCs w:val="22"/>
              </w:rPr>
            </w:pPr>
            <w:r w:rsidRPr="002F0301">
              <w:rPr>
                <w:rFonts w:asciiTheme="minorHAnsi" w:hAnsiTheme="minorHAnsi"/>
                <w:color w:val="auto"/>
                <w:szCs w:val="22"/>
              </w:rPr>
              <w:t xml:space="preserve">7. 2. 2020 – 8 </w:t>
            </w:r>
            <w:r w:rsidR="00EF6F98" w:rsidRPr="002F0301">
              <w:rPr>
                <w:rFonts w:asciiTheme="minorHAnsi" w:hAnsiTheme="minorHAnsi"/>
                <w:color w:val="auto"/>
                <w:szCs w:val="22"/>
              </w:rPr>
              <w:t>osob</w:t>
            </w:r>
          </w:p>
          <w:p w14:paraId="2173A446" w14:textId="05777AEB" w:rsidR="00EF6F98" w:rsidRPr="002F0301" w:rsidRDefault="002F0301" w:rsidP="00607201">
            <w:pPr>
              <w:pStyle w:val="Styl3"/>
              <w:numPr>
                <w:ilvl w:val="2"/>
                <w:numId w:val="6"/>
              </w:numPr>
              <w:rPr>
                <w:rFonts w:asciiTheme="minorHAnsi" w:hAnsiTheme="minorHAnsi"/>
                <w:color w:val="auto"/>
                <w:szCs w:val="22"/>
              </w:rPr>
            </w:pPr>
            <w:r w:rsidRPr="002F0301">
              <w:rPr>
                <w:rFonts w:asciiTheme="minorHAnsi" w:hAnsiTheme="minorHAnsi"/>
                <w:color w:val="auto"/>
                <w:szCs w:val="22"/>
              </w:rPr>
              <w:t>27. 2. 2020 – 7</w:t>
            </w:r>
            <w:r w:rsidR="00EF6F98" w:rsidRPr="002F0301">
              <w:rPr>
                <w:rFonts w:asciiTheme="minorHAnsi" w:hAnsiTheme="minorHAnsi"/>
                <w:color w:val="auto"/>
                <w:szCs w:val="22"/>
              </w:rPr>
              <w:t xml:space="preserve"> osob</w:t>
            </w:r>
          </w:p>
          <w:p w14:paraId="051C5B41" w14:textId="6E9CEFCD" w:rsidR="00EF6F98" w:rsidRPr="002F0301" w:rsidRDefault="002F0301" w:rsidP="00607201">
            <w:pPr>
              <w:pStyle w:val="Styl3"/>
              <w:numPr>
                <w:ilvl w:val="2"/>
                <w:numId w:val="6"/>
              </w:numPr>
              <w:rPr>
                <w:rFonts w:asciiTheme="minorHAnsi" w:hAnsiTheme="minorHAnsi"/>
                <w:color w:val="auto"/>
                <w:szCs w:val="22"/>
              </w:rPr>
            </w:pPr>
            <w:r w:rsidRPr="002F0301">
              <w:rPr>
                <w:rFonts w:asciiTheme="minorHAnsi" w:hAnsiTheme="minorHAnsi"/>
                <w:color w:val="auto"/>
                <w:szCs w:val="22"/>
              </w:rPr>
              <w:t>28. 2. 2020</w:t>
            </w:r>
            <w:r w:rsidR="00FF6E74" w:rsidRPr="002F0301">
              <w:rPr>
                <w:rFonts w:asciiTheme="minorHAnsi" w:hAnsiTheme="minorHAnsi"/>
                <w:color w:val="auto"/>
                <w:szCs w:val="22"/>
              </w:rPr>
              <w:t xml:space="preserve"> </w:t>
            </w:r>
            <w:r w:rsidR="00921F9E" w:rsidRPr="002F0301">
              <w:rPr>
                <w:rFonts w:asciiTheme="minorHAnsi" w:hAnsiTheme="minorHAnsi"/>
                <w:color w:val="auto"/>
                <w:szCs w:val="22"/>
              </w:rPr>
              <w:t>–</w:t>
            </w:r>
            <w:r w:rsidR="00FF6E74" w:rsidRPr="002F0301">
              <w:rPr>
                <w:rFonts w:asciiTheme="minorHAnsi" w:hAnsiTheme="minorHAnsi"/>
                <w:color w:val="auto"/>
                <w:szCs w:val="22"/>
              </w:rPr>
              <w:t xml:space="preserve"> </w:t>
            </w:r>
            <w:r w:rsidRPr="002F0301">
              <w:rPr>
                <w:rFonts w:asciiTheme="minorHAnsi" w:hAnsiTheme="minorHAnsi"/>
                <w:color w:val="auto"/>
                <w:szCs w:val="22"/>
              </w:rPr>
              <w:t xml:space="preserve">10 </w:t>
            </w:r>
            <w:r w:rsidR="00921F9E" w:rsidRPr="002F0301">
              <w:rPr>
                <w:rFonts w:asciiTheme="minorHAnsi" w:hAnsiTheme="minorHAnsi"/>
                <w:color w:val="auto"/>
                <w:szCs w:val="22"/>
              </w:rPr>
              <w:t>osob</w:t>
            </w:r>
          </w:p>
          <w:p w14:paraId="6E1C82C8" w14:textId="33B98618" w:rsidR="00652A63" w:rsidRPr="002F0301" w:rsidRDefault="00B44081" w:rsidP="002F0301">
            <w:pPr>
              <w:pStyle w:val="Styl3"/>
              <w:numPr>
                <w:ilvl w:val="0"/>
                <w:numId w:val="4"/>
              </w:numPr>
              <w:rPr>
                <w:rFonts w:asciiTheme="minorHAnsi" w:hAnsiTheme="minorHAnsi"/>
                <w:color w:val="auto"/>
                <w:szCs w:val="22"/>
              </w:rPr>
            </w:pPr>
            <w:r>
              <w:rPr>
                <w:rFonts w:asciiTheme="minorHAnsi" w:hAnsiTheme="minorHAnsi"/>
                <w:color w:val="auto"/>
                <w:szCs w:val="22"/>
              </w:rPr>
              <w:t>Byli v</w:t>
            </w:r>
            <w:r w:rsidR="002F0301" w:rsidRPr="002F0301">
              <w:rPr>
                <w:rFonts w:asciiTheme="minorHAnsi" w:hAnsiTheme="minorHAnsi"/>
                <w:color w:val="auto"/>
                <w:szCs w:val="22"/>
              </w:rPr>
              <w:t>ysoutěženi  dodavatelé vzdělávání na témata:</w:t>
            </w:r>
          </w:p>
          <w:p w14:paraId="1A87A88B" w14:textId="0A2FAFCD" w:rsidR="00652A63" w:rsidRPr="002F0301" w:rsidRDefault="00652A63" w:rsidP="00607201">
            <w:pPr>
              <w:pStyle w:val="Styl3"/>
              <w:numPr>
                <w:ilvl w:val="2"/>
                <w:numId w:val="6"/>
              </w:numPr>
              <w:rPr>
                <w:rFonts w:asciiTheme="minorHAnsi" w:hAnsiTheme="minorHAnsi"/>
                <w:color w:val="auto"/>
                <w:szCs w:val="22"/>
              </w:rPr>
            </w:pPr>
            <w:r w:rsidRPr="002F0301">
              <w:rPr>
                <w:rFonts w:asciiTheme="minorHAnsi" w:hAnsiTheme="minorHAnsi"/>
                <w:color w:val="auto"/>
                <w:szCs w:val="22"/>
              </w:rPr>
              <w:t>Uplatňování práv uživatelů, problematické situace a střety zájmů</w:t>
            </w:r>
          </w:p>
          <w:p w14:paraId="71111596" w14:textId="77777777" w:rsidR="00652A63" w:rsidRPr="002F0301" w:rsidRDefault="00652A63" w:rsidP="00607201">
            <w:pPr>
              <w:pStyle w:val="Styl3"/>
              <w:numPr>
                <w:ilvl w:val="2"/>
                <w:numId w:val="6"/>
              </w:numPr>
              <w:rPr>
                <w:rFonts w:asciiTheme="minorHAnsi" w:hAnsiTheme="minorHAnsi"/>
                <w:color w:val="auto"/>
                <w:szCs w:val="22"/>
              </w:rPr>
            </w:pPr>
            <w:r w:rsidRPr="002F0301">
              <w:rPr>
                <w:rFonts w:asciiTheme="minorHAnsi" w:hAnsiTheme="minorHAnsi"/>
                <w:color w:val="auto"/>
                <w:szCs w:val="22"/>
              </w:rPr>
              <w:t>Komunikace s klientem v obtížných situacích</w:t>
            </w:r>
          </w:p>
          <w:p w14:paraId="6AABB6C1" w14:textId="47332294" w:rsidR="00B51701" w:rsidRPr="002F0301" w:rsidRDefault="00652A63" w:rsidP="00607201">
            <w:pPr>
              <w:pStyle w:val="Styl2"/>
              <w:numPr>
                <w:ilvl w:val="2"/>
                <w:numId w:val="6"/>
              </w:numPr>
              <w:rPr>
                <w:rFonts w:asciiTheme="minorHAnsi" w:hAnsiTheme="minorHAnsi"/>
                <w:color w:val="auto"/>
              </w:rPr>
            </w:pPr>
            <w:r w:rsidRPr="002F0301">
              <w:rPr>
                <w:rFonts w:asciiTheme="minorHAnsi" w:hAnsiTheme="minorHAnsi"/>
                <w:color w:val="auto"/>
                <w:szCs w:val="22"/>
              </w:rPr>
              <w:t>Spolupráce a vzájemná podpora pracovníků v rámci týmů přímé obslužné péče</w:t>
            </w:r>
          </w:p>
          <w:p w14:paraId="0FC2564B" w14:textId="77777777" w:rsidR="00652A63" w:rsidRPr="00E86AA2" w:rsidRDefault="00652A63" w:rsidP="00652A63">
            <w:pPr>
              <w:pStyle w:val="Styl2"/>
              <w:numPr>
                <w:ilvl w:val="0"/>
                <w:numId w:val="0"/>
              </w:numPr>
              <w:ind w:left="1080"/>
              <w:rPr>
                <w:rFonts w:asciiTheme="minorHAnsi" w:hAnsiTheme="minorHAnsi"/>
              </w:rPr>
            </w:pPr>
          </w:p>
          <w:p w14:paraId="117940D9" w14:textId="77777777" w:rsidR="00BC44D6" w:rsidRPr="00B44081" w:rsidRDefault="00BC44D6" w:rsidP="00BC60D0">
            <w:pPr>
              <w:pStyle w:val="Styl1"/>
              <w:rPr>
                <w:rFonts w:asciiTheme="minorHAnsi" w:hAnsiTheme="minorHAnsi"/>
                <w:color w:val="auto"/>
              </w:rPr>
            </w:pPr>
            <w:r w:rsidRPr="00B44081">
              <w:rPr>
                <w:rFonts w:asciiTheme="minorHAnsi" w:hAnsiTheme="minorHAnsi"/>
                <w:color w:val="auto"/>
              </w:rPr>
              <w:t>Barevné domky Hajnice</w:t>
            </w:r>
          </w:p>
          <w:p w14:paraId="2B6EB0D5" w14:textId="1925F3CF" w:rsidR="002F0301" w:rsidRPr="000A16A6" w:rsidRDefault="002F0301" w:rsidP="002F0301">
            <w:pPr>
              <w:pStyle w:val="Styl2"/>
              <w:rPr>
                <w:rFonts w:asciiTheme="minorHAnsi" w:hAnsiTheme="minorHAnsi"/>
                <w:color w:val="auto"/>
              </w:rPr>
            </w:pPr>
            <w:r w:rsidRPr="000A16A6">
              <w:rPr>
                <w:rFonts w:asciiTheme="minorHAnsi" w:hAnsiTheme="minorHAnsi"/>
                <w:color w:val="auto"/>
              </w:rPr>
              <w:t>Konzultace k</w:t>
            </w:r>
            <w:r>
              <w:rPr>
                <w:rFonts w:asciiTheme="minorHAnsi" w:hAnsiTheme="minorHAnsi"/>
                <w:color w:val="auto"/>
              </w:rPr>
              <w:t>e zkvalitnění stávajících služeb, které</w:t>
            </w:r>
            <w:r w:rsidRPr="000A16A6">
              <w:rPr>
                <w:rFonts w:asciiTheme="minorHAnsi" w:hAnsiTheme="minorHAnsi"/>
                <w:color w:val="auto"/>
              </w:rPr>
              <w:t xml:space="preserve"> vede </w:t>
            </w:r>
            <w:r>
              <w:rPr>
                <w:rFonts w:asciiTheme="minorHAnsi" w:hAnsiTheme="minorHAnsi"/>
                <w:color w:val="auto"/>
              </w:rPr>
              <w:t>J. Syrový</w:t>
            </w:r>
            <w:r w:rsidRPr="000A16A6">
              <w:rPr>
                <w:rFonts w:asciiTheme="minorHAnsi" w:hAnsiTheme="minorHAnsi"/>
                <w:color w:val="auto"/>
              </w:rPr>
              <w:t>,</w:t>
            </w:r>
            <w:r>
              <w:rPr>
                <w:rFonts w:asciiTheme="minorHAnsi" w:hAnsiTheme="minorHAnsi"/>
                <w:color w:val="auto"/>
              </w:rPr>
              <w:t xml:space="preserve"> se</w:t>
            </w:r>
            <w:r w:rsidRPr="000A16A6">
              <w:rPr>
                <w:rFonts w:asciiTheme="minorHAnsi" w:hAnsiTheme="minorHAnsi"/>
                <w:color w:val="auto"/>
              </w:rPr>
              <w:t xml:space="preserve"> konaly v těchto dnech:</w:t>
            </w:r>
          </w:p>
          <w:p w14:paraId="5082967F" w14:textId="05E0D696" w:rsidR="002F0301" w:rsidRPr="00F973F6" w:rsidRDefault="002F0301" w:rsidP="002F0301">
            <w:pPr>
              <w:pStyle w:val="Styl3"/>
              <w:rPr>
                <w:rFonts w:asciiTheme="minorHAnsi" w:hAnsiTheme="minorHAnsi"/>
                <w:color w:val="auto"/>
              </w:rPr>
            </w:pPr>
            <w:r>
              <w:rPr>
                <w:rFonts w:asciiTheme="minorHAnsi" w:hAnsiTheme="minorHAnsi"/>
                <w:color w:val="auto"/>
              </w:rPr>
              <w:t>20. 1</w:t>
            </w:r>
            <w:r w:rsidRPr="000A16A6">
              <w:rPr>
                <w:rFonts w:asciiTheme="minorHAnsi" w:hAnsiTheme="minorHAnsi"/>
                <w:color w:val="auto"/>
              </w:rPr>
              <w:t xml:space="preserve">. </w:t>
            </w:r>
            <w:r w:rsidRPr="00F973F6">
              <w:rPr>
                <w:rFonts w:asciiTheme="minorHAnsi" w:hAnsiTheme="minorHAnsi"/>
                <w:color w:val="auto"/>
              </w:rPr>
              <w:t xml:space="preserve">2020 </w:t>
            </w:r>
            <w:r w:rsidR="00F973F6" w:rsidRPr="00F973F6">
              <w:rPr>
                <w:rFonts w:asciiTheme="minorHAnsi" w:hAnsiTheme="minorHAnsi"/>
                <w:color w:val="auto"/>
                <w:szCs w:val="22"/>
              </w:rPr>
              <w:t>s cílem přezkoumat stávající metody hodnocení poslání a cílů organizace</w:t>
            </w:r>
          </w:p>
          <w:p w14:paraId="3CD46C0A" w14:textId="09AB4FDC" w:rsidR="002F0301" w:rsidRPr="00F973F6" w:rsidRDefault="002F0301" w:rsidP="002F0301">
            <w:pPr>
              <w:pStyle w:val="Styl3"/>
              <w:rPr>
                <w:rFonts w:asciiTheme="minorHAnsi" w:hAnsiTheme="minorHAnsi"/>
                <w:color w:val="auto"/>
              </w:rPr>
            </w:pPr>
            <w:r w:rsidRPr="00F973F6">
              <w:rPr>
                <w:rFonts w:asciiTheme="minorHAnsi" w:hAnsiTheme="minorHAnsi"/>
                <w:color w:val="auto"/>
              </w:rPr>
              <w:t xml:space="preserve">7. 2. 2020 </w:t>
            </w:r>
            <w:r w:rsidRPr="00F973F6">
              <w:rPr>
                <w:rFonts w:asciiTheme="minorHAnsi" w:hAnsiTheme="minorHAnsi"/>
                <w:color w:val="auto"/>
                <w:szCs w:val="22"/>
              </w:rPr>
              <w:t>na téma</w:t>
            </w:r>
            <w:r w:rsidR="00F973F6" w:rsidRPr="00F973F6">
              <w:rPr>
                <w:rFonts w:asciiTheme="minorHAnsi" w:hAnsiTheme="minorHAnsi"/>
                <w:color w:val="auto"/>
                <w:szCs w:val="22"/>
              </w:rPr>
              <w:t xml:space="preserve"> Systém individuálního plánování procesu poskytování sociálních služeb</w:t>
            </w:r>
          </w:p>
          <w:p w14:paraId="780D13AA" w14:textId="55B871EE" w:rsidR="002F0301" w:rsidRPr="00025BA9" w:rsidRDefault="00B44081" w:rsidP="00F973F6">
            <w:pPr>
              <w:pStyle w:val="Styl3"/>
              <w:rPr>
                <w:rFonts w:asciiTheme="minorHAnsi" w:hAnsiTheme="minorHAnsi"/>
                <w:color w:val="auto"/>
              </w:rPr>
            </w:pPr>
            <w:r>
              <w:rPr>
                <w:rFonts w:asciiTheme="minorHAnsi" w:hAnsiTheme="minorHAnsi"/>
                <w:color w:val="auto"/>
                <w:szCs w:val="22"/>
              </w:rPr>
              <w:t xml:space="preserve">5. 3., </w:t>
            </w:r>
            <w:r w:rsidR="00F973F6">
              <w:rPr>
                <w:rFonts w:asciiTheme="minorHAnsi" w:hAnsiTheme="minorHAnsi"/>
                <w:color w:val="auto"/>
                <w:szCs w:val="22"/>
              </w:rPr>
              <w:t>27. 4.</w:t>
            </w:r>
            <w:r>
              <w:rPr>
                <w:rFonts w:asciiTheme="minorHAnsi" w:hAnsiTheme="minorHAnsi"/>
                <w:color w:val="auto"/>
                <w:szCs w:val="22"/>
              </w:rPr>
              <w:t>, 28. 5. a 18. 6.</w:t>
            </w:r>
            <w:r w:rsidR="00F973F6">
              <w:rPr>
                <w:rFonts w:asciiTheme="minorHAnsi" w:hAnsiTheme="minorHAnsi"/>
                <w:color w:val="auto"/>
                <w:szCs w:val="22"/>
              </w:rPr>
              <w:t xml:space="preserve"> 2020 </w:t>
            </w:r>
            <w:r w:rsidR="002F0301" w:rsidRPr="00F973F6">
              <w:rPr>
                <w:rFonts w:asciiTheme="minorHAnsi" w:hAnsiTheme="minorHAnsi"/>
                <w:color w:val="auto"/>
                <w:szCs w:val="22"/>
              </w:rPr>
              <w:t>na téma</w:t>
            </w:r>
            <w:r w:rsidR="00F973F6" w:rsidRPr="00F973F6">
              <w:rPr>
                <w:rFonts w:asciiTheme="minorHAnsi" w:hAnsiTheme="minorHAnsi"/>
                <w:color w:val="auto"/>
                <w:szCs w:val="22"/>
              </w:rPr>
              <w:t xml:space="preserve"> pracovní postupy, sjednocení pohledu na obsah a rozsah </w:t>
            </w:r>
            <w:r w:rsidR="00F973F6" w:rsidRPr="00443663">
              <w:rPr>
                <w:rFonts w:asciiTheme="minorHAnsi" w:hAnsiTheme="minorHAnsi"/>
                <w:color w:val="auto"/>
                <w:szCs w:val="22"/>
              </w:rPr>
              <w:t>pracovních postupů ve službě Chráněné bydlení a sociální rehabilitace</w:t>
            </w:r>
            <w:r>
              <w:rPr>
                <w:rFonts w:asciiTheme="minorHAnsi" w:hAnsiTheme="minorHAnsi"/>
                <w:color w:val="auto"/>
                <w:szCs w:val="22"/>
              </w:rPr>
              <w:t>.</w:t>
            </w:r>
          </w:p>
          <w:p w14:paraId="399DB16F" w14:textId="20366021" w:rsidR="006D4414" w:rsidRPr="006D4414" w:rsidRDefault="00B44081" w:rsidP="006D4414">
            <w:pPr>
              <w:pStyle w:val="Styl2"/>
              <w:rPr>
                <w:rFonts w:asciiTheme="minorHAnsi" w:hAnsiTheme="minorHAnsi"/>
                <w:color w:val="auto"/>
              </w:rPr>
            </w:pPr>
            <w:r>
              <w:rPr>
                <w:rFonts w:asciiTheme="minorHAnsi" w:hAnsiTheme="minorHAnsi"/>
                <w:color w:val="auto"/>
              </w:rPr>
              <w:t>K</w:t>
            </w:r>
            <w:r w:rsidR="00BC44D6" w:rsidRPr="00443663">
              <w:rPr>
                <w:rFonts w:asciiTheme="minorHAnsi" w:hAnsiTheme="minorHAnsi"/>
                <w:color w:val="auto"/>
              </w:rPr>
              <w:t>onzultace k nastavení služby</w:t>
            </w:r>
            <w:r w:rsidR="00D929F4" w:rsidRPr="00443663">
              <w:rPr>
                <w:rFonts w:asciiTheme="minorHAnsi" w:hAnsiTheme="minorHAnsi"/>
                <w:color w:val="auto"/>
              </w:rPr>
              <w:t xml:space="preserve"> Domov se zvláštním režimem</w:t>
            </w:r>
            <w:r w:rsidR="008F1AC9" w:rsidRPr="00443663">
              <w:rPr>
                <w:rFonts w:asciiTheme="minorHAnsi" w:hAnsiTheme="minorHAnsi"/>
                <w:color w:val="auto"/>
              </w:rPr>
              <w:t>, které vedla J. </w:t>
            </w:r>
            <w:r w:rsidR="00BC44D6" w:rsidRPr="00443663">
              <w:rPr>
                <w:rFonts w:asciiTheme="minorHAnsi" w:hAnsiTheme="minorHAnsi"/>
                <w:color w:val="auto"/>
              </w:rPr>
              <w:t xml:space="preserve">Koldinská </w:t>
            </w:r>
            <w:r w:rsidR="006D4414">
              <w:rPr>
                <w:rFonts w:asciiTheme="minorHAnsi" w:hAnsiTheme="minorHAnsi"/>
                <w:color w:val="auto"/>
              </w:rPr>
              <w:t xml:space="preserve">a H. Jůn </w:t>
            </w:r>
            <w:r w:rsidR="00D929F4" w:rsidRPr="00443663">
              <w:rPr>
                <w:rFonts w:asciiTheme="minorHAnsi" w:hAnsiTheme="minorHAnsi"/>
                <w:color w:val="auto"/>
              </w:rPr>
              <w:t>ve dnech:</w:t>
            </w:r>
          </w:p>
          <w:p w14:paraId="0269751D" w14:textId="013F98EB" w:rsidR="00EB6E81" w:rsidRPr="00443663" w:rsidRDefault="006D4414" w:rsidP="00607201">
            <w:pPr>
              <w:pStyle w:val="Styl3"/>
              <w:numPr>
                <w:ilvl w:val="2"/>
                <w:numId w:val="6"/>
              </w:numPr>
              <w:rPr>
                <w:rFonts w:asciiTheme="minorHAnsi" w:hAnsiTheme="minorHAnsi"/>
                <w:color w:val="auto"/>
                <w:szCs w:val="22"/>
              </w:rPr>
            </w:pPr>
            <w:r>
              <w:rPr>
                <w:rFonts w:asciiTheme="minorHAnsi" w:hAnsiTheme="minorHAnsi"/>
                <w:color w:val="auto"/>
                <w:szCs w:val="22"/>
              </w:rPr>
              <w:t xml:space="preserve">15. 1., </w:t>
            </w:r>
            <w:r w:rsidR="00F973F6" w:rsidRPr="00443663">
              <w:rPr>
                <w:rFonts w:asciiTheme="minorHAnsi" w:hAnsiTheme="minorHAnsi"/>
                <w:color w:val="auto"/>
                <w:szCs w:val="22"/>
              </w:rPr>
              <w:t>3. 2.</w:t>
            </w:r>
            <w:r w:rsidR="00443663" w:rsidRPr="00443663">
              <w:rPr>
                <w:rFonts w:asciiTheme="minorHAnsi" w:hAnsiTheme="minorHAnsi"/>
                <w:color w:val="auto"/>
                <w:szCs w:val="22"/>
              </w:rPr>
              <w:t xml:space="preserve"> a 2. 3. 2020</w:t>
            </w:r>
            <w:r w:rsidR="00EB6E81" w:rsidRPr="00443663">
              <w:rPr>
                <w:rFonts w:asciiTheme="minorHAnsi" w:hAnsiTheme="minorHAnsi"/>
                <w:color w:val="auto"/>
                <w:szCs w:val="22"/>
              </w:rPr>
              <w:t xml:space="preserve"> na téma </w:t>
            </w:r>
            <w:r w:rsidR="00443663" w:rsidRPr="00443663">
              <w:rPr>
                <w:rFonts w:asciiTheme="minorHAnsi" w:hAnsiTheme="minorHAnsi"/>
                <w:color w:val="auto"/>
                <w:szCs w:val="22"/>
              </w:rPr>
              <w:t>Jednání se zájemcem o službu a konzultace základních činností – garantovaná nabídka</w:t>
            </w:r>
          </w:p>
          <w:p w14:paraId="35C15CC8" w14:textId="3A9499E8" w:rsidR="002C091E" w:rsidRPr="007F2BAC" w:rsidRDefault="007F2BAC" w:rsidP="007F2BAC">
            <w:pPr>
              <w:pStyle w:val="Styl3"/>
              <w:numPr>
                <w:ilvl w:val="2"/>
                <w:numId w:val="6"/>
              </w:numPr>
              <w:rPr>
                <w:rFonts w:asciiTheme="minorHAnsi" w:hAnsiTheme="minorHAnsi"/>
                <w:color w:val="auto"/>
                <w:szCs w:val="22"/>
              </w:rPr>
            </w:pPr>
            <w:r w:rsidRPr="007F2BAC">
              <w:rPr>
                <w:rFonts w:asciiTheme="minorHAnsi" w:hAnsiTheme="minorHAnsi"/>
                <w:color w:val="auto"/>
                <w:szCs w:val="22"/>
              </w:rPr>
              <w:t xml:space="preserve">14. a 15. 4., 13. 5. </w:t>
            </w:r>
            <w:r w:rsidR="00443663" w:rsidRPr="007F2BAC">
              <w:rPr>
                <w:rFonts w:asciiTheme="minorHAnsi" w:hAnsiTheme="minorHAnsi"/>
                <w:color w:val="auto"/>
                <w:szCs w:val="22"/>
              </w:rPr>
              <w:t xml:space="preserve">2020 </w:t>
            </w:r>
            <w:r w:rsidR="00F973F6" w:rsidRPr="007F2BAC">
              <w:rPr>
                <w:rFonts w:asciiTheme="minorHAnsi" w:hAnsiTheme="minorHAnsi"/>
                <w:color w:val="auto"/>
                <w:szCs w:val="22"/>
              </w:rPr>
              <w:t xml:space="preserve">na téma </w:t>
            </w:r>
            <w:r w:rsidR="00443663" w:rsidRPr="007F2BAC">
              <w:rPr>
                <w:rFonts w:asciiTheme="minorHAnsi" w:hAnsiTheme="minorHAnsi"/>
                <w:color w:val="auto"/>
                <w:szCs w:val="22"/>
              </w:rPr>
              <w:t>Jednání se zájemcem o službu – aktualizace procesu</w:t>
            </w:r>
          </w:p>
          <w:p w14:paraId="7BB85FA0" w14:textId="360F97E0" w:rsidR="00C2313A" w:rsidRPr="006D4414" w:rsidRDefault="006D4414" w:rsidP="006D4414">
            <w:pPr>
              <w:pStyle w:val="Styl3"/>
              <w:numPr>
                <w:ilvl w:val="2"/>
                <w:numId w:val="6"/>
              </w:numPr>
              <w:rPr>
                <w:rFonts w:asciiTheme="minorHAnsi" w:hAnsiTheme="minorHAnsi"/>
                <w:color w:val="auto"/>
                <w:szCs w:val="22"/>
              </w:rPr>
            </w:pPr>
            <w:r>
              <w:rPr>
                <w:rFonts w:asciiTheme="minorHAnsi" w:hAnsiTheme="minorHAnsi"/>
                <w:color w:val="auto"/>
                <w:szCs w:val="22"/>
              </w:rPr>
              <w:t xml:space="preserve">10. a 19. 6. </w:t>
            </w:r>
            <w:r w:rsidR="002C091E" w:rsidRPr="007F2BAC">
              <w:rPr>
                <w:rFonts w:asciiTheme="minorHAnsi" w:hAnsiTheme="minorHAnsi"/>
                <w:color w:val="auto"/>
                <w:szCs w:val="22"/>
              </w:rPr>
              <w:t>2020</w:t>
            </w:r>
            <w:r w:rsidR="007F2BAC" w:rsidRPr="007F2BAC">
              <w:rPr>
                <w:rFonts w:asciiTheme="minorHAnsi" w:hAnsiTheme="minorHAnsi"/>
                <w:color w:val="auto"/>
                <w:szCs w:val="22"/>
              </w:rPr>
              <w:t xml:space="preserve"> na téma Individuální plánování</w:t>
            </w:r>
          </w:p>
          <w:p w14:paraId="4C8A7A40" w14:textId="50980EE1" w:rsidR="005071B9" w:rsidRPr="00443663" w:rsidRDefault="00C64F11" w:rsidP="00443663">
            <w:pPr>
              <w:pStyle w:val="Styl3"/>
              <w:numPr>
                <w:ilvl w:val="0"/>
                <w:numId w:val="4"/>
              </w:numPr>
              <w:rPr>
                <w:rFonts w:asciiTheme="minorHAnsi" w:hAnsiTheme="minorHAnsi"/>
                <w:color w:val="auto"/>
                <w:szCs w:val="22"/>
              </w:rPr>
            </w:pPr>
            <w:r w:rsidRPr="00443663">
              <w:rPr>
                <w:rFonts w:asciiTheme="minorHAnsi" w:hAnsiTheme="minorHAnsi"/>
                <w:color w:val="auto"/>
                <w:szCs w:val="22"/>
              </w:rPr>
              <w:t>1 běh</w:t>
            </w:r>
            <w:r w:rsidR="005071B9" w:rsidRPr="00443663">
              <w:rPr>
                <w:rFonts w:asciiTheme="minorHAnsi" w:hAnsiTheme="minorHAnsi"/>
                <w:color w:val="auto"/>
                <w:szCs w:val="22"/>
              </w:rPr>
              <w:t xml:space="preserve"> akreditovaného vzdělávacího programu </w:t>
            </w:r>
            <w:r w:rsidR="00C07316" w:rsidRPr="00443663">
              <w:rPr>
                <w:rFonts w:asciiTheme="minorHAnsi" w:hAnsiTheme="minorHAnsi"/>
                <w:color w:val="auto"/>
                <w:szCs w:val="22"/>
              </w:rPr>
              <w:t xml:space="preserve">Přiměřená sebeobrana při poskytování </w:t>
            </w:r>
            <w:r w:rsidR="00C07316" w:rsidRPr="00C64F11">
              <w:rPr>
                <w:rFonts w:asciiTheme="minorHAnsi" w:hAnsiTheme="minorHAnsi"/>
                <w:color w:val="auto"/>
                <w:szCs w:val="22"/>
              </w:rPr>
              <w:t>sociálních služeb</w:t>
            </w:r>
            <w:r w:rsidR="005071B9" w:rsidRPr="00C64F11">
              <w:rPr>
                <w:rFonts w:asciiTheme="minorHAnsi" w:hAnsiTheme="minorHAnsi"/>
                <w:color w:val="auto"/>
                <w:szCs w:val="22"/>
              </w:rPr>
              <w:t>, č.</w:t>
            </w:r>
            <w:r w:rsidR="00C07316" w:rsidRPr="00C64F11">
              <w:rPr>
                <w:rFonts w:asciiTheme="minorHAnsi" w:hAnsiTheme="minorHAnsi"/>
                <w:color w:val="auto"/>
                <w:szCs w:val="22"/>
              </w:rPr>
              <w:t xml:space="preserve"> A2018</w:t>
            </w:r>
            <w:r w:rsidR="005071B9" w:rsidRPr="00C64F11">
              <w:rPr>
                <w:rFonts w:asciiTheme="minorHAnsi" w:hAnsiTheme="minorHAnsi"/>
                <w:color w:val="auto"/>
                <w:szCs w:val="22"/>
              </w:rPr>
              <w:t>/</w:t>
            </w:r>
            <w:r w:rsidR="00C07316" w:rsidRPr="00C64F11">
              <w:rPr>
                <w:rFonts w:asciiTheme="minorHAnsi" w:hAnsiTheme="minorHAnsi"/>
                <w:color w:val="auto"/>
                <w:szCs w:val="22"/>
              </w:rPr>
              <w:t>0618-SP/PC</w:t>
            </w:r>
            <w:r w:rsidR="005071B9" w:rsidRPr="00C64F11">
              <w:rPr>
                <w:rFonts w:asciiTheme="minorHAnsi" w:hAnsiTheme="minorHAnsi"/>
                <w:color w:val="auto"/>
                <w:szCs w:val="22"/>
              </w:rPr>
              <w:t xml:space="preserve">/VP (dodavatel </w:t>
            </w:r>
            <w:r w:rsidR="00C07316" w:rsidRPr="00C64F11">
              <w:rPr>
                <w:rFonts w:asciiTheme="minorHAnsi" w:hAnsiTheme="minorHAnsi"/>
                <w:color w:val="auto"/>
                <w:szCs w:val="22"/>
              </w:rPr>
              <w:t>NADĚJE</w:t>
            </w:r>
            <w:r w:rsidR="005071B9" w:rsidRPr="00C64F11">
              <w:rPr>
                <w:rFonts w:asciiTheme="minorHAnsi" w:hAnsiTheme="minorHAnsi"/>
                <w:color w:val="auto"/>
                <w:szCs w:val="22"/>
              </w:rPr>
              <w:t xml:space="preserve">), </w:t>
            </w:r>
            <w:r w:rsidR="00C07316" w:rsidRPr="00C64F11">
              <w:rPr>
                <w:rFonts w:asciiTheme="minorHAnsi" w:hAnsiTheme="minorHAnsi"/>
                <w:color w:val="auto"/>
                <w:szCs w:val="22"/>
              </w:rPr>
              <w:t>v rozsahu 16</w:t>
            </w:r>
            <w:r w:rsidR="00443663">
              <w:rPr>
                <w:rFonts w:asciiTheme="minorHAnsi" w:hAnsiTheme="minorHAnsi"/>
                <w:color w:val="auto"/>
                <w:szCs w:val="22"/>
              </w:rPr>
              <w:t xml:space="preserve"> výukových hodin, ve dnech </w:t>
            </w:r>
            <w:r w:rsidRPr="00443663">
              <w:rPr>
                <w:rFonts w:asciiTheme="minorHAnsi" w:hAnsiTheme="minorHAnsi"/>
                <w:color w:val="auto"/>
                <w:szCs w:val="22"/>
              </w:rPr>
              <w:t xml:space="preserve">15. -16. 1. 2020 </w:t>
            </w:r>
            <w:r w:rsidR="00443663" w:rsidRPr="00443663">
              <w:rPr>
                <w:rFonts w:asciiTheme="minorHAnsi" w:hAnsiTheme="minorHAnsi"/>
                <w:color w:val="auto"/>
                <w:szCs w:val="22"/>
              </w:rPr>
              <w:t>–</w:t>
            </w:r>
            <w:r w:rsidRPr="00443663">
              <w:rPr>
                <w:rFonts w:asciiTheme="minorHAnsi" w:hAnsiTheme="minorHAnsi"/>
                <w:color w:val="auto"/>
                <w:szCs w:val="22"/>
              </w:rPr>
              <w:t xml:space="preserve"> </w:t>
            </w:r>
            <w:r w:rsidR="00443663" w:rsidRPr="00443663">
              <w:rPr>
                <w:rFonts w:asciiTheme="minorHAnsi" w:hAnsiTheme="minorHAnsi"/>
                <w:color w:val="auto"/>
                <w:szCs w:val="22"/>
              </w:rPr>
              <w:t>15 osob</w:t>
            </w:r>
          </w:p>
          <w:p w14:paraId="29BE12FF" w14:textId="6E839220" w:rsidR="005071B9" w:rsidRPr="00443663" w:rsidRDefault="00C64F11" w:rsidP="00607201">
            <w:pPr>
              <w:pStyle w:val="Styl3"/>
              <w:numPr>
                <w:ilvl w:val="0"/>
                <w:numId w:val="4"/>
              </w:numPr>
              <w:rPr>
                <w:rFonts w:asciiTheme="minorHAnsi" w:hAnsiTheme="minorHAnsi"/>
                <w:color w:val="auto"/>
                <w:szCs w:val="22"/>
              </w:rPr>
            </w:pPr>
            <w:r w:rsidRPr="00443663">
              <w:rPr>
                <w:rFonts w:asciiTheme="minorHAnsi" w:hAnsiTheme="minorHAnsi"/>
                <w:color w:val="auto"/>
                <w:szCs w:val="22"/>
              </w:rPr>
              <w:t>1 běh</w:t>
            </w:r>
            <w:r w:rsidR="005071B9" w:rsidRPr="00443663">
              <w:rPr>
                <w:rFonts w:asciiTheme="minorHAnsi" w:hAnsiTheme="minorHAnsi"/>
                <w:color w:val="auto"/>
                <w:szCs w:val="22"/>
              </w:rPr>
              <w:t xml:space="preserve"> akreditovaného vzdělávacího programu </w:t>
            </w:r>
            <w:r w:rsidRPr="00443663">
              <w:rPr>
                <w:rFonts w:asciiTheme="minorHAnsi" w:hAnsiTheme="minorHAnsi"/>
                <w:color w:val="auto"/>
                <w:szCs w:val="22"/>
              </w:rPr>
              <w:t>Využití asertivity při jednání s klientem (úvod do problematiky)</w:t>
            </w:r>
            <w:r w:rsidR="005071B9" w:rsidRPr="00443663">
              <w:rPr>
                <w:rFonts w:asciiTheme="minorHAnsi" w:hAnsiTheme="minorHAnsi"/>
                <w:color w:val="auto"/>
                <w:szCs w:val="22"/>
              </w:rPr>
              <w:t xml:space="preserve">, č. </w:t>
            </w:r>
            <w:r w:rsidRPr="00443663">
              <w:rPr>
                <w:rFonts w:asciiTheme="minorHAnsi" w:hAnsiTheme="minorHAnsi"/>
                <w:color w:val="auto"/>
                <w:szCs w:val="22"/>
              </w:rPr>
              <w:t>2017/0088-PC/SP</w:t>
            </w:r>
            <w:r w:rsidR="005071B9" w:rsidRPr="00443663">
              <w:rPr>
                <w:rFonts w:asciiTheme="minorHAnsi" w:hAnsiTheme="minorHAnsi"/>
                <w:color w:val="auto"/>
                <w:szCs w:val="22"/>
              </w:rPr>
              <w:t xml:space="preserve"> (dodavatel </w:t>
            </w:r>
            <w:r w:rsidRPr="00443663">
              <w:rPr>
                <w:rFonts w:asciiTheme="minorHAnsi" w:hAnsiTheme="minorHAnsi"/>
                <w:color w:val="auto"/>
                <w:szCs w:val="22"/>
              </w:rPr>
              <w:t>bfz o.p.s</w:t>
            </w:r>
            <w:r w:rsidR="00443663" w:rsidRPr="00443663">
              <w:rPr>
                <w:rFonts w:asciiTheme="minorHAnsi" w:hAnsiTheme="minorHAnsi"/>
                <w:color w:val="auto"/>
                <w:szCs w:val="22"/>
              </w:rPr>
              <w:t>.), v rozsahu 8 výukových hodin dne 3. 3 2020 – 13 osob.</w:t>
            </w:r>
          </w:p>
          <w:p w14:paraId="7BEB76BB" w14:textId="3DCBFD6D" w:rsidR="005071B9" w:rsidRDefault="00443663" w:rsidP="00443663">
            <w:pPr>
              <w:pStyle w:val="Styl3"/>
              <w:numPr>
                <w:ilvl w:val="0"/>
                <w:numId w:val="4"/>
              </w:numPr>
              <w:rPr>
                <w:rFonts w:asciiTheme="minorHAnsi" w:hAnsiTheme="minorHAnsi"/>
                <w:color w:val="auto"/>
                <w:szCs w:val="22"/>
              </w:rPr>
            </w:pPr>
            <w:r w:rsidRPr="00443663">
              <w:rPr>
                <w:rFonts w:asciiTheme="minorHAnsi" w:hAnsiTheme="minorHAnsi"/>
                <w:color w:val="auto"/>
                <w:szCs w:val="22"/>
              </w:rPr>
              <w:t>1 běh akreditovaného vzdělávacího programu Jak správně komunikovat při poskytování sociální služby, č. A2018/0040-PC/SP (dodavatel bfz o.p.s.), v rozsahu 8 výukových hodin dne 4. 3 2020 – 13 osob.</w:t>
            </w:r>
          </w:p>
          <w:p w14:paraId="52B1D038" w14:textId="671E9926" w:rsidR="007F2BAC" w:rsidRDefault="005A4044" w:rsidP="00152245">
            <w:pPr>
              <w:pStyle w:val="Styl3"/>
              <w:numPr>
                <w:ilvl w:val="0"/>
                <w:numId w:val="4"/>
              </w:numPr>
              <w:rPr>
                <w:rFonts w:asciiTheme="minorHAnsi" w:hAnsiTheme="minorHAnsi"/>
                <w:color w:val="auto"/>
                <w:szCs w:val="22"/>
              </w:rPr>
            </w:pPr>
            <w:r>
              <w:rPr>
                <w:rFonts w:asciiTheme="minorHAnsi" w:hAnsiTheme="minorHAnsi"/>
                <w:color w:val="auto"/>
                <w:szCs w:val="22"/>
              </w:rPr>
              <w:t>1 běh</w:t>
            </w:r>
            <w:r w:rsidR="00152245">
              <w:rPr>
                <w:rFonts w:asciiTheme="minorHAnsi" w:hAnsiTheme="minorHAnsi"/>
                <w:color w:val="auto"/>
                <w:szCs w:val="22"/>
              </w:rPr>
              <w:t xml:space="preserve"> akreditovaného vzdělávacího programu Sexualita lidí s hendicepem</w:t>
            </w:r>
            <w:r w:rsidR="00152245" w:rsidRPr="00152245">
              <w:rPr>
                <w:rFonts w:asciiTheme="minorHAnsi" w:hAnsiTheme="minorHAnsi"/>
                <w:color w:val="auto"/>
                <w:szCs w:val="22"/>
              </w:rPr>
              <w:t>, č</w:t>
            </w:r>
            <w:r w:rsidR="00152245">
              <w:rPr>
                <w:rFonts w:asciiTheme="minorHAnsi" w:hAnsiTheme="minorHAnsi"/>
                <w:color w:val="auto"/>
                <w:szCs w:val="22"/>
              </w:rPr>
              <w:t>.</w:t>
            </w:r>
            <w:r w:rsidR="00152245" w:rsidRPr="00152245">
              <w:rPr>
                <w:rFonts w:asciiTheme="minorHAnsi" w:hAnsiTheme="minorHAnsi"/>
                <w:color w:val="auto"/>
                <w:szCs w:val="22"/>
              </w:rPr>
              <w:t xml:space="preserve"> A2017/0059-SP/PC/VP </w:t>
            </w:r>
            <w:r w:rsidR="00152245">
              <w:rPr>
                <w:rFonts w:asciiTheme="minorHAnsi" w:hAnsiTheme="minorHAnsi"/>
                <w:color w:val="auto"/>
                <w:szCs w:val="22"/>
              </w:rPr>
              <w:t>(dodavatel Freya), v rozsahu 8 výukových hodin dne 15. 6. 2020 – 14 osob</w:t>
            </w:r>
          </w:p>
          <w:p w14:paraId="5A3C49FE" w14:textId="78E62B84" w:rsidR="00152245" w:rsidRPr="00152245" w:rsidRDefault="00152245" w:rsidP="00152245">
            <w:pPr>
              <w:pStyle w:val="Styl3"/>
              <w:numPr>
                <w:ilvl w:val="0"/>
                <w:numId w:val="4"/>
              </w:numPr>
              <w:rPr>
                <w:rFonts w:asciiTheme="minorHAnsi" w:hAnsiTheme="minorHAnsi"/>
                <w:color w:val="auto"/>
                <w:szCs w:val="22"/>
              </w:rPr>
            </w:pPr>
            <w:r>
              <w:rPr>
                <w:rFonts w:asciiTheme="minorHAnsi" w:hAnsiTheme="minorHAnsi"/>
                <w:color w:val="auto"/>
                <w:szCs w:val="22"/>
              </w:rPr>
              <w:t>1 běh akreditovaného vzdělávacího programu Protokol sexuality a jeho zavádění do praxe</w:t>
            </w:r>
            <w:r w:rsidRPr="00152245">
              <w:rPr>
                <w:rFonts w:asciiTheme="minorHAnsi" w:hAnsiTheme="minorHAnsi"/>
                <w:color w:val="auto"/>
                <w:szCs w:val="22"/>
              </w:rPr>
              <w:t>, č</w:t>
            </w:r>
            <w:r>
              <w:rPr>
                <w:rFonts w:asciiTheme="minorHAnsi" w:hAnsiTheme="minorHAnsi"/>
                <w:color w:val="auto"/>
                <w:szCs w:val="22"/>
              </w:rPr>
              <w:t>.</w:t>
            </w:r>
            <w:r w:rsidRPr="00152245">
              <w:rPr>
                <w:rFonts w:asciiTheme="minorHAnsi" w:hAnsiTheme="minorHAnsi"/>
                <w:color w:val="auto"/>
                <w:szCs w:val="22"/>
              </w:rPr>
              <w:t xml:space="preserve"> A</w:t>
            </w:r>
            <w:r>
              <w:rPr>
                <w:rFonts w:asciiTheme="minorHAnsi" w:hAnsiTheme="minorHAnsi"/>
                <w:color w:val="auto"/>
                <w:szCs w:val="22"/>
              </w:rPr>
              <w:t>2019/0213</w:t>
            </w:r>
            <w:r w:rsidRPr="00152245">
              <w:rPr>
                <w:rFonts w:asciiTheme="minorHAnsi" w:hAnsiTheme="minorHAnsi"/>
                <w:color w:val="auto"/>
                <w:szCs w:val="22"/>
              </w:rPr>
              <w:t xml:space="preserve">-SP/PC/VP </w:t>
            </w:r>
            <w:r>
              <w:rPr>
                <w:rFonts w:asciiTheme="minorHAnsi" w:hAnsiTheme="minorHAnsi"/>
                <w:color w:val="auto"/>
                <w:szCs w:val="22"/>
              </w:rPr>
              <w:t>(dodavatel Freya), v rozsahu 8 výukových hodin dne 18. 6. 2020 – 14 osob</w:t>
            </w:r>
          </w:p>
          <w:p w14:paraId="76F132DB" w14:textId="35CB2962" w:rsidR="002C091E" w:rsidRPr="00172A8E" w:rsidRDefault="000737F6" w:rsidP="002C091E">
            <w:pPr>
              <w:pStyle w:val="Styl2"/>
              <w:numPr>
                <w:ilvl w:val="0"/>
                <w:numId w:val="4"/>
              </w:numPr>
              <w:ind w:left="720"/>
              <w:rPr>
                <w:rFonts w:asciiTheme="minorHAnsi" w:hAnsiTheme="minorHAnsi"/>
                <w:color w:val="auto"/>
                <w:szCs w:val="22"/>
              </w:rPr>
            </w:pPr>
            <w:r>
              <w:rPr>
                <w:rFonts w:asciiTheme="minorHAnsi" w:hAnsiTheme="minorHAnsi"/>
                <w:color w:val="auto"/>
              </w:rPr>
              <w:t xml:space="preserve">6 </w:t>
            </w:r>
            <w:r w:rsidR="002C091E" w:rsidRPr="00172A8E">
              <w:rPr>
                <w:rFonts w:asciiTheme="minorHAnsi" w:hAnsiTheme="minorHAnsi"/>
                <w:color w:val="auto"/>
              </w:rPr>
              <w:t xml:space="preserve">supervizí </w:t>
            </w:r>
            <w:r w:rsidR="002C091E" w:rsidRPr="00172A8E">
              <w:rPr>
                <w:rFonts w:asciiTheme="minorHAnsi" w:hAnsiTheme="minorHAnsi"/>
                <w:color w:val="auto"/>
                <w:szCs w:val="22"/>
              </w:rPr>
              <w:t>se supervizorkou A. Žilkovou</w:t>
            </w:r>
            <w:r w:rsidR="002C091E" w:rsidRPr="00172A8E">
              <w:rPr>
                <w:rFonts w:asciiTheme="minorHAnsi" w:hAnsiTheme="minorHAnsi"/>
                <w:color w:val="auto"/>
              </w:rPr>
              <w:t xml:space="preserve"> ve struktuře:</w:t>
            </w:r>
          </w:p>
          <w:p w14:paraId="3BFA3D91" w14:textId="4D9E3D93" w:rsidR="002C091E" w:rsidRDefault="002C091E" w:rsidP="002C091E">
            <w:pPr>
              <w:pStyle w:val="Styl3"/>
              <w:numPr>
                <w:ilvl w:val="2"/>
                <w:numId w:val="6"/>
              </w:numPr>
              <w:rPr>
                <w:rFonts w:asciiTheme="minorHAnsi" w:hAnsiTheme="minorHAnsi"/>
                <w:color w:val="auto"/>
                <w:szCs w:val="22"/>
              </w:rPr>
            </w:pPr>
            <w:r>
              <w:rPr>
                <w:rFonts w:asciiTheme="minorHAnsi" w:hAnsiTheme="minorHAnsi"/>
                <w:color w:val="auto"/>
                <w:szCs w:val="22"/>
              </w:rPr>
              <w:t>4</w:t>
            </w:r>
            <w:r w:rsidR="000737F6">
              <w:rPr>
                <w:rFonts w:asciiTheme="minorHAnsi" w:hAnsiTheme="minorHAnsi"/>
                <w:color w:val="auto"/>
                <w:szCs w:val="22"/>
              </w:rPr>
              <w:t xml:space="preserve"> skupinové supervize</w:t>
            </w:r>
            <w:r w:rsidRPr="00172A8E">
              <w:rPr>
                <w:rFonts w:asciiTheme="minorHAnsi" w:hAnsiTheme="minorHAnsi"/>
                <w:color w:val="auto"/>
                <w:szCs w:val="22"/>
              </w:rPr>
              <w:t xml:space="preserve"> pro pracovníky v přímé péči ve dnech </w:t>
            </w:r>
            <w:r>
              <w:rPr>
                <w:rFonts w:asciiTheme="minorHAnsi" w:hAnsiTheme="minorHAnsi"/>
                <w:color w:val="auto"/>
                <w:szCs w:val="22"/>
              </w:rPr>
              <w:t>4. 3. (2x) a 11. 3. 2020(2x)</w:t>
            </w:r>
          </w:p>
          <w:p w14:paraId="67D1CEA3" w14:textId="7C8F9F8D" w:rsidR="002C091E" w:rsidRPr="002C091E" w:rsidRDefault="002C091E" w:rsidP="002C091E">
            <w:pPr>
              <w:pStyle w:val="Styl3"/>
              <w:numPr>
                <w:ilvl w:val="2"/>
                <w:numId w:val="6"/>
              </w:numPr>
              <w:rPr>
                <w:rFonts w:asciiTheme="minorHAnsi" w:hAnsiTheme="minorHAnsi"/>
                <w:color w:val="auto"/>
                <w:szCs w:val="22"/>
              </w:rPr>
            </w:pPr>
            <w:r>
              <w:rPr>
                <w:rFonts w:asciiTheme="minorHAnsi" w:hAnsiTheme="minorHAnsi"/>
                <w:color w:val="auto"/>
                <w:szCs w:val="22"/>
              </w:rPr>
              <w:t>2 individuální supervize</w:t>
            </w:r>
            <w:r w:rsidRPr="00172A8E">
              <w:rPr>
                <w:rFonts w:asciiTheme="minorHAnsi" w:hAnsiTheme="minorHAnsi"/>
                <w:color w:val="auto"/>
                <w:szCs w:val="22"/>
              </w:rPr>
              <w:t xml:space="preserve"> pro pracovníky ve dnech </w:t>
            </w:r>
            <w:r>
              <w:rPr>
                <w:rFonts w:asciiTheme="minorHAnsi" w:hAnsiTheme="minorHAnsi"/>
                <w:color w:val="auto"/>
                <w:szCs w:val="22"/>
              </w:rPr>
              <w:t>6. 3. 2020 (2x)</w:t>
            </w:r>
          </w:p>
          <w:p w14:paraId="3007DCBA" w14:textId="5AB90CE6" w:rsidR="00BC44D6" w:rsidRPr="00F973F6" w:rsidRDefault="001036F1" w:rsidP="00607201">
            <w:pPr>
              <w:pStyle w:val="Styl2"/>
              <w:numPr>
                <w:ilvl w:val="0"/>
                <w:numId w:val="4"/>
              </w:numPr>
              <w:rPr>
                <w:rFonts w:asciiTheme="minorHAnsi" w:hAnsiTheme="minorHAnsi"/>
                <w:color w:val="auto"/>
              </w:rPr>
            </w:pPr>
            <w:r w:rsidRPr="00F973F6">
              <w:rPr>
                <w:rFonts w:asciiTheme="minorHAnsi" w:hAnsiTheme="minorHAnsi"/>
                <w:color w:val="auto"/>
              </w:rPr>
              <w:lastRenderedPageBreak/>
              <w:t>Konzultace zaměřené n</w:t>
            </w:r>
            <w:r w:rsidR="00EF7AC3" w:rsidRPr="00F973F6">
              <w:rPr>
                <w:rFonts w:asciiTheme="minorHAnsi" w:hAnsiTheme="minorHAnsi"/>
                <w:color w:val="auto"/>
              </w:rPr>
              <w:t>a</w:t>
            </w:r>
            <w:r w:rsidR="00F973F6" w:rsidRPr="00F973F6">
              <w:rPr>
                <w:rFonts w:asciiTheme="minorHAnsi" w:hAnsiTheme="minorHAnsi"/>
                <w:color w:val="auto"/>
              </w:rPr>
              <w:t xml:space="preserve"> techniku stínování, které vede</w:t>
            </w:r>
            <w:r w:rsidR="00BC44D6" w:rsidRPr="00F973F6">
              <w:rPr>
                <w:rFonts w:asciiTheme="minorHAnsi" w:hAnsiTheme="minorHAnsi"/>
                <w:color w:val="auto"/>
              </w:rPr>
              <w:t xml:space="preserve"> </w:t>
            </w:r>
            <w:r w:rsidRPr="00F973F6">
              <w:rPr>
                <w:rFonts w:asciiTheme="minorHAnsi" w:hAnsiTheme="minorHAnsi"/>
                <w:color w:val="auto"/>
              </w:rPr>
              <w:t xml:space="preserve">M. </w:t>
            </w:r>
            <w:r w:rsidR="00BC44D6" w:rsidRPr="00F973F6">
              <w:rPr>
                <w:rFonts w:asciiTheme="minorHAnsi" w:hAnsiTheme="minorHAnsi"/>
                <w:color w:val="auto"/>
              </w:rPr>
              <w:t>Čihák</w:t>
            </w:r>
            <w:r w:rsidR="00F973F6" w:rsidRPr="00F973F6">
              <w:rPr>
                <w:rFonts w:asciiTheme="minorHAnsi" w:hAnsiTheme="minorHAnsi"/>
                <w:color w:val="auto"/>
              </w:rPr>
              <w:t>,</w:t>
            </w:r>
            <w:r w:rsidR="00EF7AC3" w:rsidRPr="00F973F6">
              <w:rPr>
                <w:rFonts w:asciiTheme="minorHAnsi" w:hAnsiTheme="minorHAnsi"/>
                <w:color w:val="auto"/>
              </w:rPr>
              <w:t xml:space="preserve"> </w:t>
            </w:r>
            <w:r w:rsidRPr="00F973F6">
              <w:rPr>
                <w:rFonts w:asciiTheme="minorHAnsi" w:hAnsiTheme="minorHAnsi"/>
                <w:color w:val="auto"/>
              </w:rPr>
              <w:t>se uskutečnily takto</w:t>
            </w:r>
            <w:r w:rsidR="00BC44D6" w:rsidRPr="00F973F6">
              <w:rPr>
                <w:rFonts w:asciiTheme="minorHAnsi" w:hAnsiTheme="minorHAnsi"/>
                <w:color w:val="auto"/>
              </w:rPr>
              <w:t>:</w:t>
            </w:r>
          </w:p>
          <w:p w14:paraId="0598758D" w14:textId="53BDB544" w:rsidR="00BC44D6" w:rsidRPr="00F973F6" w:rsidRDefault="0087203D" w:rsidP="00607201">
            <w:pPr>
              <w:pStyle w:val="Styl3"/>
              <w:numPr>
                <w:ilvl w:val="2"/>
                <w:numId w:val="6"/>
              </w:numPr>
              <w:rPr>
                <w:rFonts w:asciiTheme="minorHAnsi" w:hAnsiTheme="minorHAnsi"/>
                <w:color w:val="auto"/>
                <w:szCs w:val="22"/>
              </w:rPr>
            </w:pPr>
            <w:r w:rsidRPr="00F973F6">
              <w:rPr>
                <w:rFonts w:asciiTheme="minorHAnsi" w:hAnsiTheme="minorHAnsi"/>
                <w:color w:val="auto"/>
                <w:szCs w:val="22"/>
              </w:rPr>
              <w:t>p</w:t>
            </w:r>
            <w:r w:rsidR="001036F1" w:rsidRPr="00F973F6">
              <w:rPr>
                <w:rFonts w:asciiTheme="minorHAnsi" w:hAnsiTheme="minorHAnsi"/>
                <w:color w:val="auto"/>
                <w:szCs w:val="22"/>
              </w:rPr>
              <w:t xml:space="preserve">ro </w:t>
            </w:r>
            <w:r w:rsidRPr="00F973F6">
              <w:rPr>
                <w:rFonts w:asciiTheme="minorHAnsi" w:hAnsiTheme="minorHAnsi"/>
                <w:color w:val="auto"/>
                <w:szCs w:val="22"/>
              </w:rPr>
              <w:t xml:space="preserve">DOZP </w:t>
            </w:r>
            <w:r w:rsidR="00BC44D6" w:rsidRPr="00F973F6">
              <w:rPr>
                <w:rFonts w:asciiTheme="minorHAnsi" w:hAnsiTheme="minorHAnsi"/>
                <w:color w:val="auto"/>
                <w:szCs w:val="22"/>
              </w:rPr>
              <w:t>dne</w:t>
            </w:r>
            <w:r w:rsidRPr="00F973F6">
              <w:rPr>
                <w:rFonts w:asciiTheme="minorHAnsi" w:hAnsiTheme="minorHAnsi"/>
                <w:color w:val="auto"/>
                <w:szCs w:val="22"/>
              </w:rPr>
              <w:t xml:space="preserve"> </w:t>
            </w:r>
            <w:r w:rsidR="00F973F6" w:rsidRPr="00F973F6">
              <w:rPr>
                <w:rFonts w:asciiTheme="minorHAnsi" w:hAnsiTheme="minorHAnsi"/>
                <w:color w:val="auto"/>
                <w:szCs w:val="22"/>
              </w:rPr>
              <w:t>24. 1. 2020</w:t>
            </w:r>
            <w:r w:rsidRPr="00F973F6">
              <w:rPr>
                <w:rFonts w:asciiTheme="minorHAnsi" w:hAnsiTheme="minorHAnsi"/>
                <w:color w:val="auto"/>
                <w:szCs w:val="22"/>
              </w:rPr>
              <w:t xml:space="preserve"> v</w:t>
            </w:r>
            <w:r w:rsidR="00F973F6">
              <w:rPr>
                <w:rFonts w:asciiTheme="minorHAnsi" w:hAnsiTheme="minorHAnsi"/>
                <w:color w:val="auto"/>
                <w:szCs w:val="22"/>
              </w:rPr>
              <w:t>e Žlutém domku</w:t>
            </w:r>
            <w:r w:rsidRPr="00F973F6">
              <w:rPr>
                <w:rFonts w:asciiTheme="minorHAnsi" w:hAnsiTheme="minorHAnsi"/>
                <w:color w:val="auto"/>
                <w:szCs w:val="22"/>
              </w:rPr>
              <w:t> </w:t>
            </w:r>
          </w:p>
          <w:p w14:paraId="47CCCF0E" w14:textId="3C1E1911" w:rsidR="00EF7AC3" w:rsidRPr="00F973F6" w:rsidRDefault="00EF7AC3" w:rsidP="00607201">
            <w:pPr>
              <w:pStyle w:val="Styl3"/>
              <w:numPr>
                <w:ilvl w:val="2"/>
                <w:numId w:val="6"/>
              </w:numPr>
              <w:rPr>
                <w:rFonts w:asciiTheme="minorHAnsi" w:hAnsiTheme="minorHAnsi"/>
                <w:color w:val="auto"/>
                <w:szCs w:val="22"/>
              </w:rPr>
            </w:pPr>
            <w:r w:rsidRPr="00F973F6">
              <w:rPr>
                <w:rFonts w:asciiTheme="minorHAnsi" w:hAnsiTheme="minorHAnsi"/>
                <w:color w:val="auto"/>
                <w:szCs w:val="22"/>
              </w:rPr>
              <w:t>pro</w:t>
            </w:r>
            <w:r w:rsidR="00F973F6">
              <w:rPr>
                <w:rFonts w:asciiTheme="minorHAnsi" w:hAnsiTheme="minorHAnsi"/>
                <w:color w:val="auto"/>
                <w:szCs w:val="22"/>
              </w:rPr>
              <w:t xml:space="preserve"> CHB</w:t>
            </w:r>
            <w:r w:rsidRPr="00F973F6">
              <w:rPr>
                <w:rFonts w:asciiTheme="minorHAnsi" w:hAnsiTheme="minorHAnsi"/>
                <w:color w:val="auto"/>
                <w:szCs w:val="22"/>
              </w:rPr>
              <w:t xml:space="preserve"> </w:t>
            </w:r>
            <w:r w:rsidR="00F973F6" w:rsidRPr="00F973F6">
              <w:rPr>
                <w:rFonts w:asciiTheme="minorHAnsi" w:hAnsiTheme="minorHAnsi"/>
                <w:color w:val="auto"/>
                <w:szCs w:val="22"/>
              </w:rPr>
              <w:t>dne 19. 2. 2020</w:t>
            </w:r>
            <w:r w:rsidRPr="00F973F6">
              <w:rPr>
                <w:rFonts w:asciiTheme="minorHAnsi" w:hAnsiTheme="minorHAnsi"/>
                <w:color w:val="auto"/>
                <w:szCs w:val="22"/>
              </w:rPr>
              <w:t xml:space="preserve"> </w:t>
            </w:r>
            <w:r w:rsidR="00F973F6" w:rsidRPr="00F973F6">
              <w:rPr>
                <w:rFonts w:asciiTheme="minorHAnsi" w:hAnsiTheme="minorHAnsi"/>
                <w:color w:val="auto"/>
                <w:szCs w:val="22"/>
              </w:rPr>
              <w:t>v</w:t>
            </w:r>
            <w:r w:rsidR="00F973F6">
              <w:rPr>
                <w:rFonts w:asciiTheme="minorHAnsi" w:hAnsiTheme="minorHAnsi"/>
                <w:color w:val="auto"/>
                <w:szCs w:val="22"/>
              </w:rPr>
              <w:t> Tyrkysovém a Azurovém bytě</w:t>
            </w:r>
          </w:p>
          <w:p w14:paraId="3920E4B4" w14:textId="5396D5AB" w:rsidR="00652A63" w:rsidRPr="00F973F6" w:rsidRDefault="00F973F6" w:rsidP="00F973F6">
            <w:pPr>
              <w:pStyle w:val="Styl3"/>
              <w:numPr>
                <w:ilvl w:val="0"/>
                <w:numId w:val="4"/>
              </w:numPr>
              <w:rPr>
                <w:rFonts w:asciiTheme="minorHAnsi" w:hAnsiTheme="minorHAnsi"/>
                <w:color w:val="auto"/>
                <w:szCs w:val="22"/>
              </w:rPr>
            </w:pPr>
            <w:r>
              <w:rPr>
                <w:rFonts w:asciiTheme="minorHAnsi" w:hAnsiTheme="minorHAnsi"/>
                <w:color w:val="auto"/>
                <w:szCs w:val="22"/>
              </w:rPr>
              <w:t>Byli vysoutěženi</w:t>
            </w:r>
            <w:r w:rsidRPr="00F973F6">
              <w:rPr>
                <w:rFonts w:asciiTheme="minorHAnsi" w:hAnsiTheme="minorHAnsi"/>
                <w:color w:val="auto"/>
                <w:szCs w:val="22"/>
              </w:rPr>
              <w:t xml:space="preserve">  dodavatelé vzdělávání na témata:</w:t>
            </w:r>
          </w:p>
          <w:p w14:paraId="3DF29207" w14:textId="6B9BEAF6" w:rsidR="00652A63" w:rsidRPr="00F973F6" w:rsidRDefault="00652A63" w:rsidP="00607201">
            <w:pPr>
              <w:pStyle w:val="Styl3"/>
              <w:numPr>
                <w:ilvl w:val="2"/>
                <w:numId w:val="6"/>
              </w:numPr>
              <w:rPr>
                <w:rFonts w:asciiTheme="minorHAnsi" w:hAnsiTheme="minorHAnsi"/>
                <w:color w:val="auto"/>
                <w:szCs w:val="22"/>
              </w:rPr>
            </w:pPr>
            <w:r w:rsidRPr="00F973F6">
              <w:rPr>
                <w:rFonts w:asciiTheme="minorHAnsi" w:hAnsiTheme="minorHAnsi"/>
                <w:color w:val="auto"/>
                <w:szCs w:val="22"/>
              </w:rPr>
              <w:t>Komunikační dovednosti v přímé práci s klientem</w:t>
            </w:r>
          </w:p>
          <w:p w14:paraId="1DD8D8B5" w14:textId="11A3CBC0" w:rsidR="00652A63" w:rsidRPr="00F973F6" w:rsidRDefault="00652A63" w:rsidP="00607201">
            <w:pPr>
              <w:pStyle w:val="Styl3"/>
              <w:numPr>
                <w:ilvl w:val="2"/>
                <w:numId w:val="6"/>
              </w:numPr>
              <w:rPr>
                <w:rFonts w:asciiTheme="minorHAnsi" w:hAnsiTheme="minorHAnsi"/>
                <w:color w:val="auto"/>
                <w:szCs w:val="22"/>
              </w:rPr>
            </w:pPr>
            <w:r w:rsidRPr="00F973F6">
              <w:rPr>
                <w:rFonts w:asciiTheme="minorHAnsi" w:hAnsiTheme="minorHAnsi"/>
                <w:color w:val="auto"/>
                <w:szCs w:val="22"/>
              </w:rPr>
              <w:t>Vztahy a sexualita lidí s mentálním postižením</w:t>
            </w:r>
          </w:p>
          <w:p w14:paraId="259C5084" w14:textId="77777777" w:rsidR="00BC44D6" w:rsidRPr="00E86AA2" w:rsidRDefault="00BC44D6" w:rsidP="00BC44D6">
            <w:pPr>
              <w:pStyle w:val="Styl2"/>
              <w:numPr>
                <w:ilvl w:val="0"/>
                <w:numId w:val="0"/>
              </w:numPr>
              <w:ind w:left="720" w:hanging="360"/>
              <w:rPr>
                <w:rFonts w:asciiTheme="minorHAnsi" w:hAnsiTheme="minorHAnsi"/>
              </w:rPr>
            </w:pPr>
          </w:p>
          <w:p w14:paraId="63B7E834" w14:textId="77777777" w:rsidR="00125C93" w:rsidRPr="00443663" w:rsidRDefault="00BC60D0" w:rsidP="00BC60D0">
            <w:pPr>
              <w:pStyle w:val="Styl1"/>
              <w:rPr>
                <w:rFonts w:asciiTheme="minorHAnsi" w:hAnsiTheme="minorHAnsi"/>
                <w:color w:val="auto"/>
              </w:rPr>
            </w:pPr>
            <w:r w:rsidRPr="00443663">
              <w:rPr>
                <w:rFonts w:asciiTheme="minorHAnsi" w:hAnsiTheme="minorHAnsi"/>
                <w:color w:val="auto"/>
              </w:rPr>
              <w:t>Ústav sociální péče Domečky</w:t>
            </w:r>
          </w:p>
          <w:p w14:paraId="3D78F737" w14:textId="03DA2A43" w:rsidR="00652A63" w:rsidRPr="004B4829" w:rsidRDefault="004B4829" w:rsidP="004B4829">
            <w:pPr>
              <w:pStyle w:val="Styl3"/>
              <w:numPr>
                <w:ilvl w:val="0"/>
                <w:numId w:val="4"/>
              </w:numPr>
              <w:rPr>
                <w:rFonts w:asciiTheme="minorHAnsi" w:hAnsiTheme="minorHAnsi"/>
                <w:color w:val="auto"/>
                <w:szCs w:val="22"/>
              </w:rPr>
            </w:pPr>
            <w:r>
              <w:rPr>
                <w:rFonts w:asciiTheme="minorHAnsi" w:hAnsiTheme="minorHAnsi"/>
                <w:color w:val="auto"/>
                <w:szCs w:val="22"/>
              </w:rPr>
              <w:t>Byli vysoutěženi</w:t>
            </w:r>
            <w:r w:rsidRPr="00F973F6">
              <w:rPr>
                <w:rFonts w:asciiTheme="minorHAnsi" w:hAnsiTheme="minorHAnsi"/>
                <w:color w:val="auto"/>
                <w:szCs w:val="22"/>
              </w:rPr>
              <w:t xml:space="preserve">  dodavatelé vzdělávání na témata:</w:t>
            </w:r>
          </w:p>
          <w:p w14:paraId="7A1AE52B" w14:textId="6C58DB28" w:rsidR="006E15A3" w:rsidRPr="00443663" w:rsidRDefault="00654B5D" w:rsidP="00607201">
            <w:pPr>
              <w:pStyle w:val="Styl3"/>
              <w:numPr>
                <w:ilvl w:val="2"/>
                <w:numId w:val="6"/>
              </w:numPr>
              <w:rPr>
                <w:rFonts w:asciiTheme="minorHAnsi" w:hAnsiTheme="minorHAnsi"/>
                <w:color w:val="auto"/>
                <w:szCs w:val="22"/>
              </w:rPr>
            </w:pPr>
            <w:r w:rsidRPr="00443663">
              <w:rPr>
                <w:rFonts w:asciiTheme="minorHAnsi" w:hAnsiTheme="minorHAnsi"/>
                <w:color w:val="auto"/>
                <w:szCs w:val="22"/>
              </w:rPr>
              <w:t>Motivace a aktivizace</w:t>
            </w:r>
            <w:r w:rsidR="006E15A3" w:rsidRPr="00443663">
              <w:rPr>
                <w:rFonts w:asciiTheme="minorHAnsi" w:hAnsiTheme="minorHAnsi"/>
                <w:color w:val="auto"/>
                <w:szCs w:val="22"/>
              </w:rPr>
              <w:t xml:space="preserve"> uživatelů</w:t>
            </w:r>
          </w:p>
          <w:p w14:paraId="6B83D744" w14:textId="634192E2" w:rsidR="00652A63" w:rsidRDefault="00652A63" w:rsidP="00607201">
            <w:pPr>
              <w:pStyle w:val="Styl3"/>
              <w:numPr>
                <w:ilvl w:val="2"/>
                <w:numId w:val="6"/>
              </w:numPr>
              <w:rPr>
                <w:rFonts w:asciiTheme="minorHAnsi" w:hAnsiTheme="minorHAnsi"/>
                <w:color w:val="auto"/>
                <w:szCs w:val="22"/>
              </w:rPr>
            </w:pPr>
            <w:r w:rsidRPr="00443663">
              <w:rPr>
                <w:rFonts w:asciiTheme="minorHAnsi" w:hAnsiTheme="minorHAnsi"/>
                <w:color w:val="auto"/>
                <w:szCs w:val="22"/>
              </w:rPr>
              <w:t>Vztahy a sexualita lidí s mentálním postižením</w:t>
            </w:r>
            <w:r w:rsidR="002C091E">
              <w:rPr>
                <w:rFonts w:asciiTheme="minorHAnsi" w:hAnsiTheme="minorHAnsi"/>
                <w:color w:val="auto"/>
                <w:szCs w:val="22"/>
              </w:rPr>
              <w:t xml:space="preserve"> </w:t>
            </w:r>
          </w:p>
          <w:p w14:paraId="041CE1A0" w14:textId="497F0DFF" w:rsidR="000737F6" w:rsidRDefault="000737F6" w:rsidP="000737F6">
            <w:pPr>
              <w:pStyle w:val="Styl3"/>
              <w:numPr>
                <w:ilvl w:val="0"/>
                <w:numId w:val="4"/>
              </w:numPr>
              <w:rPr>
                <w:rFonts w:asciiTheme="minorHAnsi" w:hAnsiTheme="minorHAnsi"/>
                <w:color w:val="auto"/>
                <w:szCs w:val="22"/>
              </w:rPr>
            </w:pPr>
            <w:r>
              <w:rPr>
                <w:rFonts w:asciiTheme="minorHAnsi" w:hAnsiTheme="minorHAnsi"/>
                <w:color w:val="auto"/>
                <w:szCs w:val="22"/>
              </w:rPr>
              <w:t>1 běh akreditovaného vzdělávacího programu Sexualita lidí s hendicepem</w:t>
            </w:r>
            <w:r w:rsidRPr="00152245">
              <w:rPr>
                <w:rFonts w:asciiTheme="minorHAnsi" w:hAnsiTheme="minorHAnsi"/>
                <w:color w:val="auto"/>
                <w:szCs w:val="22"/>
              </w:rPr>
              <w:t>, č</w:t>
            </w:r>
            <w:r>
              <w:rPr>
                <w:rFonts w:asciiTheme="minorHAnsi" w:hAnsiTheme="minorHAnsi"/>
                <w:color w:val="auto"/>
                <w:szCs w:val="22"/>
              </w:rPr>
              <w:t>.</w:t>
            </w:r>
            <w:r w:rsidRPr="00152245">
              <w:rPr>
                <w:rFonts w:asciiTheme="minorHAnsi" w:hAnsiTheme="minorHAnsi"/>
                <w:color w:val="auto"/>
                <w:szCs w:val="22"/>
              </w:rPr>
              <w:t xml:space="preserve"> A2017/0059-SP/PC/VP </w:t>
            </w:r>
            <w:r>
              <w:rPr>
                <w:rFonts w:asciiTheme="minorHAnsi" w:hAnsiTheme="minorHAnsi"/>
                <w:color w:val="auto"/>
                <w:szCs w:val="22"/>
              </w:rPr>
              <w:t>(dodavatel Freya), v rozsahu 8 výukových hodin dne 10. 6. 2020 –</w:t>
            </w:r>
            <w:r w:rsidR="002E7E88">
              <w:rPr>
                <w:rFonts w:asciiTheme="minorHAnsi" w:hAnsiTheme="minorHAnsi"/>
                <w:color w:val="auto"/>
                <w:szCs w:val="22"/>
              </w:rPr>
              <w:t xml:space="preserve"> 13</w:t>
            </w:r>
            <w:r>
              <w:rPr>
                <w:rFonts w:asciiTheme="minorHAnsi" w:hAnsiTheme="minorHAnsi"/>
                <w:color w:val="auto"/>
                <w:szCs w:val="22"/>
              </w:rPr>
              <w:t xml:space="preserve"> osob</w:t>
            </w:r>
          </w:p>
          <w:p w14:paraId="630874CA" w14:textId="477FBDD0" w:rsidR="000737F6" w:rsidRPr="00152245" w:rsidRDefault="000737F6" w:rsidP="000737F6">
            <w:pPr>
              <w:pStyle w:val="Styl3"/>
              <w:numPr>
                <w:ilvl w:val="0"/>
                <w:numId w:val="4"/>
              </w:numPr>
              <w:rPr>
                <w:rFonts w:asciiTheme="minorHAnsi" w:hAnsiTheme="minorHAnsi"/>
                <w:color w:val="auto"/>
                <w:szCs w:val="22"/>
              </w:rPr>
            </w:pPr>
            <w:r>
              <w:rPr>
                <w:rFonts w:asciiTheme="minorHAnsi" w:hAnsiTheme="minorHAnsi"/>
                <w:color w:val="auto"/>
                <w:szCs w:val="22"/>
              </w:rPr>
              <w:t>1 běh akreditovaného vzdělávacího programu Protokol sexuality a jeho zavádění do praxe</w:t>
            </w:r>
            <w:r w:rsidRPr="00152245">
              <w:rPr>
                <w:rFonts w:asciiTheme="minorHAnsi" w:hAnsiTheme="minorHAnsi"/>
                <w:color w:val="auto"/>
                <w:szCs w:val="22"/>
              </w:rPr>
              <w:t>, č</w:t>
            </w:r>
            <w:r>
              <w:rPr>
                <w:rFonts w:asciiTheme="minorHAnsi" w:hAnsiTheme="minorHAnsi"/>
                <w:color w:val="auto"/>
                <w:szCs w:val="22"/>
              </w:rPr>
              <w:t>.</w:t>
            </w:r>
            <w:r w:rsidRPr="00152245">
              <w:rPr>
                <w:rFonts w:asciiTheme="minorHAnsi" w:hAnsiTheme="minorHAnsi"/>
                <w:color w:val="auto"/>
                <w:szCs w:val="22"/>
              </w:rPr>
              <w:t xml:space="preserve"> A</w:t>
            </w:r>
            <w:r>
              <w:rPr>
                <w:rFonts w:asciiTheme="minorHAnsi" w:hAnsiTheme="minorHAnsi"/>
                <w:color w:val="auto"/>
                <w:szCs w:val="22"/>
              </w:rPr>
              <w:t>2019/0213</w:t>
            </w:r>
            <w:r w:rsidRPr="00152245">
              <w:rPr>
                <w:rFonts w:asciiTheme="minorHAnsi" w:hAnsiTheme="minorHAnsi"/>
                <w:color w:val="auto"/>
                <w:szCs w:val="22"/>
              </w:rPr>
              <w:t xml:space="preserve">-SP/PC/VP </w:t>
            </w:r>
            <w:r>
              <w:rPr>
                <w:rFonts w:asciiTheme="minorHAnsi" w:hAnsiTheme="minorHAnsi"/>
                <w:color w:val="auto"/>
                <w:szCs w:val="22"/>
              </w:rPr>
              <w:t>(dodavatel Freya), v rozsahu 8 výukových hodin dne 11. 6. 2020 –</w:t>
            </w:r>
            <w:r w:rsidR="002E7E88">
              <w:rPr>
                <w:rFonts w:asciiTheme="minorHAnsi" w:hAnsiTheme="minorHAnsi"/>
                <w:color w:val="auto"/>
                <w:szCs w:val="22"/>
              </w:rPr>
              <w:t xml:space="preserve"> 13</w:t>
            </w:r>
            <w:r>
              <w:rPr>
                <w:rFonts w:asciiTheme="minorHAnsi" w:hAnsiTheme="minorHAnsi"/>
                <w:color w:val="auto"/>
                <w:szCs w:val="22"/>
              </w:rPr>
              <w:t xml:space="preserve"> osob</w:t>
            </w:r>
          </w:p>
          <w:p w14:paraId="416AC967" w14:textId="60B127F4" w:rsidR="002C091E" w:rsidRPr="00373BEB" w:rsidRDefault="002C091E" w:rsidP="000737F6">
            <w:pPr>
              <w:pStyle w:val="Styl3"/>
              <w:numPr>
                <w:ilvl w:val="0"/>
                <w:numId w:val="0"/>
              </w:numPr>
              <w:ind w:left="360"/>
              <w:rPr>
                <w:rFonts w:asciiTheme="minorHAnsi" w:hAnsiTheme="minorHAnsi"/>
                <w:color w:val="auto"/>
                <w:szCs w:val="22"/>
                <w:highlight w:val="yellow"/>
              </w:rPr>
            </w:pPr>
          </w:p>
          <w:p w14:paraId="44BBDA6F" w14:textId="72051E2D" w:rsidR="00B074F0" w:rsidRPr="00E86AA2" w:rsidRDefault="00B074F0" w:rsidP="00BC44D6">
            <w:pPr>
              <w:pStyle w:val="Styl2"/>
              <w:numPr>
                <w:ilvl w:val="0"/>
                <w:numId w:val="0"/>
              </w:numPr>
              <w:ind w:left="720"/>
              <w:rPr>
                <w:rFonts w:asciiTheme="minorHAnsi" w:hAnsiTheme="minorHAnsi"/>
              </w:rPr>
            </w:pPr>
          </w:p>
        </w:tc>
      </w:tr>
      <w:tr w:rsidR="00E86AA2" w:rsidRPr="00E86AA2" w14:paraId="67422FF1" w14:textId="77777777" w:rsidTr="009C63E0">
        <w:tc>
          <w:tcPr>
            <w:tcW w:w="9212" w:type="dxa"/>
            <w:gridSpan w:val="2"/>
            <w:tcBorders>
              <w:top w:val="single" w:sz="6" w:space="0" w:color="auto"/>
              <w:left w:val="single" w:sz="12" w:space="0" w:color="auto"/>
              <w:bottom w:val="single" w:sz="6" w:space="0" w:color="auto"/>
              <w:right w:val="single" w:sz="12" w:space="0" w:color="auto"/>
            </w:tcBorders>
            <w:shd w:val="clear" w:color="auto" w:fill="FFFFFF" w:themeFill="background1"/>
          </w:tcPr>
          <w:p w14:paraId="7FFB503D" w14:textId="77777777" w:rsidR="00BC44D6" w:rsidRPr="00E86AA2" w:rsidRDefault="00BC44D6" w:rsidP="000C2745">
            <w:pPr>
              <w:jc w:val="both"/>
              <w:rPr>
                <w:rFonts w:asciiTheme="minorHAnsi" w:hAnsiTheme="minorHAnsi" w:cs="Arial"/>
                <w:color w:val="FF0000"/>
                <w:sz w:val="22"/>
              </w:rPr>
            </w:pPr>
          </w:p>
        </w:tc>
      </w:tr>
    </w:tbl>
    <w:p w14:paraId="5965E472" w14:textId="77777777" w:rsidR="00E934BC" w:rsidRPr="00E86AA2" w:rsidRDefault="00E934BC" w:rsidP="00E934BC">
      <w:pPr>
        <w:jc w:val="both"/>
        <w:rPr>
          <w:rFonts w:asciiTheme="minorHAnsi" w:hAnsiTheme="minorHAnsi" w:cs="Arial"/>
          <w:b/>
          <w:color w:val="FF0000"/>
          <w:sz w:val="22"/>
          <w:szCs w:val="28"/>
        </w:rPr>
      </w:pPr>
    </w:p>
    <w:p w14:paraId="34F9DC6E" w14:textId="77777777" w:rsidR="00455909" w:rsidRPr="00E86AA2" w:rsidRDefault="00455909" w:rsidP="00E934BC">
      <w:pPr>
        <w:jc w:val="both"/>
        <w:rPr>
          <w:rFonts w:asciiTheme="minorHAnsi" w:hAnsiTheme="minorHAnsi" w:cs="Arial"/>
          <w:b/>
          <w:color w:val="FF0000"/>
          <w:sz w:val="22"/>
          <w:szCs w:val="28"/>
        </w:rPr>
      </w:pPr>
    </w:p>
    <w:tbl>
      <w:tblPr>
        <w:tblW w:w="92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5504"/>
      </w:tblGrid>
      <w:tr w:rsidR="00E86AA2" w:rsidRPr="00E86AA2" w14:paraId="4E551813" w14:textId="77777777" w:rsidTr="00B074F0">
        <w:tc>
          <w:tcPr>
            <w:tcW w:w="3708" w:type="dxa"/>
            <w:tcBorders>
              <w:top w:val="single" w:sz="12" w:space="0" w:color="auto"/>
              <w:left w:val="single" w:sz="12" w:space="0" w:color="auto"/>
              <w:bottom w:val="single" w:sz="6" w:space="0" w:color="auto"/>
              <w:right w:val="single" w:sz="6" w:space="0" w:color="auto"/>
            </w:tcBorders>
            <w:shd w:val="clear" w:color="auto" w:fill="auto"/>
          </w:tcPr>
          <w:p w14:paraId="708A3AD4" w14:textId="77777777" w:rsidR="00E934BC" w:rsidRPr="00944032" w:rsidRDefault="00E934BC" w:rsidP="00161C73">
            <w:pPr>
              <w:jc w:val="both"/>
              <w:rPr>
                <w:rFonts w:asciiTheme="minorHAnsi" w:hAnsiTheme="minorHAnsi" w:cs="Arial"/>
                <w:b/>
                <w:sz w:val="22"/>
              </w:rPr>
            </w:pPr>
            <w:r w:rsidRPr="00944032">
              <w:rPr>
                <w:rFonts w:asciiTheme="minorHAnsi" w:hAnsiTheme="minorHAnsi" w:cs="Arial"/>
                <w:b/>
                <w:sz w:val="22"/>
              </w:rPr>
              <w:t>Číslo klíčové aktivity</w:t>
            </w:r>
          </w:p>
        </w:tc>
        <w:tc>
          <w:tcPr>
            <w:tcW w:w="5504" w:type="dxa"/>
            <w:tcBorders>
              <w:top w:val="single" w:sz="12" w:space="0" w:color="auto"/>
              <w:left w:val="single" w:sz="6" w:space="0" w:color="auto"/>
              <w:bottom w:val="single" w:sz="6" w:space="0" w:color="auto"/>
              <w:right w:val="single" w:sz="12" w:space="0" w:color="auto"/>
            </w:tcBorders>
          </w:tcPr>
          <w:p w14:paraId="01FFD32D" w14:textId="77777777" w:rsidR="00E934BC" w:rsidRPr="00944032" w:rsidRDefault="00E40BF4" w:rsidP="00161C73">
            <w:pPr>
              <w:jc w:val="both"/>
              <w:rPr>
                <w:rFonts w:asciiTheme="minorHAnsi" w:hAnsiTheme="minorHAnsi" w:cs="Arial"/>
                <w:sz w:val="22"/>
              </w:rPr>
            </w:pPr>
            <w:r w:rsidRPr="00944032">
              <w:rPr>
                <w:rFonts w:asciiTheme="minorHAnsi" w:hAnsiTheme="minorHAnsi" w:cs="Arial"/>
                <w:sz w:val="22"/>
              </w:rPr>
              <w:t>KA2</w:t>
            </w:r>
          </w:p>
        </w:tc>
      </w:tr>
      <w:tr w:rsidR="00E86AA2" w:rsidRPr="00E86AA2" w14:paraId="159BE5FE" w14:textId="77777777" w:rsidTr="00B074F0">
        <w:tc>
          <w:tcPr>
            <w:tcW w:w="3708" w:type="dxa"/>
            <w:tcBorders>
              <w:top w:val="single" w:sz="6" w:space="0" w:color="auto"/>
              <w:left w:val="single" w:sz="12" w:space="0" w:color="auto"/>
              <w:bottom w:val="single" w:sz="6" w:space="0" w:color="auto"/>
              <w:right w:val="single" w:sz="6" w:space="0" w:color="auto"/>
            </w:tcBorders>
            <w:shd w:val="clear" w:color="auto" w:fill="auto"/>
          </w:tcPr>
          <w:p w14:paraId="3189699F" w14:textId="77777777" w:rsidR="00E934BC" w:rsidRPr="00944032" w:rsidRDefault="00E934BC" w:rsidP="00161C73">
            <w:pPr>
              <w:jc w:val="both"/>
              <w:rPr>
                <w:rFonts w:asciiTheme="minorHAnsi" w:hAnsiTheme="minorHAnsi" w:cs="Arial"/>
                <w:b/>
                <w:sz w:val="22"/>
              </w:rPr>
            </w:pPr>
            <w:r w:rsidRPr="00944032">
              <w:rPr>
                <w:rFonts w:asciiTheme="minorHAnsi" w:hAnsiTheme="minorHAnsi" w:cs="Arial"/>
                <w:b/>
                <w:sz w:val="22"/>
              </w:rPr>
              <w:t>Název klíčové aktivity</w:t>
            </w:r>
          </w:p>
        </w:tc>
        <w:tc>
          <w:tcPr>
            <w:tcW w:w="5504" w:type="dxa"/>
            <w:tcBorders>
              <w:top w:val="single" w:sz="6" w:space="0" w:color="auto"/>
              <w:left w:val="single" w:sz="6" w:space="0" w:color="auto"/>
              <w:bottom w:val="single" w:sz="6" w:space="0" w:color="auto"/>
              <w:right w:val="single" w:sz="12" w:space="0" w:color="auto"/>
            </w:tcBorders>
          </w:tcPr>
          <w:p w14:paraId="7FA5C5A2" w14:textId="57538FFD" w:rsidR="00E934BC" w:rsidRPr="00944032" w:rsidRDefault="00067FBB" w:rsidP="00B074F0">
            <w:pPr>
              <w:jc w:val="both"/>
              <w:rPr>
                <w:rFonts w:asciiTheme="minorHAnsi" w:hAnsiTheme="minorHAnsi" w:cs="Arial"/>
                <w:sz w:val="22"/>
              </w:rPr>
            </w:pPr>
            <w:r w:rsidRPr="00944032">
              <w:rPr>
                <w:rFonts w:asciiTheme="minorHAnsi" w:hAnsiTheme="minorHAnsi" w:cs="Arial"/>
                <w:bCs/>
                <w:sz w:val="22"/>
                <w:szCs w:val="22"/>
              </w:rPr>
              <w:t>Zvyšování kvality sociálních služeb</w:t>
            </w:r>
          </w:p>
        </w:tc>
      </w:tr>
      <w:tr w:rsidR="00E934BC" w:rsidRPr="00E86AA2" w14:paraId="7B283C2C" w14:textId="77777777" w:rsidTr="00224D00">
        <w:tblPrEx>
          <w:tblCellMar>
            <w:left w:w="70" w:type="dxa"/>
            <w:right w:w="70" w:type="dxa"/>
          </w:tblCellMar>
        </w:tblPrEx>
        <w:tc>
          <w:tcPr>
            <w:tcW w:w="9212" w:type="dxa"/>
            <w:gridSpan w:val="2"/>
            <w:tcBorders>
              <w:top w:val="single" w:sz="6" w:space="0" w:color="auto"/>
              <w:left w:val="single" w:sz="12" w:space="0" w:color="auto"/>
              <w:bottom w:val="single" w:sz="6" w:space="0" w:color="auto"/>
              <w:right w:val="single" w:sz="12" w:space="0" w:color="auto"/>
            </w:tcBorders>
            <w:shd w:val="clear" w:color="auto" w:fill="auto"/>
          </w:tcPr>
          <w:p w14:paraId="12DD85DE" w14:textId="77777777" w:rsidR="00067FBB" w:rsidRPr="00944032" w:rsidRDefault="00067FBB" w:rsidP="00067FBB">
            <w:pPr>
              <w:rPr>
                <w:rFonts w:asciiTheme="minorHAnsi" w:hAnsiTheme="minorHAnsi"/>
              </w:rPr>
            </w:pPr>
          </w:p>
          <w:p w14:paraId="69EB331B" w14:textId="77777777" w:rsidR="00106084" w:rsidRPr="00944032" w:rsidRDefault="00106084" w:rsidP="00106084">
            <w:pPr>
              <w:jc w:val="both"/>
              <w:rPr>
                <w:rFonts w:asciiTheme="minorHAnsi" w:hAnsiTheme="minorHAnsi" w:cs="Arial"/>
                <w:sz w:val="22"/>
              </w:rPr>
            </w:pPr>
            <w:r w:rsidRPr="00944032">
              <w:rPr>
                <w:rFonts w:asciiTheme="minorHAnsi" w:hAnsiTheme="minorHAnsi" w:cs="Arial"/>
                <w:sz w:val="22"/>
              </w:rPr>
              <w:t>Seznam zrealizovaných činností:</w:t>
            </w:r>
          </w:p>
          <w:p w14:paraId="3C1E1DB0" w14:textId="42EAF9A4" w:rsidR="008E64DF" w:rsidRPr="00944032" w:rsidRDefault="008E64DF" w:rsidP="008E64DF">
            <w:pPr>
              <w:jc w:val="both"/>
              <w:rPr>
                <w:rFonts w:asciiTheme="minorHAnsi" w:hAnsiTheme="minorHAnsi" w:cs="Arial"/>
                <w:sz w:val="22"/>
              </w:rPr>
            </w:pPr>
            <w:r w:rsidRPr="00944032">
              <w:rPr>
                <w:rFonts w:asciiTheme="minorHAnsi" w:hAnsiTheme="minorHAnsi" w:cs="Arial"/>
                <w:sz w:val="22"/>
              </w:rPr>
              <w:t>Vzhledem k vyhlášení nouzového stavu v ČR a přijetí mimořádných opatření za účelem ochrany veřejného zdraví a prevence nebezpečí vzniku a rozšíření onemocnění COVID-19 byla realizace části plánovaných jednání pracovních skupin a konzultací odložena na pozdější fázi realizace projektu, část konzultací pak proběhla v elektronické nebo telefonické formě.</w:t>
            </w:r>
          </w:p>
          <w:p w14:paraId="726A0FC0" w14:textId="77777777" w:rsidR="00106084" w:rsidRPr="00944032" w:rsidRDefault="00106084" w:rsidP="00067FBB">
            <w:pPr>
              <w:rPr>
                <w:rFonts w:asciiTheme="minorHAnsi" w:hAnsiTheme="minorHAnsi"/>
              </w:rPr>
            </w:pPr>
          </w:p>
          <w:p w14:paraId="72C9E0C8" w14:textId="45C15CE8" w:rsidR="00B37452" w:rsidRPr="00944032" w:rsidRDefault="00B37452" w:rsidP="00067FBB">
            <w:pPr>
              <w:rPr>
                <w:rFonts w:asciiTheme="minorHAnsi" w:hAnsiTheme="minorHAnsi" w:cs="Arial"/>
                <w:b/>
                <w:sz w:val="22"/>
                <w:u w:val="single"/>
              </w:rPr>
            </w:pPr>
            <w:r w:rsidRPr="00944032">
              <w:rPr>
                <w:rFonts w:asciiTheme="minorHAnsi" w:hAnsiTheme="minorHAnsi" w:cs="Arial"/>
                <w:b/>
                <w:sz w:val="22"/>
                <w:u w:val="single"/>
              </w:rPr>
              <w:t>2.1 Dlouhodobé konzultace</w:t>
            </w:r>
          </w:p>
          <w:p w14:paraId="65568315" w14:textId="19371B59" w:rsidR="009A4827" w:rsidRPr="00944032" w:rsidRDefault="008769CB" w:rsidP="009A4827">
            <w:pPr>
              <w:jc w:val="both"/>
              <w:rPr>
                <w:rFonts w:ascii="Calibri" w:hAnsi="Calibri" w:cs="Calibri"/>
                <w:sz w:val="22"/>
                <w:szCs w:val="22"/>
              </w:rPr>
            </w:pPr>
            <w:r w:rsidRPr="00944032">
              <w:rPr>
                <w:rFonts w:ascii="Calibri" w:hAnsi="Calibri" w:cs="Calibri"/>
                <w:sz w:val="22"/>
                <w:szCs w:val="22"/>
              </w:rPr>
              <w:t>Celkem se v tomto období</w:t>
            </w:r>
            <w:r w:rsidR="00224D00" w:rsidRPr="00944032">
              <w:rPr>
                <w:rFonts w:ascii="Calibri" w:hAnsi="Calibri" w:cs="Calibri"/>
                <w:sz w:val="22"/>
                <w:szCs w:val="22"/>
              </w:rPr>
              <w:t xml:space="preserve"> uskutečnilo </w:t>
            </w:r>
            <w:r w:rsidR="003E1A67" w:rsidRPr="00944032">
              <w:rPr>
                <w:rFonts w:ascii="Calibri" w:hAnsi="Calibri" w:cs="Calibri"/>
                <w:sz w:val="22"/>
                <w:szCs w:val="22"/>
              </w:rPr>
              <w:t>59</w:t>
            </w:r>
            <w:r w:rsidR="00224D00" w:rsidRPr="00944032">
              <w:rPr>
                <w:rFonts w:ascii="Calibri" w:hAnsi="Calibri" w:cs="Calibri"/>
                <w:sz w:val="22"/>
                <w:szCs w:val="22"/>
              </w:rPr>
              <w:t xml:space="preserve"> konzultací</w:t>
            </w:r>
            <w:r w:rsidRPr="00944032">
              <w:rPr>
                <w:rFonts w:ascii="Calibri" w:hAnsi="Calibri" w:cs="Calibri"/>
                <w:sz w:val="22"/>
                <w:szCs w:val="22"/>
              </w:rPr>
              <w:t>.</w:t>
            </w:r>
            <w:r w:rsidR="00224D00" w:rsidRPr="00944032">
              <w:rPr>
                <w:rFonts w:ascii="Calibri" w:hAnsi="Calibri" w:cs="Calibri"/>
                <w:sz w:val="22"/>
                <w:szCs w:val="22"/>
              </w:rPr>
              <w:t xml:space="preserve"> </w:t>
            </w:r>
            <w:r w:rsidR="009A4827" w:rsidRPr="00944032">
              <w:rPr>
                <w:rFonts w:ascii="Calibri" w:hAnsi="Calibri" w:cs="Calibri"/>
                <w:bCs/>
                <w:sz w:val="22"/>
                <w:szCs w:val="22"/>
              </w:rPr>
              <w:t>Konzultace jsou zaměřeny na témata:</w:t>
            </w:r>
          </w:p>
          <w:p w14:paraId="42EFA60E" w14:textId="3CAD6817" w:rsidR="009A4827" w:rsidRPr="00944032" w:rsidRDefault="009A4827" w:rsidP="009A4827">
            <w:pPr>
              <w:pStyle w:val="Styl3"/>
              <w:rPr>
                <w:rFonts w:ascii="Calibri" w:hAnsi="Calibri" w:cs="Calibri"/>
                <w:color w:val="auto"/>
                <w:szCs w:val="22"/>
              </w:rPr>
            </w:pPr>
            <w:r w:rsidRPr="00944032">
              <w:rPr>
                <w:rFonts w:ascii="Calibri" w:hAnsi="Calibri" w:cs="Calibri"/>
                <w:color w:val="auto"/>
                <w:szCs w:val="22"/>
              </w:rPr>
              <w:t>rozvoj dokumentace služby (formulován zadavatelem v Pověření službou obecného hospodářského zájmu),</w:t>
            </w:r>
          </w:p>
          <w:p w14:paraId="7EC2305D" w14:textId="7EF7F11C" w:rsidR="009A4827" w:rsidRPr="00944032" w:rsidRDefault="009A4827" w:rsidP="009A4827">
            <w:pPr>
              <w:pStyle w:val="Styl3"/>
              <w:rPr>
                <w:rFonts w:ascii="Calibri" w:hAnsi="Calibri" w:cs="Calibri"/>
                <w:color w:val="auto"/>
                <w:szCs w:val="22"/>
              </w:rPr>
            </w:pPr>
            <w:r w:rsidRPr="00944032">
              <w:rPr>
                <w:rFonts w:ascii="Calibri" w:hAnsi="Calibri" w:cs="Calibri"/>
                <w:color w:val="auto"/>
                <w:szCs w:val="22"/>
              </w:rPr>
              <w:t>zpracování garantované nabídky,</w:t>
            </w:r>
          </w:p>
          <w:p w14:paraId="7AC65259" w14:textId="2C5F6651" w:rsidR="009A4827" w:rsidRPr="00944032" w:rsidRDefault="009A4827" w:rsidP="009A4827">
            <w:pPr>
              <w:pStyle w:val="Styl3"/>
              <w:rPr>
                <w:rFonts w:ascii="Calibri" w:hAnsi="Calibri" w:cs="Calibri"/>
                <w:color w:val="auto"/>
                <w:szCs w:val="22"/>
              </w:rPr>
            </w:pPr>
            <w:r w:rsidRPr="00944032">
              <w:rPr>
                <w:rFonts w:ascii="Calibri" w:hAnsi="Calibri" w:cs="Calibri"/>
                <w:color w:val="auto"/>
                <w:szCs w:val="22"/>
              </w:rPr>
              <w:t>dokumentace postupu jednání se zájemcem o službu,</w:t>
            </w:r>
          </w:p>
          <w:p w14:paraId="25521632" w14:textId="4AAC46FB" w:rsidR="009A4827" w:rsidRPr="00944032" w:rsidRDefault="009A4827" w:rsidP="009A4827">
            <w:pPr>
              <w:pStyle w:val="Styl3"/>
              <w:rPr>
                <w:rFonts w:ascii="Calibri" w:hAnsi="Calibri" w:cs="Calibri"/>
                <w:color w:val="auto"/>
                <w:szCs w:val="22"/>
              </w:rPr>
            </w:pPr>
            <w:r w:rsidRPr="00944032">
              <w:rPr>
                <w:rFonts w:ascii="Calibri" w:hAnsi="Calibri" w:cs="Calibri"/>
                <w:color w:val="auto"/>
                <w:szCs w:val="22"/>
              </w:rPr>
              <w:t>proces individuálního plánování,</w:t>
            </w:r>
          </w:p>
          <w:p w14:paraId="434B703E" w14:textId="51098353" w:rsidR="00CC6B89" w:rsidRPr="00944032" w:rsidRDefault="009A4827" w:rsidP="00607201">
            <w:pPr>
              <w:pStyle w:val="Styl3"/>
              <w:rPr>
                <w:rFonts w:ascii="Calibri" w:hAnsi="Calibri" w:cs="Calibri"/>
                <w:color w:val="auto"/>
                <w:szCs w:val="22"/>
              </w:rPr>
            </w:pPr>
            <w:r w:rsidRPr="00944032">
              <w:rPr>
                <w:rFonts w:ascii="Calibri" w:hAnsi="Calibri" w:cs="Calibri"/>
                <w:color w:val="auto"/>
                <w:szCs w:val="22"/>
              </w:rPr>
              <w:t>dokumentace poskytování úkonů služby</w:t>
            </w:r>
          </w:p>
          <w:p w14:paraId="2C8032C0" w14:textId="77777777" w:rsidR="009A4827" w:rsidRPr="00944032" w:rsidRDefault="009A4827" w:rsidP="00067FBB">
            <w:pPr>
              <w:jc w:val="both"/>
              <w:rPr>
                <w:rFonts w:ascii="Calibri" w:hAnsi="Calibri" w:cs="Calibri"/>
                <w:sz w:val="22"/>
                <w:szCs w:val="22"/>
              </w:rPr>
            </w:pPr>
          </w:p>
          <w:tbl>
            <w:tblPr>
              <w:tblW w:w="8840" w:type="dxa"/>
              <w:tblLayout w:type="fixed"/>
              <w:tblCellMar>
                <w:left w:w="70" w:type="dxa"/>
                <w:right w:w="70" w:type="dxa"/>
              </w:tblCellMar>
              <w:tblLook w:val="04A0" w:firstRow="1" w:lastRow="0" w:firstColumn="1" w:lastColumn="0" w:noHBand="0" w:noVBand="1"/>
            </w:tblPr>
            <w:tblGrid>
              <w:gridCol w:w="2780"/>
              <w:gridCol w:w="1180"/>
              <w:gridCol w:w="960"/>
              <w:gridCol w:w="980"/>
              <w:gridCol w:w="980"/>
              <w:gridCol w:w="980"/>
              <w:gridCol w:w="980"/>
            </w:tblGrid>
            <w:tr w:rsidR="00944032" w:rsidRPr="00944032" w14:paraId="5E9C9215" w14:textId="77777777" w:rsidTr="003E1A67">
              <w:trPr>
                <w:trHeight w:val="300"/>
              </w:trPr>
              <w:tc>
                <w:tcPr>
                  <w:tcW w:w="278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35BAFF0"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Poskytovatel</w:t>
                  </w:r>
                </w:p>
              </w:tc>
              <w:tc>
                <w:tcPr>
                  <w:tcW w:w="1180" w:type="dxa"/>
                  <w:tcBorders>
                    <w:top w:val="single" w:sz="8" w:space="0" w:color="auto"/>
                    <w:left w:val="nil"/>
                    <w:bottom w:val="single" w:sz="8" w:space="0" w:color="auto"/>
                    <w:right w:val="single" w:sz="8" w:space="0" w:color="auto"/>
                  </w:tcBorders>
                  <w:shd w:val="clear" w:color="000000" w:fill="BFBFBF"/>
                  <w:vAlign w:val="center"/>
                  <w:hideMark/>
                </w:tcPr>
                <w:p w14:paraId="2F796E38"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Konzultant</w:t>
                  </w:r>
                </w:p>
              </w:tc>
              <w:tc>
                <w:tcPr>
                  <w:tcW w:w="960" w:type="dxa"/>
                  <w:tcBorders>
                    <w:top w:val="single" w:sz="8" w:space="0" w:color="auto"/>
                    <w:left w:val="nil"/>
                    <w:bottom w:val="single" w:sz="8" w:space="0" w:color="auto"/>
                    <w:right w:val="single" w:sz="8" w:space="0" w:color="auto"/>
                  </w:tcBorders>
                  <w:shd w:val="clear" w:color="000000" w:fill="BFBFBF"/>
                  <w:vAlign w:val="center"/>
                  <w:hideMark/>
                </w:tcPr>
                <w:p w14:paraId="608620A0"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single" w:sz="8" w:space="0" w:color="auto"/>
                    <w:left w:val="nil"/>
                    <w:bottom w:val="single" w:sz="8" w:space="0" w:color="auto"/>
                    <w:right w:val="single" w:sz="8" w:space="0" w:color="auto"/>
                  </w:tcBorders>
                  <w:shd w:val="clear" w:color="000000" w:fill="BFBFBF"/>
                  <w:vAlign w:val="center"/>
                  <w:hideMark/>
                </w:tcPr>
                <w:p w14:paraId="149E8281"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single" w:sz="8" w:space="0" w:color="auto"/>
                    <w:left w:val="nil"/>
                    <w:bottom w:val="single" w:sz="8" w:space="0" w:color="auto"/>
                    <w:right w:val="single" w:sz="8" w:space="0" w:color="auto"/>
                  </w:tcBorders>
                  <w:shd w:val="clear" w:color="000000" w:fill="BFBFBF"/>
                  <w:vAlign w:val="center"/>
                  <w:hideMark/>
                </w:tcPr>
                <w:p w14:paraId="20014351"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single" w:sz="8" w:space="0" w:color="auto"/>
                    <w:left w:val="nil"/>
                    <w:bottom w:val="single" w:sz="8" w:space="0" w:color="auto"/>
                    <w:right w:val="single" w:sz="8" w:space="0" w:color="auto"/>
                  </w:tcBorders>
                  <w:shd w:val="clear" w:color="000000" w:fill="BFBFBF"/>
                  <w:vAlign w:val="center"/>
                  <w:hideMark/>
                </w:tcPr>
                <w:p w14:paraId="6B803398"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single" w:sz="8" w:space="0" w:color="auto"/>
                    <w:left w:val="nil"/>
                    <w:bottom w:val="single" w:sz="8" w:space="0" w:color="auto"/>
                    <w:right w:val="single" w:sz="8" w:space="0" w:color="auto"/>
                  </w:tcBorders>
                  <w:shd w:val="clear" w:color="000000" w:fill="BFBFBF"/>
                  <w:vAlign w:val="center"/>
                  <w:hideMark/>
                </w:tcPr>
                <w:p w14:paraId="30483EC3"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55E89BA5" w14:textId="77777777" w:rsidTr="003E1A67">
              <w:trPr>
                <w:trHeight w:val="492"/>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379D2844"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Centrum sociálních služeb Naděje Broumov</w:t>
                  </w:r>
                </w:p>
              </w:tc>
              <w:tc>
                <w:tcPr>
                  <w:tcW w:w="1180" w:type="dxa"/>
                  <w:tcBorders>
                    <w:top w:val="nil"/>
                    <w:left w:val="nil"/>
                    <w:bottom w:val="single" w:sz="8" w:space="0" w:color="auto"/>
                    <w:right w:val="single" w:sz="8" w:space="0" w:color="auto"/>
                  </w:tcBorders>
                  <w:shd w:val="clear" w:color="auto" w:fill="auto"/>
                  <w:vAlign w:val="center"/>
                  <w:hideMark/>
                </w:tcPr>
                <w:p w14:paraId="231E7D1D"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Koldinská</w:t>
                  </w:r>
                </w:p>
              </w:tc>
              <w:tc>
                <w:tcPr>
                  <w:tcW w:w="960" w:type="dxa"/>
                  <w:tcBorders>
                    <w:top w:val="nil"/>
                    <w:left w:val="nil"/>
                    <w:bottom w:val="single" w:sz="8" w:space="0" w:color="auto"/>
                    <w:right w:val="single" w:sz="8" w:space="0" w:color="auto"/>
                  </w:tcBorders>
                  <w:shd w:val="clear" w:color="auto" w:fill="auto"/>
                  <w:vAlign w:val="center"/>
                  <w:hideMark/>
                </w:tcPr>
                <w:p w14:paraId="63B29527"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29.1.2020</w:t>
                  </w:r>
                </w:p>
              </w:tc>
              <w:tc>
                <w:tcPr>
                  <w:tcW w:w="980" w:type="dxa"/>
                  <w:tcBorders>
                    <w:top w:val="nil"/>
                    <w:left w:val="nil"/>
                    <w:bottom w:val="single" w:sz="8" w:space="0" w:color="auto"/>
                    <w:right w:val="single" w:sz="8" w:space="0" w:color="auto"/>
                  </w:tcBorders>
                  <w:shd w:val="clear" w:color="auto" w:fill="auto"/>
                  <w:vAlign w:val="center"/>
                  <w:hideMark/>
                </w:tcPr>
                <w:p w14:paraId="5510EE48"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26.2.2020</w:t>
                  </w:r>
                </w:p>
              </w:tc>
              <w:tc>
                <w:tcPr>
                  <w:tcW w:w="980" w:type="dxa"/>
                  <w:tcBorders>
                    <w:top w:val="nil"/>
                    <w:left w:val="nil"/>
                    <w:bottom w:val="single" w:sz="8" w:space="0" w:color="auto"/>
                    <w:right w:val="single" w:sz="8" w:space="0" w:color="auto"/>
                  </w:tcBorders>
                  <w:shd w:val="clear" w:color="auto" w:fill="auto"/>
                  <w:vAlign w:val="center"/>
                  <w:hideMark/>
                </w:tcPr>
                <w:p w14:paraId="05921654"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31.3.2020</w:t>
                  </w:r>
                </w:p>
              </w:tc>
              <w:tc>
                <w:tcPr>
                  <w:tcW w:w="980" w:type="dxa"/>
                  <w:tcBorders>
                    <w:top w:val="nil"/>
                    <w:left w:val="nil"/>
                    <w:bottom w:val="single" w:sz="8" w:space="0" w:color="auto"/>
                    <w:right w:val="single" w:sz="8" w:space="0" w:color="auto"/>
                  </w:tcBorders>
                  <w:shd w:val="clear" w:color="auto" w:fill="auto"/>
                  <w:vAlign w:val="center"/>
                  <w:hideMark/>
                </w:tcPr>
                <w:p w14:paraId="506F43A5"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29.4.2020</w:t>
                  </w:r>
                </w:p>
              </w:tc>
              <w:tc>
                <w:tcPr>
                  <w:tcW w:w="980" w:type="dxa"/>
                  <w:tcBorders>
                    <w:top w:val="nil"/>
                    <w:left w:val="nil"/>
                    <w:bottom w:val="single" w:sz="8" w:space="0" w:color="auto"/>
                    <w:right w:val="single" w:sz="8" w:space="0" w:color="auto"/>
                  </w:tcBorders>
                  <w:shd w:val="clear" w:color="auto" w:fill="auto"/>
                  <w:vAlign w:val="center"/>
                  <w:hideMark/>
                </w:tcPr>
                <w:p w14:paraId="5782F472"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19.5.2020</w:t>
                  </w:r>
                </w:p>
              </w:tc>
            </w:tr>
            <w:tr w:rsidR="00944032" w:rsidRPr="00944032" w14:paraId="6ACEA187"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57A7E7CD"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 xml:space="preserve">Diakonie ČCE – středisko BETANIE </w:t>
                  </w:r>
                </w:p>
              </w:tc>
              <w:tc>
                <w:tcPr>
                  <w:tcW w:w="1180" w:type="dxa"/>
                  <w:tcBorders>
                    <w:top w:val="nil"/>
                    <w:left w:val="nil"/>
                    <w:bottom w:val="single" w:sz="8" w:space="0" w:color="auto"/>
                    <w:right w:val="single" w:sz="8" w:space="0" w:color="auto"/>
                  </w:tcBorders>
                  <w:shd w:val="clear" w:color="auto" w:fill="auto"/>
                  <w:vAlign w:val="center"/>
                  <w:hideMark/>
                </w:tcPr>
                <w:p w14:paraId="5F747BA9"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Lorencová</w:t>
                  </w:r>
                </w:p>
              </w:tc>
              <w:tc>
                <w:tcPr>
                  <w:tcW w:w="960" w:type="dxa"/>
                  <w:tcBorders>
                    <w:top w:val="nil"/>
                    <w:left w:val="nil"/>
                    <w:bottom w:val="single" w:sz="8" w:space="0" w:color="auto"/>
                    <w:right w:val="single" w:sz="8" w:space="0" w:color="auto"/>
                  </w:tcBorders>
                  <w:shd w:val="clear" w:color="auto" w:fill="auto"/>
                  <w:vAlign w:val="center"/>
                  <w:hideMark/>
                </w:tcPr>
                <w:p w14:paraId="12B8FA95"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24.2.2020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1E717" w14:textId="77777777" w:rsidR="003E1A67" w:rsidRPr="00944032" w:rsidRDefault="003E1A67" w:rsidP="003E1A67">
                  <w:pPr>
                    <w:jc w:val="center"/>
                    <w:rPr>
                      <w:rFonts w:ascii="Calibri" w:hAnsi="Calibri" w:cs="Calibri"/>
                      <w:sz w:val="18"/>
                      <w:szCs w:val="18"/>
                    </w:rPr>
                  </w:pPr>
                  <w:r w:rsidRPr="00944032">
                    <w:rPr>
                      <w:rFonts w:ascii="Calibri" w:hAnsi="Calibri" w:cs="Calibri"/>
                      <w:sz w:val="18"/>
                      <w:szCs w:val="18"/>
                    </w:rPr>
                    <w:t>26.5.2020</w:t>
                  </w:r>
                </w:p>
              </w:tc>
              <w:tc>
                <w:tcPr>
                  <w:tcW w:w="980" w:type="dxa"/>
                  <w:tcBorders>
                    <w:top w:val="nil"/>
                    <w:left w:val="nil"/>
                    <w:bottom w:val="single" w:sz="8" w:space="0" w:color="auto"/>
                    <w:right w:val="single" w:sz="8" w:space="0" w:color="auto"/>
                  </w:tcBorders>
                  <w:shd w:val="clear" w:color="auto" w:fill="auto"/>
                  <w:vAlign w:val="center"/>
                  <w:hideMark/>
                </w:tcPr>
                <w:p w14:paraId="75BB49B3"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2D074AE5"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0BD0F834"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47ECD450" w14:textId="77777777" w:rsidTr="003E1A67">
              <w:trPr>
                <w:trHeight w:val="492"/>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1417B28E"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Diakonie ČCE – středisko Světlo ve Vrchlabí - ostatní</w:t>
                  </w:r>
                </w:p>
              </w:tc>
              <w:tc>
                <w:tcPr>
                  <w:tcW w:w="1180" w:type="dxa"/>
                  <w:tcBorders>
                    <w:top w:val="nil"/>
                    <w:left w:val="nil"/>
                    <w:bottom w:val="single" w:sz="8" w:space="0" w:color="auto"/>
                    <w:right w:val="single" w:sz="8" w:space="0" w:color="auto"/>
                  </w:tcBorders>
                  <w:shd w:val="clear" w:color="auto" w:fill="auto"/>
                  <w:vAlign w:val="center"/>
                  <w:hideMark/>
                </w:tcPr>
                <w:p w14:paraId="6C29A476"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Hauke</w:t>
                  </w:r>
                </w:p>
              </w:tc>
              <w:tc>
                <w:tcPr>
                  <w:tcW w:w="960" w:type="dxa"/>
                  <w:tcBorders>
                    <w:top w:val="nil"/>
                    <w:left w:val="nil"/>
                    <w:bottom w:val="single" w:sz="8" w:space="0" w:color="auto"/>
                    <w:right w:val="single" w:sz="8" w:space="0" w:color="auto"/>
                  </w:tcBorders>
                  <w:shd w:val="clear" w:color="auto" w:fill="auto"/>
                  <w:vAlign w:val="center"/>
                  <w:hideMark/>
                </w:tcPr>
                <w:p w14:paraId="14972986"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30.1.2020</w:t>
                  </w:r>
                </w:p>
              </w:tc>
              <w:tc>
                <w:tcPr>
                  <w:tcW w:w="980" w:type="dxa"/>
                  <w:tcBorders>
                    <w:top w:val="nil"/>
                    <w:left w:val="nil"/>
                    <w:bottom w:val="single" w:sz="8" w:space="0" w:color="auto"/>
                    <w:right w:val="single" w:sz="8" w:space="0" w:color="auto"/>
                  </w:tcBorders>
                  <w:shd w:val="clear" w:color="auto" w:fill="auto"/>
                  <w:vAlign w:val="center"/>
                  <w:hideMark/>
                </w:tcPr>
                <w:p w14:paraId="0620A777"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29.6.2020</w:t>
                  </w:r>
                </w:p>
              </w:tc>
              <w:tc>
                <w:tcPr>
                  <w:tcW w:w="980" w:type="dxa"/>
                  <w:tcBorders>
                    <w:top w:val="nil"/>
                    <w:left w:val="nil"/>
                    <w:bottom w:val="single" w:sz="8" w:space="0" w:color="auto"/>
                    <w:right w:val="single" w:sz="8" w:space="0" w:color="auto"/>
                  </w:tcBorders>
                  <w:shd w:val="clear" w:color="auto" w:fill="auto"/>
                  <w:vAlign w:val="center"/>
                  <w:hideMark/>
                </w:tcPr>
                <w:p w14:paraId="2DC53309"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01439998"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19680DF9"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3F021F46" w14:textId="77777777" w:rsidTr="003E1A67">
              <w:trPr>
                <w:trHeight w:val="552"/>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399D1A5"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Domov důchodců Dvůr Králové nad Labem</w:t>
                  </w:r>
                </w:p>
              </w:tc>
              <w:tc>
                <w:tcPr>
                  <w:tcW w:w="1180" w:type="dxa"/>
                  <w:tcBorders>
                    <w:top w:val="nil"/>
                    <w:left w:val="nil"/>
                    <w:bottom w:val="single" w:sz="8" w:space="0" w:color="auto"/>
                    <w:right w:val="single" w:sz="8" w:space="0" w:color="auto"/>
                  </w:tcBorders>
                  <w:shd w:val="clear" w:color="auto" w:fill="auto"/>
                  <w:vAlign w:val="center"/>
                  <w:hideMark/>
                </w:tcPr>
                <w:p w14:paraId="1F0CA187"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Syrový</w:t>
                  </w:r>
                </w:p>
              </w:tc>
              <w:tc>
                <w:tcPr>
                  <w:tcW w:w="960" w:type="dxa"/>
                  <w:tcBorders>
                    <w:top w:val="nil"/>
                    <w:left w:val="nil"/>
                    <w:bottom w:val="single" w:sz="8" w:space="0" w:color="auto"/>
                    <w:right w:val="single" w:sz="8" w:space="0" w:color="auto"/>
                  </w:tcBorders>
                  <w:shd w:val="clear" w:color="auto" w:fill="auto"/>
                  <w:vAlign w:val="center"/>
                  <w:hideMark/>
                </w:tcPr>
                <w:p w14:paraId="429D71D0"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15.1.2020</w:t>
                  </w:r>
                </w:p>
              </w:tc>
              <w:tc>
                <w:tcPr>
                  <w:tcW w:w="980" w:type="dxa"/>
                  <w:tcBorders>
                    <w:top w:val="nil"/>
                    <w:left w:val="nil"/>
                    <w:bottom w:val="single" w:sz="8" w:space="0" w:color="auto"/>
                    <w:right w:val="single" w:sz="8" w:space="0" w:color="auto"/>
                  </w:tcBorders>
                  <w:shd w:val="clear" w:color="auto" w:fill="auto"/>
                  <w:vAlign w:val="center"/>
                  <w:hideMark/>
                </w:tcPr>
                <w:p w14:paraId="2D241420"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14.2.2020</w:t>
                  </w:r>
                </w:p>
              </w:tc>
              <w:tc>
                <w:tcPr>
                  <w:tcW w:w="980" w:type="dxa"/>
                  <w:tcBorders>
                    <w:top w:val="nil"/>
                    <w:left w:val="nil"/>
                    <w:bottom w:val="single" w:sz="8" w:space="0" w:color="auto"/>
                    <w:right w:val="single" w:sz="8" w:space="0" w:color="auto"/>
                  </w:tcBorders>
                  <w:shd w:val="clear" w:color="auto" w:fill="auto"/>
                  <w:vAlign w:val="center"/>
                  <w:hideMark/>
                </w:tcPr>
                <w:p w14:paraId="5C24E81D"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13.3.2020</w:t>
                  </w:r>
                </w:p>
              </w:tc>
              <w:tc>
                <w:tcPr>
                  <w:tcW w:w="980" w:type="dxa"/>
                  <w:tcBorders>
                    <w:top w:val="nil"/>
                    <w:left w:val="nil"/>
                    <w:bottom w:val="single" w:sz="8" w:space="0" w:color="auto"/>
                    <w:right w:val="single" w:sz="8" w:space="0" w:color="auto"/>
                  </w:tcBorders>
                  <w:shd w:val="clear" w:color="auto" w:fill="auto"/>
                  <w:vAlign w:val="center"/>
                  <w:hideMark/>
                </w:tcPr>
                <w:p w14:paraId="0EE98E3C"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17.4.2020</w:t>
                  </w:r>
                </w:p>
              </w:tc>
              <w:tc>
                <w:tcPr>
                  <w:tcW w:w="980" w:type="dxa"/>
                  <w:tcBorders>
                    <w:top w:val="nil"/>
                    <w:left w:val="nil"/>
                    <w:bottom w:val="single" w:sz="8" w:space="0" w:color="auto"/>
                    <w:right w:val="single" w:sz="8" w:space="0" w:color="auto"/>
                  </w:tcBorders>
                  <w:shd w:val="clear" w:color="auto" w:fill="auto"/>
                  <w:vAlign w:val="center"/>
                  <w:hideMark/>
                </w:tcPr>
                <w:p w14:paraId="31024447"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15.5.2020</w:t>
                  </w:r>
                </w:p>
              </w:tc>
            </w:tr>
            <w:tr w:rsidR="00944032" w:rsidRPr="00944032" w14:paraId="76B6BED6"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4F76A535"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Domov důchodců Humburky</w:t>
                  </w:r>
                </w:p>
              </w:tc>
              <w:tc>
                <w:tcPr>
                  <w:tcW w:w="1180" w:type="dxa"/>
                  <w:tcBorders>
                    <w:top w:val="nil"/>
                    <w:left w:val="nil"/>
                    <w:bottom w:val="single" w:sz="8" w:space="0" w:color="auto"/>
                    <w:right w:val="single" w:sz="8" w:space="0" w:color="auto"/>
                  </w:tcBorders>
                  <w:shd w:val="clear" w:color="auto" w:fill="auto"/>
                  <w:vAlign w:val="center"/>
                  <w:hideMark/>
                </w:tcPr>
                <w:p w14:paraId="15ACC7DC"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Veselka</w:t>
                  </w:r>
                </w:p>
              </w:tc>
              <w:tc>
                <w:tcPr>
                  <w:tcW w:w="960" w:type="dxa"/>
                  <w:tcBorders>
                    <w:top w:val="nil"/>
                    <w:left w:val="nil"/>
                    <w:bottom w:val="single" w:sz="8" w:space="0" w:color="auto"/>
                    <w:right w:val="single" w:sz="8" w:space="0" w:color="auto"/>
                  </w:tcBorders>
                  <w:shd w:val="clear" w:color="auto" w:fill="auto"/>
                  <w:vAlign w:val="center"/>
                  <w:hideMark/>
                </w:tcPr>
                <w:p w14:paraId="207C0217"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22.1.2020</w:t>
                  </w:r>
                </w:p>
              </w:tc>
              <w:tc>
                <w:tcPr>
                  <w:tcW w:w="980" w:type="dxa"/>
                  <w:tcBorders>
                    <w:top w:val="nil"/>
                    <w:left w:val="nil"/>
                    <w:bottom w:val="single" w:sz="8" w:space="0" w:color="auto"/>
                    <w:right w:val="single" w:sz="8" w:space="0" w:color="auto"/>
                  </w:tcBorders>
                  <w:shd w:val="clear" w:color="auto" w:fill="auto"/>
                  <w:vAlign w:val="center"/>
                  <w:hideMark/>
                </w:tcPr>
                <w:p w14:paraId="5068E48D"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3.3.2020</w:t>
                  </w:r>
                </w:p>
              </w:tc>
              <w:tc>
                <w:tcPr>
                  <w:tcW w:w="980" w:type="dxa"/>
                  <w:tcBorders>
                    <w:top w:val="nil"/>
                    <w:left w:val="nil"/>
                    <w:bottom w:val="single" w:sz="8" w:space="0" w:color="auto"/>
                    <w:right w:val="single" w:sz="8" w:space="0" w:color="auto"/>
                  </w:tcBorders>
                  <w:shd w:val="clear" w:color="auto" w:fill="auto"/>
                  <w:vAlign w:val="center"/>
                  <w:hideMark/>
                </w:tcPr>
                <w:p w14:paraId="6314D7E7"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31AB9B3A"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1F6EBF89"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32428C21"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5BC4104D"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Domov důchodců Mlázovice</w:t>
                  </w:r>
                </w:p>
              </w:tc>
              <w:tc>
                <w:tcPr>
                  <w:tcW w:w="1180" w:type="dxa"/>
                  <w:tcBorders>
                    <w:top w:val="nil"/>
                    <w:left w:val="nil"/>
                    <w:bottom w:val="single" w:sz="8" w:space="0" w:color="auto"/>
                    <w:right w:val="single" w:sz="8" w:space="0" w:color="auto"/>
                  </w:tcBorders>
                  <w:shd w:val="clear" w:color="auto" w:fill="auto"/>
                  <w:vAlign w:val="center"/>
                  <w:hideMark/>
                </w:tcPr>
                <w:p w14:paraId="0BB23DDB"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Panenková</w:t>
                  </w:r>
                </w:p>
              </w:tc>
              <w:tc>
                <w:tcPr>
                  <w:tcW w:w="960" w:type="dxa"/>
                  <w:tcBorders>
                    <w:top w:val="nil"/>
                    <w:left w:val="nil"/>
                    <w:bottom w:val="single" w:sz="8" w:space="0" w:color="auto"/>
                    <w:right w:val="single" w:sz="8" w:space="0" w:color="auto"/>
                  </w:tcBorders>
                  <w:shd w:val="clear" w:color="auto" w:fill="auto"/>
                  <w:vAlign w:val="center"/>
                  <w:hideMark/>
                </w:tcPr>
                <w:p w14:paraId="4FFBB2E7"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20.2.2020</w:t>
                  </w:r>
                </w:p>
              </w:tc>
              <w:tc>
                <w:tcPr>
                  <w:tcW w:w="980" w:type="dxa"/>
                  <w:tcBorders>
                    <w:top w:val="nil"/>
                    <w:left w:val="nil"/>
                    <w:bottom w:val="single" w:sz="8" w:space="0" w:color="auto"/>
                    <w:right w:val="single" w:sz="8" w:space="0" w:color="auto"/>
                  </w:tcBorders>
                  <w:shd w:val="clear" w:color="auto" w:fill="auto"/>
                  <w:vAlign w:val="center"/>
                  <w:hideMark/>
                </w:tcPr>
                <w:p w14:paraId="060B388A"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9.6.2020</w:t>
                  </w:r>
                </w:p>
              </w:tc>
              <w:tc>
                <w:tcPr>
                  <w:tcW w:w="980" w:type="dxa"/>
                  <w:tcBorders>
                    <w:top w:val="nil"/>
                    <w:left w:val="nil"/>
                    <w:bottom w:val="single" w:sz="8" w:space="0" w:color="auto"/>
                    <w:right w:val="single" w:sz="8" w:space="0" w:color="auto"/>
                  </w:tcBorders>
                  <w:shd w:val="clear" w:color="auto" w:fill="auto"/>
                  <w:vAlign w:val="center"/>
                  <w:hideMark/>
                </w:tcPr>
                <w:p w14:paraId="7784B9D5"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39DA06F5"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7C49B21A"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44C2FB66"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3E068B0E"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Domov odpočinku ve stáří Justynka</w:t>
                  </w:r>
                </w:p>
              </w:tc>
              <w:tc>
                <w:tcPr>
                  <w:tcW w:w="1180" w:type="dxa"/>
                  <w:tcBorders>
                    <w:top w:val="nil"/>
                    <w:left w:val="nil"/>
                    <w:bottom w:val="single" w:sz="8" w:space="0" w:color="auto"/>
                    <w:right w:val="single" w:sz="8" w:space="0" w:color="auto"/>
                  </w:tcBorders>
                  <w:shd w:val="clear" w:color="auto" w:fill="auto"/>
                  <w:vAlign w:val="center"/>
                  <w:hideMark/>
                </w:tcPr>
                <w:p w14:paraId="1C11735A"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Koldinská</w:t>
                  </w:r>
                </w:p>
              </w:tc>
              <w:tc>
                <w:tcPr>
                  <w:tcW w:w="960" w:type="dxa"/>
                  <w:tcBorders>
                    <w:top w:val="nil"/>
                    <w:left w:val="nil"/>
                    <w:bottom w:val="single" w:sz="8" w:space="0" w:color="auto"/>
                    <w:right w:val="single" w:sz="8" w:space="0" w:color="auto"/>
                  </w:tcBorders>
                  <w:shd w:val="clear" w:color="auto" w:fill="auto"/>
                  <w:vAlign w:val="center"/>
                  <w:hideMark/>
                </w:tcPr>
                <w:p w14:paraId="6483004F"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6.2.2020</w:t>
                  </w:r>
                </w:p>
              </w:tc>
              <w:tc>
                <w:tcPr>
                  <w:tcW w:w="980" w:type="dxa"/>
                  <w:tcBorders>
                    <w:top w:val="nil"/>
                    <w:left w:val="nil"/>
                    <w:bottom w:val="single" w:sz="8" w:space="0" w:color="auto"/>
                    <w:right w:val="single" w:sz="8" w:space="0" w:color="auto"/>
                  </w:tcBorders>
                  <w:shd w:val="clear" w:color="auto" w:fill="auto"/>
                  <w:vAlign w:val="center"/>
                  <w:hideMark/>
                </w:tcPr>
                <w:p w14:paraId="10AFD4E2"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9.3.2020</w:t>
                  </w:r>
                </w:p>
              </w:tc>
              <w:tc>
                <w:tcPr>
                  <w:tcW w:w="980" w:type="dxa"/>
                  <w:tcBorders>
                    <w:top w:val="nil"/>
                    <w:left w:val="nil"/>
                    <w:bottom w:val="single" w:sz="8" w:space="0" w:color="auto"/>
                    <w:right w:val="single" w:sz="8" w:space="0" w:color="auto"/>
                  </w:tcBorders>
                  <w:shd w:val="clear" w:color="auto" w:fill="auto"/>
                  <w:vAlign w:val="center"/>
                  <w:hideMark/>
                </w:tcPr>
                <w:p w14:paraId="44869115"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7978A832"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24D970A4"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48060481"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07335E43"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lastRenderedPageBreak/>
                    <w:t>Domov v Podzámčí</w:t>
                  </w:r>
                </w:p>
              </w:tc>
              <w:tc>
                <w:tcPr>
                  <w:tcW w:w="1180" w:type="dxa"/>
                  <w:tcBorders>
                    <w:top w:val="nil"/>
                    <w:left w:val="nil"/>
                    <w:bottom w:val="single" w:sz="8" w:space="0" w:color="auto"/>
                    <w:right w:val="single" w:sz="8" w:space="0" w:color="auto"/>
                  </w:tcBorders>
                  <w:shd w:val="clear" w:color="auto" w:fill="auto"/>
                  <w:vAlign w:val="center"/>
                  <w:hideMark/>
                </w:tcPr>
                <w:p w14:paraId="58B3DA86"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Ondráčková</w:t>
                  </w:r>
                </w:p>
              </w:tc>
              <w:tc>
                <w:tcPr>
                  <w:tcW w:w="960" w:type="dxa"/>
                  <w:tcBorders>
                    <w:top w:val="nil"/>
                    <w:left w:val="nil"/>
                    <w:bottom w:val="single" w:sz="8" w:space="0" w:color="auto"/>
                    <w:right w:val="single" w:sz="8" w:space="0" w:color="auto"/>
                  </w:tcBorders>
                  <w:shd w:val="clear" w:color="auto" w:fill="auto"/>
                  <w:vAlign w:val="center"/>
                  <w:hideMark/>
                </w:tcPr>
                <w:p w14:paraId="06D32AA3"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18.2.2020</w:t>
                  </w:r>
                </w:p>
              </w:tc>
              <w:tc>
                <w:tcPr>
                  <w:tcW w:w="980" w:type="dxa"/>
                  <w:tcBorders>
                    <w:top w:val="nil"/>
                    <w:left w:val="nil"/>
                    <w:bottom w:val="single" w:sz="8" w:space="0" w:color="auto"/>
                    <w:right w:val="single" w:sz="8" w:space="0" w:color="auto"/>
                  </w:tcBorders>
                  <w:shd w:val="clear" w:color="auto" w:fill="auto"/>
                  <w:vAlign w:val="center"/>
                  <w:hideMark/>
                </w:tcPr>
                <w:p w14:paraId="6E176E87"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24.6.2020</w:t>
                  </w:r>
                </w:p>
              </w:tc>
              <w:tc>
                <w:tcPr>
                  <w:tcW w:w="980" w:type="dxa"/>
                  <w:tcBorders>
                    <w:top w:val="nil"/>
                    <w:left w:val="nil"/>
                    <w:bottom w:val="single" w:sz="8" w:space="0" w:color="auto"/>
                    <w:right w:val="single" w:sz="8" w:space="0" w:color="auto"/>
                  </w:tcBorders>
                  <w:shd w:val="clear" w:color="auto" w:fill="auto"/>
                  <w:vAlign w:val="center"/>
                  <w:hideMark/>
                </w:tcPr>
                <w:p w14:paraId="13F81D8B"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30921193"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6EB8F117"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062B10F1"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29E79A2A"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Domovy na Třešňovce</w:t>
                  </w:r>
                </w:p>
              </w:tc>
              <w:tc>
                <w:tcPr>
                  <w:tcW w:w="1180" w:type="dxa"/>
                  <w:tcBorders>
                    <w:top w:val="nil"/>
                    <w:left w:val="nil"/>
                    <w:bottom w:val="single" w:sz="8" w:space="0" w:color="auto"/>
                    <w:right w:val="single" w:sz="8" w:space="0" w:color="auto"/>
                  </w:tcBorders>
                  <w:shd w:val="clear" w:color="auto" w:fill="auto"/>
                  <w:vAlign w:val="center"/>
                  <w:hideMark/>
                </w:tcPr>
                <w:p w14:paraId="3511F3CE"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Koldinská</w:t>
                  </w:r>
                </w:p>
              </w:tc>
              <w:tc>
                <w:tcPr>
                  <w:tcW w:w="960" w:type="dxa"/>
                  <w:tcBorders>
                    <w:top w:val="nil"/>
                    <w:left w:val="nil"/>
                    <w:bottom w:val="single" w:sz="8" w:space="0" w:color="auto"/>
                    <w:right w:val="single" w:sz="8" w:space="0" w:color="auto"/>
                  </w:tcBorders>
                  <w:shd w:val="clear" w:color="auto" w:fill="auto"/>
                  <w:vAlign w:val="center"/>
                  <w:hideMark/>
                </w:tcPr>
                <w:p w14:paraId="0CC308AB"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14.1.2020</w:t>
                  </w:r>
                </w:p>
              </w:tc>
              <w:tc>
                <w:tcPr>
                  <w:tcW w:w="980" w:type="dxa"/>
                  <w:tcBorders>
                    <w:top w:val="nil"/>
                    <w:left w:val="nil"/>
                    <w:bottom w:val="single" w:sz="8" w:space="0" w:color="auto"/>
                    <w:right w:val="single" w:sz="8" w:space="0" w:color="auto"/>
                  </w:tcBorders>
                  <w:shd w:val="clear" w:color="auto" w:fill="auto"/>
                  <w:vAlign w:val="center"/>
                  <w:hideMark/>
                </w:tcPr>
                <w:p w14:paraId="31305200"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21.4.2020</w:t>
                  </w:r>
                </w:p>
              </w:tc>
              <w:tc>
                <w:tcPr>
                  <w:tcW w:w="980" w:type="dxa"/>
                  <w:tcBorders>
                    <w:top w:val="nil"/>
                    <w:left w:val="nil"/>
                    <w:bottom w:val="single" w:sz="8" w:space="0" w:color="auto"/>
                    <w:right w:val="single" w:sz="8" w:space="0" w:color="auto"/>
                  </w:tcBorders>
                  <w:shd w:val="clear" w:color="auto" w:fill="auto"/>
                  <w:vAlign w:val="center"/>
                  <w:hideMark/>
                </w:tcPr>
                <w:p w14:paraId="25C6A796"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18.6.2020</w:t>
                  </w:r>
                </w:p>
              </w:tc>
              <w:tc>
                <w:tcPr>
                  <w:tcW w:w="980" w:type="dxa"/>
                  <w:tcBorders>
                    <w:top w:val="nil"/>
                    <w:left w:val="nil"/>
                    <w:bottom w:val="single" w:sz="8" w:space="0" w:color="auto"/>
                    <w:right w:val="single" w:sz="8" w:space="0" w:color="auto"/>
                  </w:tcBorders>
                  <w:shd w:val="clear" w:color="auto" w:fill="auto"/>
                  <w:vAlign w:val="center"/>
                  <w:hideMark/>
                </w:tcPr>
                <w:p w14:paraId="5117FA4F"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1FEA9A38"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01E0684B"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3D35A2AD"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Hradecké centrum</w:t>
                  </w:r>
                </w:p>
              </w:tc>
              <w:tc>
                <w:tcPr>
                  <w:tcW w:w="1180" w:type="dxa"/>
                  <w:tcBorders>
                    <w:top w:val="nil"/>
                    <w:left w:val="nil"/>
                    <w:bottom w:val="single" w:sz="8" w:space="0" w:color="auto"/>
                    <w:right w:val="single" w:sz="8" w:space="0" w:color="auto"/>
                  </w:tcBorders>
                  <w:shd w:val="clear" w:color="auto" w:fill="auto"/>
                  <w:vAlign w:val="center"/>
                  <w:hideMark/>
                </w:tcPr>
                <w:p w14:paraId="4DAE985E"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Kožíšková</w:t>
                  </w:r>
                </w:p>
              </w:tc>
              <w:tc>
                <w:tcPr>
                  <w:tcW w:w="960" w:type="dxa"/>
                  <w:tcBorders>
                    <w:top w:val="nil"/>
                    <w:left w:val="nil"/>
                    <w:bottom w:val="single" w:sz="8" w:space="0" w:color="auto"/>
                    <w:right w:val="single" w:sz="8" w:space="0" w:color="auto"/>
                  </w:tcBorders>
                  <w:shd w:val="clear" w:color="auto" w:fill="auto"/>
                  <w:vAlign w:val="center"/>
                  <w:hideMark/>
                </w:tcPr>
                <w:p w14:paraId="3E183FF7"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5.5.2020</w:t>
                  </w:r>
                </w:p>
              </w:tc>
              <w:tc>
                <w:tcPr>
                  <w:tcW w:w="980" w:type="dxa"/>
                  <w:tcBorders>
                    <w:top w:val="nil"/>
                    <w:left w:val="nil"/>
                    <w:bottom w:val="single" w:sz="8" w:space="0" w:color="auto"/>
                    <w:right w:val="single" w:sz="8" w:space="0" w:color="auto"/>
                  </w:tcBorders>
                  <w:shd w:val="clear" w:color="auto" w:fill="auto"/>
                  <w:vAlign w:val="center"/>
                  <w:hideMark/>
                </w:tcPr>
                <w:p w14:paraId="435ABD33"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11.6.2020</w:t>
                  </w:r>
                </w:p>
              </w:tc>
              <w:tc>
                <w:tcPr>
                  <w:tcW w:w="980" w:type="dxa"/>
                  <w:tcBorders>
                    <w:top w:val="nil"/>
                    <w:left w:val="nil"/>
                    <w:bottom w:val="single" w:sz="8" w:space="0" w:color="auto"/>
                    <w:right w:val="single" w:sz="8" w:space="0" w:color="auto"/>
                  </w:tcBorders>
                  <w:shd w:val="clear" w:color="auto" w:fill="auto"/>
                  <w:vAlign w:val="center"/>
                  <w:hideMark/>
                </w:tcPr>
                <w:p w14:paraId="0B191889"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5CCEEC6D"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0950F555"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38337565"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190DB162"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Město Česká Skalice</w:t>
                  </w:r>
                </w:p>
              </w:tc>
              <w:tc>
                <w:tcPr>
                  <w:tcW w:w="1180" w:type="dxa"/>
                  <w:tcBorders>
                    <w:top w:val="nil"/>
                    <w:left w:val="nil"/>
                    <w:bottom w:val="single" w:sz="8" w:space="0" w:color="auto"/>
                    <w:right w:val="single" w:sz="8" w:space="0" w:color="auto"/>
                  </w:tcBorders>
                  <w:shd w:val="clear" w:color="auto" w:fill="auto"/>
                  <w:vAlign w:val="center"/>
                  <w:hideMark/>
                </w:tcPr>
                <w:p w14:paraId="3D5AAF8E"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Brzková</w:t>
                  </w:r>
                </w:p>
              </w:tc>
              <w:tc>
                <w:tcPr>
                  <w:tcW w:w="960" w:type="dxa"/>
                  <w:tcBorders>
                    <w:top w:val="nil"/>
                    <w:left w:val="nil"/>
                    <w:bottom w:val="single" w:sz="8" w:space="0" w:color="auto"/>
                    <w:right w:val="single" w:sz="8" w:space="0" w:color="auto"/>
                  </w:tcBorders>
                  <w:shd w:val="clear" w:color="auto" w:fill="auto"/>
                  <w:vAlign w:val="center"/>
                  <w:hideMark/>
                </w:tcPr>
                <w:p w14:paraId="5B0DB8D8"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25.2.2020</w:t>
                  </w:r>
                </w:p>
              </w:tc>
              <w:tc>
                <w:tcPr>
                  <w:tcW w:w="980" w:type="dxa"/>
                  <w:tcBorders>
                    <w:top w:val="nil"/>
                    <w:left w:val="nil"/>
                    <w:bottom w:val="single" w:sz="8" w:space="0" w:color="auto"/>
                    <w:right w:val="single" w:sz="8" w:space="0" w:color="auto"/>
                  </w:tcBorders>
                  <w:shd w:val="clear" w:color="auto" w:fill="auto"/>
                  <w:vAlign w:val="center"/>
                  <w:hideMark/>
                </w:tcPr>
                <w:p w14:paraId="387923A4"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1A591702"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66D465B1"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7D4E1974"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2A5368F3"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292B8014"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Město Nové Město nad Metují</w:t>
                  </w:r>
                </w:p>
              </w:tc>
              <w:tc>
                <w:tcPr>
                  <w:tcW w:w="1180" w:type="dxa"/>
                  <w:tcBorders>
                    <w:top w:val="nil"/>
                    <w:left w:val="nil"/>
                    <w:bottom w:val="single" w:sz="8" w:space="0" w:color="auto"/>
                    <w:right w:val="single" w:sz="8" w:space="0" w:color="auto"/>
                  </w:tcBorders>
                  <w:shd w:val="clear" w:color="auto" w:fill="auto"/>
                  <w:vAlign w:val="center"/>
                  <w:hideMark/>
                </w:tcPr>
                <w:p w14:paraId="04DD57AF"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Kožíšková</w:t>
                  </w:r>
                </w:p>
              </w:tc>
              <w:tc>
                <w:tcPr>
                  <w:tcW w:w="960" w:type="dxa"/>
                  <w:tcBorders>
                    <w:top w:val="nil"/>
                    <w:left w:val="nil"/>
                    <w:bottom w:val="single" w:sz="8" w:space="0" w:color="auto"/>
                    <w:right w:val="single" w:sz="8" w:space="0" w:color="auto"/>
                  </w:tcBorders>
                  <w:shd w:val="clear" w:color="auto" w:fill="auto"/>
                  <w:vAlign w:val="center"/>
                  <w:hideMark/>
                </w:tcPr>
                <w:p w14:paraId="3A7994F0"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11.3.2020</w:t>
                  </w:r>
                </w:p>
              </w:tc>
              <w:tc>
                <w:tcPr>
                  <w:tcW w:w="980" w:type="dxa"/>
                  <w:tcBorders>
                    <w:top w:val="nil"/>
                    <w:left w:val="nil"/>
                    <w:bottom w:val="single" w:sz="8" w:space="0" w:color="auto"/>
                    <w:right w:val="single" w:sz="8" w:space="0" w:color="auto"/>
                  </w:tcBorders>
                  <w:shd w:val="clear" w:color="auto" w:fill="auto"/>
                  <w:vAlign w:val="center"/>
                  <w:hideMark/>
                </w:tcPr>
                <w:p w14:paraId="65539626"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52B41D46"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62D3EEBA"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777A4FC6"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23393A2C"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5CEDFC3B"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Město Police nad Metují</w:t>
                  </w:r>
                </w:p>
              </w:tc>
              <w:tc>
                <w:tcPr>
                  <w:tcW w:w="1180" w:type="dxa"/>
                  <w:tcBorders>
                    <w:top w:val="nil"/>
                    <w:left w:val="nil"/>
                    <w:bottom w:val="single" w:sz="8" w:space="0" w:color="auto"/>
                    <w:right w:val="single" w:sz="8" w:space="0" w:color="auto"/>
                  </w:tcBorders>
                  <w:shd w:val="clear" w:color="auto" w:fill="auto"/>
                  <w:vAlign w:val="center"/>
                  <w:hideMark/>
                </w:tcPr>
                <w:p w14:paraId="30F247FD"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Škarková</w:t>
                  </w:r>
                </w:p>
              </w:tc>
              <w:tc>
                <w:tcPr>
                  <w:tcW w:w="960" w:type="dxa"/>
                  <w:tcBorders>
                    <w:top w:val="nil"/>
                    <w:left w:val="nil"/>
                    <w:bottom w:val="single" w:sz="8" w:space="0" w:color="auto"/>
                    <w:right w:val="single" w:sz="8" w:space="0" w:color="auto"/>
                  </w:tcBorders>
                  <w:shd w:val="clear" w:color="auto" w:fill="auto"/>
                  <w:vAlign w:val="center"/>
                  <w:hideMark/>
                </w:tcPr>
                <w:p w14:paraId="59C0859B"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14.2.2020</w:t>
                  </w:r>
                </w:p>
              </w:tc>
              <w:tc>
                <w:tcPr>
                  <w:tcW w:w="980" w:type="dxa"/>
                  <w:tcBorders>
                    <w:top w:val="nil"/>
                    <w:left w:val="nil"/>
                    <w:bottom w:val="single" w:sz="8" w:space="0" w:color="auto"/>
                    <w:right w:val="single" w:sz="8" w:space="0" w:color="auto"/>
                  </w:tcBorders>
                  <w:shd w:val="clear" w:color="auto" w:fill="auto"/>
                  <w:vAlign w:val="center"/>
                  <w:hideMark/>
                </w:tcPr>
                <w:p w14:paraId="49D27D33"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8.6.2020</w:t>
                  </w:r>
                </w:p>
              </w:tc>
              <w:tc>
                <w:tcPr>
                  <w:tcW w:w="980" w:type="dxa"/>
                  <w:tcBorders>
                    <w:top w:val="nil"/>
                    <w:left w:val="nil"/>
                    <w:bottom w:val="single" w:sz="8" w:space="0" w:color="auto"/>
                    <w:right w:val="single" w:sz="8" w:space="0" w:color="auto"/>
                  </w:tcBorders>
                  <w:shd w:val="clear" w:color="auto" w:fill="auto"/>
                  <w:vAlign w:val="center"/>
                  <w:hideMark/>
                </w:tcPr>
                <w:p w14:paraId="2B19EAF7"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1C57CC9D"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6F51766E"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4B777489"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5796626"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Naše Ulita</w:t>
                  </w:r>
                </w:p>
              </w:tc>
              <w:tc>
                <w:tcPr>
                  <w:tcW w:w="1180" w:type="dxa"/>
                  <w:tcBorders>
                    <w:top w:val="nil"/>
                    <w:left w:val="nil"/>
                    <w:bottom w:val="single" w:sz="8" w:space="0" w:color="auto"/>
                    <w:right w:val="single" w:sz="8" w:space="0" w:color="auto"/>
                  </w:tcBorders>
                  <w:shd w:val="clear" w:color="auto" w:fill="auto"/>
                  <w:vAlign w:val="center"/>
                  <w:hideMark/>
                </w:tcPr>
                <w:p w14:paraId="7D50BA89"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Škarková</w:t>
                  </w:r>
                </w:p>
              </w:tc>
              <w:tc>
                <w:tcPr>
                  <w:tcW w:w="960" w:type="dxa"/>
                  <w:tcBorders>
                    <w:top w:val="nil"/>
                    <w:left w:val="nil"/>
                    <w:bottom w:val="single" w:sz="8" w:space="0" w:color="auto"/>
                    <w:right w:val="single" w:sz="8" w:space="0" w:color="auto"/>
                  </w:tcBorders>
                  <w:shd w:val="clear" w:color="auto" w:fill="auto"/>
                  <w:vAlign w:val="center"/>
                  <w:hideMark/>
                </w:tcPr>
                <w:p w14:paraId="1D1107D7"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24.1.2020</w:t>
                  </w:r>
                </w:p>
              </w:tc>
              <w:tc>
                <w:tcPr>
                  <w:tcW w:w="980" w:type="dxa"/>
                  <w:tcBorders>
                    <w:top w:val="nil"/>
                    <w:left w:val="nil"/>
                    <w:bottom w:val="single" w:sz="8" w:space="0" w:color="auto"/>
                    <w:right w:val="single" w:sz="8" w:space="0" w:color="auto"/>
                  </w:tcBorders>
                  <w:shd w:val="clear" w:color="auto" w:fill="auto"/>
                  <w:vAlign w:val="center"/>
                  <w:hideMark/>
                </w:tcPr>
                <w:p w14:paraId="31669680"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16.6.2020</w:t>
                  </w:r>
                </w:p>
              </w:tc>
              <w:tc>
                <w:tcPr>
                  <w:tcW w:w="980" w:type="dxa"/>
                  <w:tcBorders>
                    <w:top w:val="nil"/>
                    <w:left w:val="nil"/>
                    <w:bottom w:val="single" w:sz="8" w:space="0" w:color="auto"/>
                    <w:right w:val="single" w:sz="8" w:space="0" w:color="auto"/>
                  </w:tcBorders>
                  <w:shd w:val="clear" w:color="auto" w:fill="auto"/>
                  <w:vAlign w:val="center"/>
                  <w:hideMark/>
                </w:tcPr>
                <w:p w14:paraId="47A88CB5"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282ADE49"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0F9E6AE4"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3C7882E5"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40BE7F17"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Občanské sdružení Salinger</w:t>
                  </w:r>
                </w:p>
              </w:tc>
              <w:tc>
                <w:tcPr>
                  <w:tcW w:w="1180" w:type="dxa"/>
                  <w:tcBorders>
                    <w:top w:val="nil"/>
                    <w:left w:val="nil"/>
                    <w:bottom w:val="single" w:sz="8" w:space="0" w:color="auto"/>
                    <w:right w:val="single" w:sz="8" w:space="0" w:color="auto"/>
                  </w:tcBorders>
                  <w:shd w:val="clear" w:color="auto" w:fill="auto"/>
                  <w:vAlign w:val="center"/>
                  <w:hideMark/>
                </w:tcPr>
                <w:p w14:paraId="671E6E98"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Veselka</w:t>
                  </w:r>
                </w:p>
              </w:tc>
              <w:tc>
                <w:tcPr>
                  <w:tcW w:w="960" w:type="dxa"/>
                  <w:tcBorders>
                    <w:top w:val="nil"/>
                    <w:left w:val="nil"/>
                    <w:bottom w:val="single" w:sz="8" w:space="0" w:color="auto"/>
                    <w:right w:val="single" w:sz="8" w:space="0" w:color="auto"/>
                  </w:tcBorders>
                  <w:shd w:val="clear" w:color="auto" w:fill="auto"/>
                  <w:vAlign w:val="center"/>
                  <w:hideMark/>
                </w:tcPr>
                <w:p w14:paraId="1585A3E0"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27.4.2020</w:t>
                  </w:r>
                </w:p>
              </w:tc>
              <w:tc>
                <w:tcPr>
                  <w:tcW w:w="980" w:type="dxa"/>
                  <w:tcBorders>
                    <w:top w:val="nil"/>
                    <w:left w:val="nil"/>
                    <w:bottom w:val="single" w:sz="8" w:space="0" w:color="auto"/>
                    <w:right w:val="single" w:sz="8" w:space="0" w:color="auto"/>
                  </w:tcBorders>
                  <w:shd w:val="clear" w:color="auto" w:fill="auto"/>
                  <w:vAlign w:val="center"/>
                  <w:hideMark/>
                </w:tcPr>
                <w:p w14:paraId="42EC7602"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0477F5F5"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09237992"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30FB870B"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0B53C15A"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7642531F"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Občanské sdružení Salinger</w:t>
                  </w:r>
                </w:p>
              </w:tc>
              <w:tc>
                <w:tcPr>
                  <w:tcW w:w="1180" w:type="dxa"/>
                  <w:tcBorders>
                    <w:top w:val="nil"/>
                    <w:left w:val="nil"/>
                    <w:bottom w:val="single" w:sz="8" w:space="0" w:color="auto"/>
                    <w:right w:val="single" w:sz="8" w:space="0" w:color="auto"/>
                  </w:tcBorders>
                  <w:shd w:val="clear" w:color="auto" w:fill="auto"/>
                  <w:vAlign w:val="center"/>
                  <w:hideMark/>
                </w:tcPr>
                <w:p w14:paraId="697BB47C"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Čupka</w:t>
                  </w:r>
                </w:p>
              </w:tc>
              <w:tc>
                <w:tcPr>
                  <w:tcW w:w="960" w:type="dxa"/>
                  <w:tcBorders>
                    <w:top w:val="nil"/>
                    <w:left w:val="nil"/>
                    <w:bottom w:val="single" w:sz="8" w:space="0" w:color="auto"/>
                    <w:right w:val="single" w:sz="8" w:space="0" w:color="auto"/>
                  </w:tcBorders>
                  <w:shd w:val="clear" w:color="auto" w:fill="auto"/>
                  <w:vAlign w:val="center"/>
                  <w:hideMark/>
                </w:tcPr>
                <w:p w14:paraId="49C7EC5C"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28.5.2020</w:t>
                  </w:r>
                </w:p>
              </w:tc>
              <w:tc>
                <w:tcPr>
                  <w:tcW w:w="980" w:type="dxa"/>
                  <w:tcBorders>
                    <w:top w:val="nil"/>
                    <w:left w:val="nil"/>
                    <w:bottom w:val="single" w:sz="8" w:space="0" w:color="auto"/>
                    <w:right w:val="single" w:sz="8" w:space="0" w:color="auto"/>
                  </w:tcBorders>
                  <w:shd w:val="clear" w:color="auto" w:fill="auto"/>
                  <w:vAlign w:val="center"/>
                  <w:hideMark/>
                </w:tcPr>
                <w:p w14:paraId="15C3742B"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4.6.2020</w:t>
                  </w:r>
                </w:p>
              </w:tc>
              <w:tc>
                <w:tcPr>
                  <w:tcW w:w="980" w:type="dxa"/>
                  <w:tcBorders>
                    <w:top w:val="nil"/>
                    <w:left w:val="nil"/>
                    <w:bottom w:val="single" w:sz="8" w:space="0" w:color="auto"/>
                    <w:right w:val="single" w:sz="8" w:space="0" w:color="auto"/>
                  </w:tcBorders>
                  <w:shd w:val="clear" w:color="auto" w:fill="auto"/>
                  <w:vAlign w:val="center"/>
                  <w:hideMark/>
                </w:tcPr>
                <w:p w14:paraId="064C5AEF"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3A4936FA"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25CED87C"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6CBBC88C"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272D44EE"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Oblastní charita Hradec Králové</w:t>
                  </w:r>
                </w:p>
              </w:tc>
              <w:tc>
                <w:tcPr>
                  <w:tcW w:w="1180" w:type="dxa"/>
                  <w:tcBorders>
                    <w:top w:val="nil"/>
                    <w:left w:val="nil"/>
                    <w:bottom w:val="single" w:sz="8" w:space="0" w:color="auto"/>
                    <w:right w:val="single" w:sz="8" w:space="0" w:color="auto"/>
                  </w:tcBorders>
                  <w:shd w:val="clear" w:color="auto" w:fill="auto"/>
                  <w:vAlign w:val="center"/>
                  <w:hideMark/>
                </w:tcPr>
                <w:p w14:paraId="0EBA30E3"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Čupka</w:t>
                  </w:r>
                </w:p>
              </w:tc>
              <w:tc>
                <w:tcPr>
                  <w:tcW w:w="960" w:type="dxa"/>
                  <w:tcBorders>
                    <w:top w:val="nil"/>
                    <w:left w:val="nil"/>
                    <w:bottom w:val="single" w:sz="8" w:space="0" w:color="auto"/>
                    <w:right w:val="single" w:sz="8" w:space="0" w:color="auto"/>
                  </w:tcBorders>
                  <w:shd w:val="clear" w:color="auto" w:fill="auto"/>
                  <w:vAlign w:val="center"/>
                  <w:hideMark/>
                </w:tcPr>
                <w:p w14:paraId="17F22073"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30.4.2020</w:t>
                  </w:r>
                </w:p>
              </w:tc>
              <w:tc>
                <w:tcPr>
                  <w:tcW w:w="980" w:type="dxa"/>
                  <w:tcBorders>
                    <w:top w:val="nil"/>
                    <w:left w:val="nil"/>
                    <w:bottom w:val="single" w:sz="8" w:space="0" w:color="auto"/>
                    <w:right w:val="single" w:sz="8" w:space="0" w:color="auto"/>
                  </w:tcBorders>
                  <w:shd w:val="clear" w:color="auto" w:fill="auto"/>
                  <w:vAlign w:val="center"/>
                  <w:hideMark/>
                </w:tcPr>
                <w:p w14:paraId="3ED3A728"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26.5.2020</w:t>
                  </w:r>
                </w:p>
              </w:tc>
              <w:tc>
                <w:tcPr>
                  <w:tcW w:w="980" w:type="dxa"/>
                  <w:tcBorders>
                    <w:top w:val="nil"/>
                    <w:left w:val="nil"/>
                    <w:bottom w:val="single" w:sz="8" w:space="0" w:color="auto"/>
                    <w:right w:val="single" w:sz="8" w:space="0" w:color="auto"/>
                  </w:tcBorders>
                  <w:shd w:val="clear" w:color="auto" w:fill="auto"/>
                  <w:vAlign w:val="center"/>
                  <w:hideMark/>
                </w:tcPr>
                <w:p w14:paraId="58C07907"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19.6.2020</w:t>
                  </w:r>
                </w:p>
              </w:tc>
              <w:tc>
                <w:tcPr>
                  <w:tcW w:w="980" w:type="dxa"/>
                  <w:tcBorders>
                    <w:top w:val="nil"/>
                    <w:left w:val="nil"/>
                    <w:bottom w:val="single" w:sz="8" w:space="0" w:color="auto"/>
                    <w:right w:val="single" w:sz="8" w:space="0" w:color="auto"/>
                  </w:tcBorders>
                  <w:shd w:val="clear" w:color="auto" w:fill="auto"/>
                  <w:vAlign w:val="center"/>
                  <w:hideMark/>
                </w:tcPr>
                <w:p w14:paraId="6AEFF707"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12E4C08E"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0E624051"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7B098F34"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Oblastní charita Jičín - NZDM</w:t>
                  </w:r>
                </w:p>
              </w:tc>
              <w:tc>
                <w:tcPr>
                  <w:tcW w:w="1180" w:type="dxa"/>
                  <w:tcBorders>
                    <w:top w:val="nil"/>
                    <w:left w:val="nil"/>
                    <w:bottom w:val="single" w:sz="8" w:space="0" w:color="auto"/>
                    <w:right w:val="single" w:sz="8" w:space="0" w:color="auto"/>
                  </w:tcBorders>
                  <w:shd w:val="clear" w:color="auto" w:fill="auto"/>
                  <w:vAlign w:val="center"/>
                  <w:hideMark/>
                </w:tcPr>
                <w:p w14:paraId="38C7B0E8"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Kožíšková</w:t>
                  </w:r>
                </w:p>
              </w:tc>
              <w:tc>
                <w:tcPr>
                  <w:tcW w:w="960" w:type="dxa"/>
                  <w:tcBorders>
                    <w:top w:val="nil"/>
                    <w:left w:val="nil"/>
                    <w:bottom w:val="single" w:sz="8" w:space="0" w:color="auto"/>
                    <w:right w:val="single" w:sz="8" w:space="0" w:color="auto"/>
                  </w:tcBorders>
                  <w:shd w:val="clear" w:color="auto" w:fill="auto"/>
                  <w:vAlign w:val="center"/>
                  <w:hideMark/>
                </w:tcPr>
                <w:p w14:paraId="5FDA873A"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27.5.2020</w:t>
                  </w:r>
                </w:p>
              </w:tc>
              <w:tc>
                <w:tcPr>
                  <w:tcW w:w="980" w:type="dxa"/>
                  <w:tcBorders>
                    <w:top w:val="nil"/>
                    <w:left w:val="nil"/>
                    <w:bottom w:val="single" w:sz="8" w:space="0" w:color="auto"/>
                    <w:right w:val="single" w:sz="8" w:space="0" w:color="auto"/>
                  </w:tcBorders>
                  <w:shd w:val="clear" w:color="auto" w:fill="auto"/>
                  <w:vAlign w:val="center"/>
                  <w:hideMark/>
                </w:tcPr>
                <w:p w14:paraId="5D8298D4"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762DF845"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5C9A678D"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2A83690F"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7C2F0764"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A4A0B10"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Oblastní charita Náchod</w:t>
                  </w:r>
                </w:p>
              </w:tc>
              <w:tc>
                <w:tcPr>
                  <w:tcW w:w="1180" w:type="dxa"/>
                  <w:tcBorders>
                    <w:top w:val="nil"/>
                    <w:left w:val="nil"/>
                    <w:bottom w:val="single" w:sz="8" w:space="0" w:color="auto"/>
                    <w:right w:val="single" w:sz="8" w:space="0" w:color="auto"/>
                  </w:tcBorders>
                  <w:shd w:val="clear" w:color="auto" w:fill="auto"/>
                  <w:vAlign w:val="center"/>
                  <w:hideMark/>
                </w:tcPr>
                <w:p w14:paraId="35974206"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Koutníková</w:t>
                  </w:r>
                </w:p>
              </w:tc>
              <w:tc>
                <w:tcPr>
                  <w:tcW w:w="960" w:type="dxa"/>
                  <w:tcBorders>
                    <w:top w:val="nil"/>
                    <w:left w:val="nil"/>
                    <w:bottom w:val="single" w:sz="8" w:space="0" w:color="auto"/>
                    <w:right w:val="single" w:sz="8" w:space="0" w:color="auto"/>
                  </w:tcBorders>
                  <w:shd w:val="clear" w:color="auto" w:fill="auto"/>
                  <w:vAlign w:val="center"/>
                  <w:hideMark/>
                </w:tcPr>
                <w:p w14:paraId="06CCB886"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21.1.2020</w:t>
                  </w:r>
                </w:p>
              </w:tc>
              <w:tc>
                <w:tcPr>
                  <w:tcW w:w="980" w:type="dxa"/>
                  <w:tcBorders>
                    <w:top w:val="nil"/>
                    <w:left w:val="nil"/>
                    <w:bottom w:val="single" w:sz="8" w:space="0" w:color="auto"/>
                    <w:right w:val="single" w:sz="8" w:space="0" w:color="auto"/>
                  </w:tcBorders>
                  <w:shd w:val="clear" w:color="auto" w:fill="auto"/>
                  <w:vAlign w:val="center"/>
                  <w:hideMark/>
                </w:tcPr>
                <w:p w14:paraId="76CFA612"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17.6.2020</w:t>
                  </w:r>
                </w:p>
              </w:tc>
              <w:tc>
                <w:tcPr>
                  <w:tcW w:w="980" w:type="dxa"/>
                  <w:tcBorders>
                    <w:top w:val="nil"/>
                    <w:left w:val="nil"/>
                    <w:bottom w:val="single" w:sz="8" w:space="0" w:color="auto"/>
                    <w:right w:val="single" w:sz="8" w:space="0" w:color="auto"/>
                  </w:tcBorders>
                  <w:shd w:val="clear" w:color="auto" w:fill="auto"/>
                  <w:vAlign w:val="center"/>
                  <w:hideMark/>
                </w:tcPr>
                <w:p w14:paraId="172305FD"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35A981B8"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42E23C45"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7A9ABE55"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333B8FD9"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Oblastní nemocnice Náchod</w:t>
                  </w:r>
                </w:p>
              </w:tc>
              <w:tc>
                <w:tcPr>
                  <w:tcW w:w="1180" w:type="dxa"/>
                  <w:tcBorders>
                    <w:top w:val="nil"/>
                    <w:left w:val="nil"/>
                    <w:bottom w:val="single" w:sz="8" w:space="0" w:color="auto"/>
                    <w:right w:val="single" w:sz="8" w:space="0" w:color="auto"/>
                  </w:tcBorders>
                  <w:shd w:val="clear" w:color="auto" w:fill="auto"/>
                  <w:vAlign w:val="center"/>
                  <w:hideMark/>
                </w:tcPr>
                <w:p w14:paraId="0F0A4FE0"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Scháněl</w:t>
                  </w:r>
                </w:p>
              </w:tc>
              <w:tc>
                <w:tcPr>
                  <w:tcW w:w="960" w:type="dxa"/>
                  <w:tcBorders>
                    <w:top w:val="nil"/>
                    <w:left w:val="nil"/>
                    <w:bottom w:val="single" w:sz="8" w:space="0" w:color="auto"/>
                    <w:right w:val="single" w:sz="8" w:space="0" w:color="auto"/>
                  </w:tcBorders>
                  <w:shd w:val="clear" w:color="auto" w:fill="auto"/>
                  <w:vAlign w:val="center"/>
                  <w:hideMark/>
                </w:tcPr>
                <w:p w14:paraId="19A70843"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24.2.2020</w:t>
                  </w:r>
                </w:p>
              </w:tc>
              <w:tc>
                <w:tcPr>
                  <w:tcW w:w="980" w:type="dxa"/>
                  <w:tcBorders>
                    <w:top w:val="nil"/>
                    <w:left w:val="nil"/>
                    <w:bottom w:val="single" w:sz="8" w:space="0" w:color="auto"/>
                    <w:right w:val="single" w:sz="8" w:space="0" w:color="auto"/>
                  </w:tcBorders>
                  <w:shd w:val="clear" w:color="auto" w:fill="auto"/>
                  <w:vAlign w:val="center"/>
                  <w:hideMark/>
                </w:tcPr>
                <w:p w14:paraId="37F4BB8C"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42CBAF18"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1B08FF44"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43359B7C"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2CAC1AF9"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1D84BE5D"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Pferda z.ú.</w:t>
                  </w:r>
                </w:p>
              </w:tc>
              <w:tc>
                <w:tcPr>
                  <w:tcW w:w="1180" w:type="dxa"/>
                  <w:tcBorders>
                    <w:top w:val="nil"/>
                    <w:left w:val="nil"/>
                    <w:bottom w:val="single" w:sz="8" w:space="0" w:color="auto"/>
                    <w:right w:val="single" w:sz="8" w:space="0" w:color="auto"/>
                  </w:tcBorders>
                  <w:shd w:val="clear" w:color="auto" w:fill="auto"/>
                  <w:vAlign w:val="center"/>
                  <w:hideMark/>
                </w:tcPr>
                <w:p w14:paraId="0887B674"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Koldinská</w:t>
                  </w:r>
                </w:p>
              </w:tc>
              <w:tc>
                <w:tcPr>
                  <w:tcW w:w="960" w:type="dxa"/>
                  <w:tcBorders>
                    <w:top w:val="nil"/>
                    <w:left w:val="nil"/>
                    <w:bottom w:val="single" w:sz="8" w:space="0" w:color="auto"/>
                    <w:right w:val="single" w:sz="8" w:space="0" w:color="auto"/>
                  </w:tcBorders>
                  <w:shd w:val="clear" w:color="auto" w:fill="auto"/>
                  <w:vAlign w:val="center"/>
                  <w:hideMark/>
                </w:tcPr>
                <w:p w14:paraId="596F2A40"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5.5.2020</w:t>
                  </w:r>
                </w:p>
              </w:tc>
              <w:tc>
                <w:tcPr>
                  <w:tcW w:w="980" w:type="dxa"/>
                  <w:tcBorders>
                    <w:top w:val="nil"/>
                    <w:left w:val="nil"/>
                    <w:bottom w:val="single" w:sz="8" w:space="0" w:color="auto"/>
                    <w:right w:val="single" w:sz="8" w:space="0" w:color="auto"/>
                  </w:tcBorders>
                  <w:shd w:val="clear" w:color="auto" w:fill="auto"/>
                  <w:vAlign w:val="center"/>
                  <w:hideMark/>
                </w:tcPr>
                <w:p w14:paraId="18B4B63D"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9.6.2020</w:t>
                  </w:r>
                </w:p>
              </w:tc>
              <w:tc>
                <w:tcPr>
                  <w:tcW w:w="980" w:type="dxa"/>
                  <w:tcBorders>
                    <w:top w:val="nil"/>
                    <w:left w:val="nil"/>
                    <w:bottom w:val="single" w:sz="8" w:space="0" w:color="auto"/>
                    <w:right w:val="single" w:sz="8" w:space="0" w:color="auto"/>
                  </w:tcBorders>
                  <w:shd w:val="clear" w:color="auto" w:fill="auto"/>
                  <w:vAlign w:val="center"/>
                  <w:hideMark/>
                </w:tcPr>
                <w:p w14:paraId="67C00598"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4CA38457"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3818DB91"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2998A802"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1939F5E"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Salesiánský klub mládeže</w:t>
                  </w:r>
                </w:p>
              </w:tc>
              <w:tc>
                <w:tcPr>
                  <w:tcW w:w="1180" w:type="dxa"/>
                  <w:tcBorders>
                    <w:top w:val="nil"/>
                    <w:left w:val="nil"/>
                    <w:bottom w:val="single" w:sz="8" w:space="0" w:color="auto"/>
                    <w:right w:val="single" w:sz="8" w:space="0" w:color="auto"/>
                  </w:tcBorders>
                  <w:shd w:val="clear" w:color="auto" w:fill="auto"/>
                  <w:vAlign w:val="center"/>
                  <w:hideMark/>
                </w:tcPr>
                <w:p w14:paraId="7755BBFA"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Kožíšková</w:t>
                  </w:r>
                </w:p>
              </w:tc>
              <w:tc>
                <w:tcPr>
                  <w:tcW w:w="960" w:type="dxa"/>
                  <w:tcBorders>
                    <w:top w:val="nil"/>
                    <w:left w:val="nil"/>
                    <w:bottom w:val="single" w:sz="8" w:space="0" w:color="auto"/>
                    <w:right w:val="single" w:sz="8" w:space="0" w:color="auto"/>
                  </w:tcBorders>
                  <w:shd w:val="clear" w:color="auto" w:fill="auto"/>
                  <w:vAlign w:val="center"/>
                  <w:hideMark/>
                </w:tcPr>
                <w:p w14:paraId="2F195610"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29.1.2020</w:t>
                  </w:r>
                </w:p>
              </w:tc>
              <w:tc>
                <w:tcPr>
                  <w:tcW w:w="980" w:type="dxa"/>
                  <w:tcBorders>
                    <w:top w:val="nil"/>
                    <w:left w:val="nil"/>
                    <w:bottom w:val="single" w:sz="8" w:space="0" w:color="auto"/>
                    <w:right w:val="single" w:sz="8" w:space="0" w:color="auto"/>
                  </w:tcBorders>
                  <w:shd w:val="clear" w:color="auto" w:fill="auto"/>
                  <w:vAlign w:val="center"/>
                  <w:hideMark/>
                </w:tcPr>
                <w:p w14:paraId="7A07818B"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26.2.2020</w:t>
                  </w:r>
                </w:p>
              </w:tc>
              <w:tc>
                <w:tcPr>
                  <w:tcW w:w="980" w:type="dxa"/>
                  <w:tcBorders>
                    <w:top w:val="nil"/>
                    <w:left w:val="nil"/>
                    <w:bottom w:val="single" w:sz="8" w:space="0" w:color="auto"/>
                    <w:right w:val="single" w:sz="8" w:space="0" w:color="auto"/>
                  </w:tcBorders>
                  <w:shd w:val="clear" w:color="auto" w:fill="auto"/>
                  <w:vAlign w:val="center"/>
                  <w:hideMark/>
                </w:tcPr>
                <w:p w14:paraId="0D01BA9E"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5.5.2020</w:t>
                  </w:r>
                </w:p>
              </w:tc>
              <w:tc>
                <w:tcPr>
                  <w:tcW w:w="980" w:type="dxa"/>
                  <w:tcBorders>
                    <w:top w:val="nil"/>
                    <w:left w:val="nil"/>
                    <w:bottom w:val="single" w:sz="8" w:space="0" w:color="auto"/>
                    <w:right w:val="single" w:sz="8" w:space="0" w:color="auto"/>
                  </w:tcBorders>
                  <w:shd w:val="clear" w:color="auto" w:fill="auto"/>
                  <w:vAlign w:val="center"/>
                  <w:hideMark/>
                </w:tcPr>
                <w:p w14:paraId="16610276"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22A83226"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3FA9D9FD"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0722426"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Sociální služby města Jičín</w:t>
                  </w:r>
                </w:p>
              </w:tc>
              <w:tc>
                <w:tcPr>
                  <w:tcW w:w="1180" w:type="dxa"/>
                  <w:tcBorders>
                    <w:top w:val="nil"/>
                    <w:left w:val="nil"/>
                    <w:bottom w:val="single" w:sz="8" w:space="0" w:color="auto"/>
                    <w:right w:val="single" w:sz="8" w:space="0" w:color="auto"/>
                  </w:tcBorders>
                  <w:shd w:val="clear" w:color="auto" w:fill="auto"/>
                  <w:vAlign w:val="center"/>
                  <w:hideMark/>
                </w:tcPr>
                <w:p w14:paraId="15E1B454"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Koutníková</w:t>
                  </w:r>
                </w:p>
              </w:tc>
              <w:tc>
                <w:tcPr>
                  <w:tcW w:w="960" w:type="dxa"/>
                  <w:tcBorders>
                    <w:top w:val="nil"/>
                    <w:left w:val="nil"/>
                    <w:bottom w:val="single" w:sz="8" w:space="0" w:color="auto"/>
                    <w:right w:val="single" w:sz="8" w:space="0" w:color="auto"/>
                  </w:tcBorders>
                  <w:shd w:val="clear" w:color="auto" w:fill="auto"/>
                  <w:vAlign w:val="center"/>
                  <w:hideMark/>
                </w:tcPr>
                <w:p w14:paraId="0ECFAAEC"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16.4.2020</w:t>
                  </w:r>
                </w:p>
              </w:tc>
              <w:tc>
                <w:tcPr>
                  <w:tcW w:w="980" w:type="dxa"/>
                  <w:tcBorders>
                    <w:top w:val="nil"/>
                    <w:left w:val="nil"/>
                    <w:bottom w:val="single" w:sz="8" w:space="0" w:color="auto"/>
                    <w:right w:val="single" w:sz="8" w:space="0" w:color="auto"/>
                  </w:tcBorders>
                  <w:shd w:val="clear" w:color="auto" w:fill="auto"/>
                  <w:vAlign w:val="center"/>
                  <w:hideMark/>
                </w:tcPr>
                <w:p w14:paraId="4FDCE03F"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6793B9C9"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294B3940"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45E00EF0"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383D4619"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721C9FB7"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Sociální služby obce Chomutice</w:t>
                  </w:r>
                </w:p>
              </w:tc>
              <w:tc>
                <w:tcPr>
                  <w:tcW w:w="1180" w:type="dxa"/>
                  <w:tcBorders>
                    <w:top w:val="nil"/>
                    <w:left w:val="nil"/>
                    <w:bottom w:val="single" w:sz="8" w:space="0" w:color="auto"/>
                    <w:right w:val="single" w:sz="8" w:space="0" w:color="auto"/>
                  </w:tcBorders>
                  <w:shd w:val="clear" w:color="auto" w:fill="auto"/>
                  <w:vAlign w:val="center"/>
                  <w:hideMark/>
                </w:tcPr>
                <w:p w14:paraId="4F282365"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Veselka</w:t>
                  </w:r>
                </w:p>
              </w:tc>
              <w:tc>
                <w:tcPr>
                  <w:tcW w:w="960" w:type="dxa"/>
                  <w:tcBorders>
                    <w:top w:val="nil"/>
                    <w:left w:val="nil"/>
                    <w:bottom w:val="single" w:sz="8" w:space="0" w:color="auto"/>
                    <w:right w:val="single" w:sz="8" w:space="0" w:color="auto"/>
                  </w:tcBorders>
                  <w:shd w:val="clear" w:color="auto" w:fill="auto"/>
                  <w:vAlign w:val="center"/>
                  <w:hideMark/>
                </w:tcPr>
                <w:p w14:paraId="51E2B388"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6.2.2020</w:t>
                  </w:r>
                </w:p>
              </w:tc>
              <w:tc>
                <w:tcPr>
                  <w:tcW w:w="980" w:type="dxa"/>
                  <w:tcBorders>
                    <w:top w:val="nil"/>
                    <w:left w:val="nil"/>
                    <w:bottom w:val="single" w:sz="8" w:space="0" w:color="auto"/>
                    <w:right w:val="single" w:sz="8" w:space="0" w:color="auto"/>
                  </w:tcBorders>
                  <w:shd w:val="clear" w:color="auto" w:fill="auto"/>
                  <w:vAlign w:val="center"/>
                  <w:hideMark/>
                </w:tcPr>
                <w:p w14:paraId="010E3A15"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16.6.2020</w:t>
                  </w:r>
                </w:p>
              </w:tc>
              <w:tc>
                <w:tcPr>
                  <w:tcW w:w="980" w:type="dxa"/>
                  <w:tcBorders>
                    <w:top w:val="nil"/>
                    <w:left w:val="nil"/>
                    <w:bottom w:val="single" w:sz="8" w:space="0" w:color="auto"/>
                    <w:right w:val="single" w:sz="8" w:space="0" w:color="auto"/>
                  </w:tcBorders>
                  <w:shd w:val="clear" w:color="auto" w:fill="auto"/>
                  <w:vAlign w:val="center"/>
                  <w:hideMark/>
                </w:tcPr>
                <w:p w14:paraId="19D6EAA8"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64F4FD41"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25A4A43C"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1A5A453A"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21B6FEAE"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Společné cesty - o.s.</w:t>
                  </w:r>
                </w:p>
              </w:tc>
              <w:tc>
                <w:tcPr>
                  <w:tcW w:w="1180" w:type="dxa"/>
                  <w:tcBorders>
                    <w:top w:val="nil"/>
                    <w:left w:val="nil"/>
                    <w:bottom w:val="single" w:sz="8" w:space="0" w:color="auto"/>
                    <w:right w:val="single" w:sz="8" w:space="0" w:color="auto"/>
                  </w:tcBorders>
                  <w:shd w:val="clear" w:color="auto" w:fill="auto"/>
                  <w:vAlign w:val="center"/>
                  <w:hideMark/>
                </w:tcPr>
                <w:p w14:paraId="04552BA3"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Veselka</w:t>
                  </w:r>
                </w:p>
              </w:tc>
              <w:tc>
                <w:tcPr>
                  <w:tcW w:w="960" w:type="dxa"/>
                  <w:tcBorders>
                    <w:top w:val="nil"/>
                    <w:left w:val="nil"/>
                    <w:bottom w:val="single" w:sz="8" w:space="0" w:color="auto"/>
                    <w:right w:val="single" w:sz="8" w:space="0" w:color="auto"/>
                  </w:tcBorders>
                  <w:shd w:val="clear" w:color="auto" w:fill="auto"/>
                  <w:vAlign w:val="center"/>
                  <w:hideMark/>
                </w:tcPr>
                <w:p w14:paraId="5277B832"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3.2.2020</w:t>
                  </w:r>
                </w:p>
              </w:tc>
              <w:tc>
                <w:tcPr>
                  <w:tcW w:w="980" w:type="dxa"/>
                  <w:tcBorders>
                    <w:top w:val="nil"/>
                    <w:left w:val="nil"/>
                    <w:bottom w:val="single" w:sz="8" w:space="0" w:color="auto"/>
                    <w:right w:val="single" w:sz="8" w:space="0" w:color="auto"/>
                  </w:tcBorders>
                  <w:shd w:val="clear" w:color="auto" w:fill="auto"/>
                  <w:vAlign w:val="center"/>
                  <w:hideMark/>
                </w:tcPr>
                <w:p w14:paraId="55E247E7"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2.3.2020</w:t>
                  </w:r>
                </w:p>
              </w:tc>
              <w:tc>
                <w:tcPr>
                  <w:tcW w:w="980" w:type="dxa"/>
                  <w:tcBorders>
                    <w:top w:val="nil"/>
                    <w:left w:val="nil"/>
                    <w:bottom w:val="single" w:sz="8" w:space="0" w:color="auto"/>
                    <w:right w:val="single" w:sz="8" w:space="0" w:color="auto"/>
                  </w:tcBorders>
                  <w:shd w:val="clear" w:color="auto" w:fill="auto"/>
                  <w:vAlign w:val="center"/>
                  <w:hideMark/>
                </w:tcPr>
                <w:p w14:paraId="64ED5EC7"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8.6.2020</w:t>
                  </w:r>
                </w:p>
              </w:tc>
              <w:tc>
                <w:tcPr>
                  <w:tcW w:w="980" w:type="dxa"/>
                  <w:tcBorders>
                    <w:top w:val="nil"/>
                    <w:left w:val="nil"/>
                    <w:bottom w:val="single" w:sz="8" w:space="0" w:color="auto"/>
                    <w:right w:val="single" w:sz="8" w:space="0" w:color="auto"/>
                  </w:tcBorders>
                  <w:shd w:val="clear" w:color="auto" w:fill="auto"/>
                  <w:vAlign w:val="center"/>
                  <w:hideMark/>
                </w:tcPr>
                <w:p w14:paraId="0159EDC9"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7203E44D"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6E32E993"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141E8CA1"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Spokojený domov</w:t>
                  </w:r>
                </w:p>
              </w:tc>
              <w:tc>
                <w:tcPr>
                  <w:tcW w:w="1180" w:type="dxa"/>
                  <w:tcBorders>
                    <w:top w:val="nil"/>
                    <w:left w:val="nil"/>
                    <w:bottom w:val="single" w:sz="8" w:space="0" w:color="auto"/>
                    <w:right w:val="single" w:sz="8" w:space="0" w:color="auto"/>
                  </w:tcBorders>
                  <w:shd w:val="clear" w:color="auto" w:fill="auto"/>
                  <w:vAlign w:val="center"/>
                  <w:hideMark/>
                </w:tcPr>
                <w:p w14:paraId="7305A5B2"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Hauke</w:t>
                  </w:r>
                </w:p>
              </w:tc>
              <w:tc>
                <w:tcPr>
                  <w:tcW w:w="960" w:type="dxa"/>
                  <w:tcBorders>
                    <w:top w:val="nil"/>
                    <w:left w:val="nil"/>
                    <w:bottom w:val="single" w:sz="8" w:space="0" w:color="auto"/>
                    <w:right w:val="single" w:sz="8" w:space="0" w:color="auto"/>
                  </w:tcBorders>
                  <w:shd w:val="clear" w:color="auto" w:fill="auto"/>
                  <w:vAlign w:val="center"/>
                  <w:hideMark/>
                </w:tcPr>
                <w:p w14:paraId="3AB29A1F"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22.1.2020</w:t>
                  </w:r>
                </w:p>
              </w:tc>
              <w:tc>
                <w:tcPr>
                  <w:tcW w:w="980" w:type="dxa"/>
                  <w:tcBorders>
                    <w:top w:val="nil"/>
                    <w:left w:val="nil"/>
                    <w:bottom w:val="single" w:sz="8" w:space="0" w:color="auto"/>
                    <w:right w:val="single" w:sz="8" w:space="0" w:color="auto"/>
                  </w:tcBorders>
                  <w:shd w:val="clear" w:color="auto" w:fill="auto"/>
                  <w:vAlign w:val="center"/>
                  <w:hideMark/>
                </w:tcPr>
                <w:p w14:paraId="70CF65DC"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5F839784"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565880B0"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1C4DC2B2"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71593F6A" w14:textId="77777777" w:rsidTr="003E1A67">
              <w:trPr>
                <w:trHeight w:val="492"/>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32378E1C"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Ústav sociálních služeb města Nové Paky</w:t>
                  </w:r>
                </w:p>
              </w:tc>
              <w:tc>
                <w:tcPr>
                  <w:tcW w:w="1180" w:type="dxa"/>
                  <w:tcBorders>
                    <w:top w:val="nil"/>
                    <w:left w:val="nil"/>
                    <w:bottom w:val="single" w:sz="8" w:space="0" w:color="auto"/>
                    <w:right w:val="single" w:sz="8" w:space="0" w:color="auto"/>
                  </w:tcBorders>
                  <w:shd w:val="clear" w:color="auto" w:fill="auto"/>
                  <w:vAlign w:val="center"/>
                  <w:hideMark/>
                </w:tcPr>
                <w:p w14:paraId="18539C9E"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Lorencová</w:t>
                  </w:r>
                </w:p>
              </w:tc>
              <w:tc>
                <w:tcPr>
                  <w:tcW w:w="960" w:type="dxa"/>
                  <w:tcBorders>
                    <w:top w:val="nil"/>
                    <w:left w:val="nil"/>
                    <w:bottom w:val="single" w:sz="8" w:space="0" w:color="auto"/>
                    <w:right w:val="single" w:sz="8" w:space="0" w:color="auto"/>
                  </w:tcBorders>
                  <w:shd w:val="clear" w:color="auto" w:fill="auto"/>
                  <w:vAlign w:val="center"/>
                  <w:hideMark/>
                </w:tcPr>
                <w:p w14:paraId="5AAC2812"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3.3.2020</w:t>
                  </w:r>
                </w:p>
              </w:tc>
              <w:tc>
                <w:tcPr>
                  <w:tcW w:w="980" w:type="dxa"/>
                  <w:tcBorders>
                    <w:top w:val="nil"/>
                    <w:left w:val="nil"/>
                    <w:bottom w:val="single" w:sz="8" w:space="0" w:color="auto"/>
                    <w:right w:val="single" w:sz="8" w:space="0" w:color="auto"/>
                  </w:tcBorders>
                  <w:shd w:val="clear" w:color="auto" w:fill="auto"/>
                  <w:vAlign w:val="center"/>
                  <w:hideMark/>
                </w:tcPr>
                <w:p w14:paraId="198A301B"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65642F0F"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4F6E3594"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520A5484"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33ACCFF4"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07E2C231"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Život bez bariér</w:t>
                  </w:r>
                </w:p>
              </w:tc>
              <w:tc>
                <w:tcPr>
                  <w:tcW w:w="1180" w:type="dxa"/>
                  <w:tcBorders>
                    <w:top w:val="nil"/>
                    <w:left w:val="nil"/>
                    <w:bottom w:val="single" w:sz="8" w:space="0" w:color="auto"/>
                    <w:right w:val="single" w:sz="8" w:space="0" w:color="auto"/>
                  </w:tcBorders>
                  <w:shd w:val="clear" w:color="auto" w:fill="auto"/>
                  <w:vAlign w:val="center"/>
                  <w:hideMark/>
                </w:tcPr>
                <w:p w14:paraId="21408EDF"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Hauke</w:t>
                  </w:r>
                </w:p>
              </w:tc>
              <w:tc>
                <w:tcPr>
                  <w:tcW w:w="960" w:type="dxa"/>
                  <w:tcBorders>
                    <w:top w:val="nil"/>
                    <w:left w:val="nil"/>
                    <w:bottom w:val="single" w:sz="8" w:space="0" w:color="auto"/>
                    <w:right w:val="single" w:sz="8" w:space="0" w:color="auto"/>
                  </w:tcBorders>
                  <w:shd w:val="clear" w:color="auto" w:fill="auto"/>
                  <w:vAlign w:val="center"/>
                  <w:hideMark/>
                </w:tcPr>
                <w:p w14:paraId="44B5B5E9"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30.6.2020</w:t>
                  </w:r>
                </w:p>
              </w:tc>
              <w:tc>
                <w:tcPr>
                  <w:tcW w:w="980" w:type="dxa"/>
                  <w:tcBorders>
                    <w:top w:val="nil"/>
                    <w:left w:val="nil"/>
                    <w:bottom w:val="single" w:sz="8" w:space="0" w:color="auto"/>
                    <w:right w:val="single" w:sz="8" w:space="0" w:color="auto"/>
                  </w:tcBorders>
                  <w:shd w:val="clear" w:color="auto" w:fill="auto"/>
                  <w:vAlign w:val="center"/>
                  <w:hideMark/>
                </w:tcPr>
                <w:p w14:paraId="0A108EA1"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383C67F1"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006C5DE6"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585AEFC2"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r w:rsidR="00944032" w:rsidRPr="00944032" w14:paraId="7E320EB7" w14:textId="77777777" w:rsidTr="003E1A67">
              <w:trPr>
                <w:trHeight w:val="30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07B286DB"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Život Hradec Králové, o.p.s.</w:t>
                  </w:r>
                </w:p>
              </w:tc>
              <w:tc>
                <w:tcPr>
                  <w:tcW w:w="1180" w:type="dxa"/>
                  <w:tcBorders>
                    <w:top w:val="nil"/>
                    <w:left w:val="nil"/>
                    <w:bottom w:val="single" w:sz="8" w:space="0" w:color="auto"/>
                    <w:right w:val="single" w:sz="8" w:space="0" w:color="auto"/>
                  </w:tcBorders>
                  <w:shd w:val="clear" w:color="auto" w:fill="auto"/>
                  <w:vAlign w:val="center"/>
                  <w:hideMark/>
                </w:tcPr>
                <w:p w14:paraId="66EC3069" w14:textId="77777777" w:rsidR="003E1A67" w:rsidRPr="00944032" w:rsidRDefault="003E1A67" w:rsidP="003E1A67">
                  <w:pPr>
                    <w:rPr>
                      <w:rFonts w:ascii="Calibri" w:hAnsi="Calibri" w:cs="Calibri"/>
                      <w:sz w:val="18"/>
                      <w:szCs w:val="18"/>
                    </w:rPr>
                  </w:pPr>
                  <w:r w:rsidRPr="00944032">
                    <w:rPr>
                      <w:rFonts w:ascii="Calibri" w:hAnsi="Calibri" w:cs="Calibri"/>
                      <w:sz w:val="18"/>
                      <w:szCs w:val="18"/>
                    </w:rPr>
                    <w:t>Veselka</w:t>
                  </w:r>
                </w:p>
              </w:tc>
              <w:tc>
                <w:tcPr>
                  <w:tcW w:w="960" w:type="dxa"/>
                  <w:tcBorders>
                    <w:top w:val="nil"/>
                    <w:left w:val="nil"/>
                    <w:bottom w:val="single" w:sz="8" w:space="0" w:color="auto"/>
                    <w:right w:val="single" w:sz="8" w:space="0" w:color="auto"/>
                  </w:tcBorders>
                  <w:shd w:val="clear" w:color="auto" w:fill="auto"/>
                  <w:vAlign w:val="center"/>
                  <w:hideMark/>
                </w:tcPr>
                <w:p w14:paraId="0E0A1679"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15.4.2020</w:t>
                  </w:r>
                </w:p>
              </w:tc>
              <w:tc>
                <w:tcPr>
                  <w:tcW w:w="980" w:type="dxa"/>
                  <w:tcBorders>
                    <w:top w:val="nil"/>
                    <w:left w:val="nil"/>
                    <w:bottom w:val="single" w:sz="8" w:space="0" w:color="auto"/>
                    <w:right w:val="single" w:sz="8" w:space="0" w:color="auto"/>
                  </w:tcBorders>
                  <w:shd w:val="clear" w:color="auto" w:fill="auto"/>
                  <w:vAlign w:val="center"/>
                  <w:hideMark/>
                </w:tcPr>
                <w:p w14:paraId="340CC9C5"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20.5.2020</w:t>
                  </w:r>
                </w:p>
              </w:tc>
              <w:tc>
                <w:tcPr>
                  <w:tcW w:w="980" w:type="dxa"/>
                  <w:tcBorders>
                    <w:top w:val="nil"/>
                    <w:left w:val="nil"/>
                    <w:bottom w:val="single" w:sz="8" w:space="0" w:color="auto"/>
                    <w:right w:val="single" w:sz="8" w:space="0" w:color="auto"/>
                  </w:tcBorders>
                  <w:shd w:val="clear" w:color="auto" w:fill="auto"/>
                  <w:vAlign w:val="center"/>
                  <w:hideMark/>
                </w:tcPr>
                <w:p w14:paraId="69A54BAD"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05552622"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c>
                <w:tcPr>
                  <w:tcW w:w="980" w:type="dxa"/>
                  <w:tcBorders>
                    <w:top w:val="nil"/>
                    <w:left w:val="nil"/>
                    <w:bottom w:val="single" w:sz="8" w:space="0" w:color="auto"/>
                    <w:right w:val="single" w:sz="8" w:space="0" w:color="auto"/>
                  </w:tcBorders>
                  <w:shd w:val="clear" w:color="auto" w:fill="auto"/>
                  <w:vAlign w:val="center"/>
                  <w:hideMark/>
                </w:tcPr>
                <w:p w14:paraId="2EA4AA9D" w14:textId="77777777" w:rsidR="003E1A67" w:rsidRPr="00944032" w:rsidRDefault="003E1A67" w:rsidP="003E1A67">
                  <w:pPr>
                    <w:jc w:val="right"/>
                    <w:rPr>
                      <w:rFonts w:ascii="Calibri" w:hAnsi="Calibri" w:cs="Calibri"/>
                      <w:sz w:val="18"/>
                      <w:szCs w:val="18"/>
                    </w:rPr>
                  </w:pPr>
                  <w:r w:rsidRPr="00944032">
                    <w:rPr>
                      <w:rFonts w:ascii="Calibri" w:hAnsi="Calibri" w:cs="Calibri"/>
                      <w:sz w:val="18"/>
                      <w:szCs w:val="18"/>
                    </w:rPr>
                    <w:t> </w:t>
                  </w:r>
                </w:p>
              </w:tc>
            </w:tr>
          </w:tbl>
          <w:p w14:paraId="0D3E2D7F" w14:textId="3A535213" w:rsidR="00B37452" w:rsidRPr="00944032" w:rsidRDefault="00B37452" w:rsidP="00224D00">
            <w:pPr>
              <w:jc w:val="center"/>
              <w:rPr>
                <w:rFonts w:ascii="Calibri" w:hAnsi="Calibri" w:cs="Calibri"/>
                <w:sz w:val="22"/>
                <w:szCs w:val="22"/>
              </w:rPr>
            </w:pPr>
          </w:p>
          <w:p w14:paraId="25642C4B" w14:textId="77777777" w:rsidR="00B37452" w:rsidRPr="00944032" w:rsidRDefault="00B37452" w:rsidP="00067FBB">
            <w:pPr>
              <w:jc w:val="both"/>
              <w:rPr>
                <w:rFonts w:asciiTheme="minorHAnsi" w:hAnsiTheme="minorHAnsi" w:cs="Arial"/>
                <w:sz w:val="22"/>
              </w:rPr>
            </w:pPr>
          </w:p>
          <w:p w14:paraId="0F68BB50" w14:textId="05B8B5BE" w:rsidR="00B37452" w:rsidRPr="00944032" w:rsidRDefault="00B37452" w:rsidP="00AD3740">
            <w:pPr>
              <w:rPr>
                <w:rFonts w:asciiTheme="minorHAnsi" w:hAnsiTheme="minorHAnsi" w:cs="Arial"/>
                <w:b/>
                <w:sz w:val="22"/>
                <w:u w:val="single"/>
              </w:rPr>
            </w:pPr>
            <w:r w:rsidRPr="00944032">
              <w:rPr>
                <w:rFonts w:asciiTheme="minorHAnsi" w:hAnsiTheme="minorHAnsi" w:cs="Arial"/>
                <w:b/>
                <w:sz w:val="22"/>
                <w:u w:val="single"/>
              </w:rPr>
              <w:t xml:space="preserve">2.2 podpora koordinace deinstitucionalizace a transformace pobytových sociálních služeb </w:t>
            </w:r>
          </w:p>
          <w:p w14:paraId="1C3C60F1" w14:textId="791D9258" w:rsidR="00AD3740" w:rsidRPr="00944032" w:rsidRDefault="00AD3740" w:rsidP="003E1A67">
            <w:pPr>
              <w:pStyle w:val="Styl2"/>
              <w:numPr>
                <w:ilvl w:val="0"/>
                <w:numId w:val="4"/>
              </w:numPr>
              <w:rPr>
                <w:rFonts w:asciiTheme="minorHAnsi" w:hAnsiTheme="minorHAnsi"/>
                <w:color w:val="auto"/>
                <w:szCs w:val="22"/>
              </w:rPr>
            </w:pPr>
            <w:r w:rsidRPr="00944032">
              <w:rPr>
                <w:rFonts w:asciiTheme="minorHAnsi" w:hAnsiTheme="minorHAnsi"/>
                <w:color w:val="auto"/>
                <w:szCs w:val="22"/>
              </w:rPr>
              <w:t>hodnocení nabídek k zakázce vzdělávání v oblasti sociálních služeb a sociální práce (obsah akreditovaného kurzu - nabídka, zkušenosti člena realizačního týmu/obdobné služby);</w:t>
            </w:r>
          </w:p>
          <w:p w14:paraId="7D64F8AD" w14:textId="77777777" w:rsidR="003E1A67" w:rsidRPr="00944032" w:rsidRDefault="00AD3740" w:rsidP="003E1A67">
            <w:pPr>
              <w:pStyle w:val="Styl2"/>
              <w:numPr>
                <w:ilvl w:val="0"/>
                <w:numId w:val="4"/>
              </w:numPr>
              <w:rPr>
                <w:rFonts w:asciiTheme="minorHAnsi" w:hAnsiTheme="minorHAnsi"/>
                <w:color w:val="auto"/>
                <w:szCs w:val="22"/>
              </w:rPr>
            </w:pPr>
            <w:r w:rsidRPr="00944032">
              <w:rPr>
                <w:rFonts w:asciiTheme="minorHAnsi" w:hAnsiTheme="minorHAnsi"/>
                <w:color w:val="auto"/>
                <w:szCs w:val="22"/>
              </w:rPr>
              <w:t>konzultace průběhu realizace aktivity č. 8;</w:t>
            </w:r>
            <w:r w:rsidR="003E1A67" w:rsidRPr="00944032">
              <w:rPr>
                <w:rFonts w:asciiTheme="minorHAnsi" w:hAnsiTheme="minorHAnsi"/>
                <w:color w:val="auto"/>
                <w:szCs w:val="22"/>
              </w:rPr>
              <w:t xml:space="preserve"> </w:t>
            </w:r>
          </w:p>
          <w:p w14:paraId="79F3C17B" w14:textId="25A50713" w:rsidR="003E1A67" w:rsidRPr="00944032" w:rsidRDefault="003E1A67" w:rsidP="003E1A67">
            <w:pPr>
              <w:pStyle w:val="Styl2"/>
              <w:numPr>
                <w:ilvl w:val="0"/>
                <w:numId w:val="4"/>
              </w:numPr>
              <w:rPr>
                <w:rFonts w:asciiTheme="minorHAnsi" w:hAnsiTheme="minorHAnsi"/>
                <w:color w:val="auto"/>
                <w:szCs w:val="22"/>
              </w:rPr>
            </w:pPr>
            <w:r w:rsidRPr="00944032">
              <w:rPr>
                <w:rFonts w:asciiTheme="minorHAnsi" w:hAnsiTheme="minorHAnsi"/>
                <w:color w:val="auto"/>
                <w:szCs w:val="22"/>
              </w:rPr>
              <w:t>připomínkování vybraných dokumentů v souvislosti s tvorbou Střednědobého plánu sociálních služeb KHK 2021-2023, průběžná zpráva o naplňování střednědobého plánu, SWOT analýza pro oblast OZP;</w:t>
            </w:r>
          </w:p>
          <w:p w14:paraId="54A51705" w14:textId="454568B5" w:rsidR="003E1A67" w:rsidRPr="00944032" w:rsidRDefault="003E1A67" w:rsidP="003E1A67">
            <w:pPr>
              <w:pStyle w:val="Styl2"/>
              <w:numPr>
                <w:ilvl w:val="0"/>
                <w:numId w:val="4"/>
              </w:numPr>
              <w:rPr>
                <w:rFonts w:asciiTheme="minorHAnsi" w:hAnsiTheme="minorHAnsi"/>
                <w:color w:val="auto"/>
                <w:szCs w:val="22"/>
              </w:rPr>
            </w:pPr>
            <w:r w:rsidRPr="00944032">
              <w:rPr>
                <w:rFonts w:asciiTheme="minorHAnsi" w:hAnsiTheme="minorHAnsi"/>
                <w:color w:val="auto"/>
                <w:szCs w:val="22"/>
              </w:rPr>
              <w:t>připomínkování návrhu Střednědobého plánu sociálních služeb KHK 2021-2023, pro oblast služeb pro osoby s postižením;</w:t>
            </w:r>
          </w:p>
          <w:p w14:paraId="78465615" w14:textId="77777777" w:rsidR="003E1A67" w:rsidRPr="00944032" w:rsidRDefault="003E1A67" w:rsidP="003E1A67">
            <w:pPr>
              <w:pStyle w:val="Styl2"/>
              <w:numPr>
                <w:ilvl w:val="0"/>
                <w:numId w:val="4"/>
              </w:numPr>
              <w:rPr>
                <w:rFonts w:asciiTheme="minorHAnsi" w:hAnsiTheme="minorHAnsi"/>
                <w:color w:val="auto"/>
                <w:szCs w:val="22"/>
              </w:rPr>
            </w:pPr>
            <w:r w:rsidRPr="00944032">
              <w:rPr>
                <w:rFonts w:asciiTheme="minorHAnsi" w:hAnsiTheme="minorHAnsi"/>
                <w:color w:val="auto"/>
                <w:szCs w:val="22"/>
              </w:rPr>
              <w:t>účast na jednání pracovní skupiny pro pobytové služby pro OZP včetně revize výstupů;</w:t>
            </w:r>
          </w:p>
          <w:p w14:paraId="3D61610F" w14:textId="77777777" w:rsidR="003E1A67" w:rsidRPr="00944032" w:rsidRDefault="003E1A67" w:rsidP="003E1A67">
            <w:pPr>
              <w:pStyle w:val="Styl2"/>
              <w:numPr>
                <w:ilvl w:val="0"/>
                <w:numId w:val="4"/>
              </w:numPr>
              <w:rPr>
                <w:rFonts w:asciiTheme="minorHAnsi" w:hAnsiTheme="minorHAnsi"/>
                <w:color w:val="auto"/>
                <w:szCs w:val="22"/>
              </w:rPr>
            </w:pPr>
            <w:r w:rsidRPr="00944032">
              <w:rPr>
                <w:rFonts w:asciiTheme="minorHAnsi" w:hAnsiTheme="minorHAnsi"/>
                <w:color w:val="auto"/>
                <w:szCs w:val="22"/>
              </w:rPr>
              <w:t>příprava podkladů k hodnocení průběhu realizace aktivit a účast na jednání;</w:t>
            </w:r>
          </w:p>
          <w:p w14:paraId="5BD558FC" w14:textId="77777777" w:rsidR="003E1A67" w:rsidRPr="00944032" w:rsidRDefault="003E1A67" w:rsidP="003E1A67">
            <w:pPr>
              <w:pStyle w:val="Styl2"/>
              <w:numPr>
                <w:ilvl w:val="0"/>
                <w:numId w:val="4"/>
              </w:numPr>
              <w:rPr>
                <w:rFonts w:asciiTheme="minorHAnsi" w:hAnsiTheme="minorHAnsi"/>
                <w:color w:val="auto"/>
                <w:szCs w:val="22"/>
              </w:rPr>
            </w:pPr>
            <w:r w:rsidRPr="00944032">
              <w:rPr>
                <w:rFonts w:asciiTheme="minorHAnsi" w:hAnsiTheme="minorHAnsi"/>
                <w:color w:val="auto"/>
                <w:szCs w:val="22"/>
              </w:rPr>
              <w:t>komunikace s poskytovateli ohledně průběhu realizace aktivity 1;</w:t>
            </w:r>
          </w:p>
          <w:p w14:paraId="22C3A1E7" w14:textId="77777777" w:rsidR="003E1A67" w:rsidRPr="00944032" w:rsidRDefault="003E1A67" w:rsidP="003E1A67">
            <w:pPr>
              <w:pStyle w:val="Styl2"/>
              <w:numPr>
                <w:ilvl w:val="0"/>
                <w:numId w:val="4"/>
              </w:numPr>
              <w:rPr>
                <w:rFonts w:asciiTheme="minorHAnsi" w:hAnsiTheme="minorHAnsi"/>
                <w:color w:val="auto"/>
                <w:szCs w:val="22"/>
              </w:rPr>
            </w:pPr>
            <w:r w:rsidRPr="00944032">
              <w:rPr>
                <w:rFonts w:asciiTheme="minorHAnsi" w:hAnsiTheme="minorHAnsi"/>
                <w:color w:val="auto"/>
                <w:szCs w:val="22"/>
              </w:rPr>
              <w:t>stanovisko k možnostem využití pozemků pro zázemí služby DOZP v lokalitě Hradec Králové</w:t>
            </w:r>
          </w:p>
          <w:p w14:paraId="535FC2A2" w14:textId="4C8A8A98" w:rsidR="00AD3740" w:rsidRPr="00944032" w:rsidRDefault="00AD3740" w:rsidP="003E1A67">
            <w:pPr>
              <w:pStyle w:val="Styl2"/>
              <w:numPr>
                <w:ilvl w:val="0"/>
                <w:numId w:val="0"/>
              </w:numPr>
              <w:rPr>
                <w:rFonts w:asciiTheme="minorHAnsi" w:hAnsiTheme="minorHAnsi"/>
                <w:color w:val="auto"/>
                <w:szCs w:val="22"/>
              </w:rPr>
            </w:pPr>
          </w:p>
          <w:p w14:paraId="36959F60" w14:textId="77777777" w:rsidR="005155E6" w:rsidRPr="00944032" w:rsidRDefault="005155E6" w:rsidP="00067FBB">
            <w:pPr>
              <w:jc w:val="both"/>
              <w:rPr>
                <w:rFonts w:ascii="Calibri" w:hAnsi="Calibri" w:cs="Calibri"/>
                <w:sz w:val="22"/>
              </w:rPr>
            </w:pPr>
          </w:p>
          <w:p w14:paraId="18E045E7" w14:textId="0AA0A584" w:rsidR="00B37452" w:rsidRPr="00944032" w:rsidRDefault="00B37452" w:rsidP="00067FBB">
            <w:pPr>
              <w:jc w:val="both"/>
              <w:rPr>
                <w:rFonts w:asciiTheme="minorHAnsi" w:hAnsiTheme="minorHAnsi" w:cs="Arial"/>
                <w:b/>
                <w:sz w:val="22"/>
                <w:u w:val="single"/>
              </w:rPr>
            </w:pPr>
            <w:r w:rsidRPr="00944032">
              <w:rPr>
                <w:rFonts w:asciiTheme="minorHAnsi" w:hAnsiTheme="minorHAnsi" w:cs="Arial"/>
                <w:b/>
                <w:sz w:val="22"/>
                <w:u w:val="single"/>
              </w:rPr>
              <w:t>2.3 Sjednocení procesu sociálního šetření a evidence žádostí vybraných pobytových služeb sociální péče v KHK</w:t>
            </w:r>
          </w:p>
          <w:p w14:paraId="1BF6F936" w14:textId="77777777" w:rsidR="00B37452" w:rsidRPr="00944032" w:rsidRDefault="00B37452" w:rsidP="00067FBB">
            <w:pPr>
              <w:jc w:val="both"/>
              <w:rPr>
                <w:rFonts w:ascii="Calibri" w:hAnsi="Calibri" w:cs="Calibri"/>
                <w:sz w:val="22"/>
              </w:rPr>
            </w:pPr>
          </w:p>
          <w:p w14:paraId="15941D72" w14:textId="79A8C61B" w:rsidR="004B4829" w:rsidRPr="00944032" w:rsidRDefault="007D3756" w:rsidP="004B4829">
            <w:pPr>
              <w:pStyle w:val="Styl2"/>
              <w:numPr>
                <w:ilvl w:val="0"/>
                <w:numId w:val="4"/>
              </w:numPr>
              <w:rPr>
                <w:rFonts w:asciiTheme="minorHAnsi" w:hAnsiTheme="minorHAnsi"/>
                <w:color w:val="auto"/>
                <w:szCs w:val="22"/>
              </w:rPr>
            </w:pPr>
            <w:r w:rsidRPr="00944032">
              <w:rPr>
                <w:rFonts w:asciiTheme="minorHAnsi" w:hAnsiTheme="minorHAnsi"/>
                <w:color w:val="auto"/>
                <w:szCs w:val="22"/>
              </w:rPr>
              <w:t>4</w:t>
            </w:r>
            <w:r w:rsidR="00AD3740" w:rsidRPr="00944032">
              <w:rPr>
                <w:rFonts w:asciiTheme="minorHAnsi" w:hAnsiTheme="minorHAnsi"/>
                <w:color w:val="auto"/>
                <w:szCs w:val="22"/>
              </w:rPr>
              <w:t xml:space="preserve"> jednání pracovní skupiny pro p</w:t>
            </w:r>
            <w:r w:rsidR="00B37452" w:rsidRPr="00944032">
              <w:rPr>
                <w:rFonts w:asciiTheme="minorHAnsi" w:hAnsiTheme="minorHAnsi"/>
                <w:color w:val="auto"/>
                <w:szCs w:val="22"/>
              </w:rPr>
              <w:t>obytové služby sociální péče pro seniory závislé na péči</w:t>
            </w:r>
            <w:r w:rsidR="00AD3740" w:rsidRPr="00944032">
              <w:rPr>
                <w:rFonts w:asciiTheme="minorHAnsi" w:hAnsiTheme="minorHAnsi"/>
                <w:color w:val="auto"/>
                <w:szCs w:val="22"/>
              </w:rPr>
              <w:t xml:space="preserve"> </w:t>
            </w:r>
            <w:r w:rsidR="00A36A37" w:rsidRPr="00944032">
              <w:rPr>
                <w:rFonts w:ascii="Calibri" w:hAnsi="Calibri" w:cs="Calibri"/>
                <w:color w:val="auto"/>
              </w:rPr>
              <w:t xml:space="preserve">pod vedením odborného garanta J. Syrového </w:t>
            </w:r>
            <w:r w:rsidR="00AD3740" w:rsidRPr="00944032">
              <w:rPr>
                <w:rFonts w:ascii="Calibri" w:hAnsi="Calibri" w:cs="Calibri"/>
                <w:color w:val="auto"/>
              </w:rPr>
              <w:t xml:space="preserve">v termínech </w:t>
            </w:r>
            <w:r w:rsidRPr="00944032">
              <w:rPr>
                <w:rFonts w:ascii="Calibri" w:hAnsi="Calibri" w:cs="Calibri"/>
                <w:color w:val="auto"/>
              </w:rPr>
              <w:t xml:space="preserve">24. 1., </w:t>
            </w:r>
            <w:r w:rsidR="008769CB" w:rsidRPr="00944032">
              <w:rPr>
                <w:rFonts w:ascii="Calibri" w:hAnsi="Calibri" w:cs="Calibri"/>
                <w:color w:val="auto"/>
              </w:rPr>
              <w:t>27.</w:t>
            </w:r>
            <w:r w:rsidRPr="00944032">
              <w:rPr>
                <w:rFonts w:ascii="Calibri" w:hAnsi="Calibri" w:cs="Calibri"/>
                <w:color w:val="auto"/>
              </w:rPr>
              <w:t xml:space="preserve"> </w:t>
            </w:r>
            <w:r w:rsidR="008769CB" w:rsidRPr="00944032">
              <w:rPr>
                <w:rFonts w:ascii="Calibri" w:hAnsi="Calibri" w:cs="Calibri"/>
                <w:color w:val="auto"/>
              </w:rPr>
              <w:t>2.</w:t>
            </w:r>
            <w:r w:rsidRPr="00944032">
              <w:rPr>
                <w:rFonts w:ascii="Calibri" w:hAnsi="Calibri" w:cs="Calibri"/>
                <w:color w:val="auto"/>
              </w:rPr>
              <w:t>, 19. 5. a 19. 6.</w:t>
            </w:r>
            <w:r w:rsidR="003E1A67" w:rsidRPr="00944032">
              <w:rPr>
                <w:rFonts w:ascii="Calibri" w:hAnsi="Calibri" w:cs="Calibri"/>
                <w:color w:val="auto"/>
              </w:rPr>
              <w:t xml:space="preserve"> </w:t>
            </w:r>
            <w:r w:rsidR="008769CB" w:rsidRPr="00944032">
              <w:rPr>
                <w:rFonts w:ascii="Calibri" w:hAnsi="Calibri" w:cs="Calibri"/>
                <w:color w:val="auto"/>
              </w:rPr>
              <w:t>2020</w:t>
            </w:r>
            <w:r w:rsidR="00A36A37" w:rsidRPr="00944032">
              <w:rPr>
                <w:rFonts w:ascii="Calibri" w:hAnsi="Calibri" w:cs="Calibri"/>
                <w:color w:val="auto"/>
              </w:rPr>
              <w:t xml:space="preserve">. </w:t>
            </w:r>
            <w:r w:rsidR="004B4829" w:rsidRPr="00944032">
              <w:rPr>
                <w:rFonts w:asciiTheme="minorHAnsi" w:hAnsiTheme="minorHAnsi"/>
                <w:color w:val="auto"/>
                <w:szCs w:val="22"/>
              </w:rPr>
              <w:t>Na jednáních se řešilo téma e</w:t>
            </w:r>
            <w:r w:rsidR="004B4829" w:rsidRPr="00944032">
              <w:rPr>
                <w:rFonts w:asciiTheme="minorHAnsi" w:hAnsiTheme="minorHAnsi"/>
                <w:color w:val="auto"/>
              </w:rPr>
              <w:t>l</w:t>
            </w:r>
            <w:r w:rsidR="004B4829" w:rsidRPr="00944032">
              <w:rPr>
                <w:rFonts w:asciiTheme="minorHAnsi" w:hAnsiTheme="minorHAnsi"/>
                <w:color w:val="auto"/>
                <w:szCs w:val="22"/>
              </w:rPr>
              <w:t>ektronické databáze žádostí.</w:t>
            </w:r>
          </w:p>
          <w:p w14:paraId="2B83D251" w14:textId="460753BC" w:rsidR="00F061B5" w:rsidRPr="00944032" w:rsidRDefault="00492895" w:rsidP="004B4829">
            <w:pPr>
              <w:pStyle w:val="Styl2"/>
              <w:numPr>
                <w:ilvl w:val="0"/>
                <w:numId w:val="4"/>
              </w:numPr>
              <w:rPr>
                <w:rFonts w:asciiTheme="minorHAnsi" w:hAnsiTheme="minorHAnsi"/>
                <w:color w:val="auto"/>
                <w:szCs w:val="22"/>
              </w:rPr>
            </w:pPr>
            <w:r w:rsidRPr="00944032">
              <w:rPr>
                <w:rFonts w:asciiTheme="minorHAnsi" w:hAnsiTheme="minorHAnsi"/>
                <w:color w:val="auto"/>
                <w:szCs w:val="22"/>
              </w:rPr>
              <w:lastRenderedPageBreak/>
              <w:t>4</w:t>
            </w:r>
            <w:r w:rsidR="00AD3740" w:rsidRPr="00944032">
              <w:rPr>
                <w:rFonts w:asciiTheme="minorHAnsi" w:hAnsiTheme="minorHAnsi"/>
                <w:color w:val="auto"/>
                <w:szCs w:val="22"/>
              </w:rPr>
              <w:t xml:space="preserve"> jednání pracovní skupiny pro p</w:t>
            </w:r>
            <w:r w:rsidR="00B37452" w:rsidRPr="00944032">
              <w:rPr>
                <w:rFonts w:asciiTheme="minorHAnsi" w:hAnsiTheme="minorHAnsi"/>
                <w:color w:val="auto"/>
                <w:szCs w:val="22"/>
              </w:rPr>
              <w:t>obytové služby pro osoby s</w:t>
            </w:r>
            <w:r w:rsidR="00AD3740" w:rsidRPr="00944032">
              <w:rPr>
                <w:rFonts w:asciiTheme="minorHAnsi" w:hAnsiTheme="minorHAnsi"/>
                <w:color w:val="auto"/>
                <w:szCs w:val="22"/>
              </w:rPr>
              <w:t> </w:t>
            </w:r>
            <w:r w:rsidR="00B37452" w:rsidRPr="00944032">
              <w:rPr>
                <w:rFonts w:asciiTheme="minorHAnsi" w:hAnsiTheme="minorHAnsi"/>
                <w:color w:val="auto"/>
                <w:szCs w:val="22"/>
              </w:rPr>
              <w:t>postižením</w:t>
            </w:r>
            <w:r w:rsidR="00AD3740" w:rsidRPr="00944032">
              <w:rPr>
                <w:rFonts w:asciiTheme="minorHAnsi" w:hAnsiTheme="minorHAnsi"/>
                <w:color w:val="auto"/>
                <w:szCs w:val="22"/>
              </w:rPr>
              <w:t xml:space="preserve"> </w:t>
            </w:r>
            <w:r w:rsidR="00FC2FC6" w:rsidRPr="00944032">
              <w:rPr>
                <w:rFonts w:asciiTheme="minorHAnsi" w:hAnsiTheme="minorHAnsi"/>
                <w:color w:val="auto"/>
                <w:szCs w:val="22"/>
              </w:rPr>
              <w:t>pod vedením od</w:t>
            </w:r>
            <w:r w:rsidR="00AD3740" w:rsidRPr="00944032">
              <w:rPr>
                <w:rFonts w:asciiTheme="minorHAnsi" w:hAnsiTheme="minorHAnsi"/>
                <w:color w:val="auto"/>
                <w:szCs w:val="22"/>
              </w:rPr>
              <w:t xml:space="preserve">borného garanta A. Goisové </w:t>
            </w:r>
            <w:r w:rsidR="00FC2FC6" w:rsidRPr="00944032">
              <w:rPr>
                <w:rFonts w:asciiTheme="minorHAnsi" w:hAnsiTheme="minorHAnsi"/>
                <w:color w:val="auto"/>
                <w:szCs w:val="22"/>
              </w:rPr>
              <w:t xml:space="preserve">v termínech: </w:t>
            </w:r>
            <w:r w:rsidR="008769CB" w:rsidRPr="00944032">
              <w:rPr>
                <w:rFonts w:asciiTheme="minorHAnsi" w:hAnsiTheme="minorHAnsi"/>
                <w:color w:val="auto"/>
                <w:szCs w:val="22"/>
              </w:rPr>
              <w:t>21.</w:t>
            </w:r>
            <w:r w:rsidR="007D3756" w:rsidRPr="00944032">
              <w:rPr>
                <w:rFonts w:asciiTheme="minorHAnsi" w:hAnsiTheme="minorHAnsi"/>
                <w:color w:val="auto"/>
                <w:szCs w:val="22"/>
              </w:rPr>
              <w:t xml:space="preserve"> 1.,</w:t>
            </w:r>
            <w:r w:rsidR="008769CB" w:rsidRPr="00944032">
              <w:rPr>
                <w:rFonts w:asciiTheme="minorHAnsi" w:hAnsiTheme="minorHAnsi"/>
                <w:color w:val="auto"/>
                <w:szCs w:val="22"/>
              </w:rPr>
              <w:t xml:space="preserve"> 24.</w:t>
            </w:r>
            <w:r w:rsidR="007D3756" w:rsidRPr="00944032">
              <w:rPr>
                <w:rFonts w:asciiTheme="minorHAnsi" w:hAnsiTheme="minorHAnsi"/>
                <w:color w:val="auto"/>
                <w:szCs w:val="22"/>
              </w:rPr>
              <w:t xml:space="preserve"> </w:t>
            </w:r>
            <w:r w:rsidR="008769CB" w:rsidRPr="00944032">
              <w:rPr>
                <w:rFonts w:asciiTheme="minorHAnsi" w:hAnsiTheme="minorHAnsi"/>
                <w:color w:val="auto"/>
                <w:szCs w:val="22"/>
              </w:rPr>
              <w:t>2.</w:t>
            </w:r>
            <w:r w:rsidRPr="00944032">
              <w:rPr>
                <w:rFonts w:asciiTheme="minorHAnsi" w:hAnsiTheme="minorHAnsi"/>
                <w:color w:val="auto"/>
                <w:szCs w:val="22"/>
              </w:rPr>
              <w:t xml:space="preserve">, </w:t>
            </w:r>
            <w:r w:rsidR="007D3756" w:rsidRPr="00944032">
              <w:rPr>
                <w:rFonts w:asciiTheme="minorHAnsi" w:hAnsiTheme="minorHAnsi"/>
                <w:color w:val="auto"/>
                <w:szCs w:val="22"/>
              </w:rPr>
              <w:t xml:space="preserve">28. 5. </w:t>
            </w:r>
            <w:r w:rsidRPr="00944032">
              <w:rPr>
                <w:rFonts w:asciiTheme="minorHAnsi" w:hAnsiTheme="minorHAnsi"/>
                <w:color w:val="auto"/>
                <w:szCs w:val="22"/>
              </w:rPr>
              <w:t xml:space="preserve">a 30. 6. </w:t>
            </w:r>
            <w:r w:rsidR="007D3756" w:rsidRPr="00944032">
              <w:rPr>
                <w:rFonts w:asciiTheme="minorHAnsi" w:hAnsiTheme="minorHAnsi"/>
                <w:color w:val="auto"/>
                <w:szCs w:val="22"/>
              </w:rPr>
              <w:t>2020.</w:t>
            </w:r>
            <w:r w:rsidR="00FC2FC6" w:rsidRPr="00944032">
              <w:rPr>
                <w:rFonts w:asciiTheme="minorHAnsi" w:hAnsiTheme="minorHAnsi"/>
                <w:color w:val="auto"/>
                <w:szCs w:val="22"/>
              </w:rPr>
              <w:t xml:space="preserve"> </w:t>
            </w:r>
            <w:r w:rsidR="004B4829" w:rsidRPr="00944032">
              <w:rPr>
                <w:rFonts w:asciiTheme="minorHAnsi" w:hAnsiTheme="minorHAnsi"/>
                <w:color w:val="auto"/>
                <w:szCs w:val="22"/>
              </w:rPr>
              <w:t>Na jednáních se řešilo</w:t>
            </w:r>
            <w:r w:rsidR="00FC2FC6" w:rsidRPr="00944032">
              <w:rPr>
                <w:rFonts w:asciiTheme="minorHAnsi" w:hAnsiTheme="minorHAnsi"/>
                <w:color w:val="auto"/>
                <w:szCs w:val="22"/>
              </w:rPr>
              <w:t xml:space="preserve"> téma</w:t>
            </w:r>
            <w:r w:rsidR="004B4829" w:rsidRPr="00944032">
              <w:rPr>
                <w:rFonts w:asciiTheme="minorHAnsi" w:hAnsiTheme="minorHAnsi"/>
                <w:color w:val="auto"/>
                <w:szCs w:val="22"/>
              </w:rPr>
              <w:t xml:space="preserve"> e</w:t>
            </w:r>
            <w:r w:rsidR="004B4829" w:rsidRPr="00944032">
              <w:rPr>
                <w:rFonts w:asciiTheme="minorHAnsi" w:hAnsiTheme="minorHAnsi"/>
                <w:color w:val="auto"/>
              </w:rPr>
              <w:t>l</w:t>
            </w:r>
            <w:r w:rsidR="004B4829" w:rsidRPr="00944032">
              <w:rPr>
                <w:rFonts w:asciiTheme="minorHAnsi" w:hAnsiTheme="minorHAnsi"/>
                <w:color w:val="auto"/>
                <w:szCs w:val="22"/>
              </w:rPr>
              <w:t>ektronické</w:t>
            </w:r>
            <w:r w:rsidR="008769CB" w:rsidRPr="00944032">
              <w:rPr>
                <w:rFonts w:asciiTheme="minorHAnsi" w:hAnsiTheme="minorHAnsi"/>
                <w:color w:val="auto"/>
                <w:szCs w:val="22"/>
              </w:rPr>
              <w:t xml:space="preserve"> databáze žádostí</w:t>
            </w:r>
            <w:r w:rsidR="004B4829" w:rsidRPr="00944032">
              <w:rPr>
                <w:rFonts w:asciiTheme="minorHAnsi" w:hAnsiTheme="minorHAnsi"/>
                <w:color w:val="auto"/>
                <w:szCs w:val="22"/>
              </w:rPr>
              <w:t>.</w:t>
            </w:r>
          </w:p>
        </w:tc>
      </w:tr>
    </w:tbl>
    <w:p w14:paraId="51996084" w14:textId="575D6FC4" w:rsidR="00E934BC" w:rsidRPr="00E86AA2" w:rsidRDefault="00E934BC" w:rsidP="00E934BC">
      <w:pPr>
        <w:jc w:val="both"/>
        <w:rPr>
          <w:rFonts w:asciiTheme="minorHAnsi" w:hAnsiTheme="minorHAnsi" w:cs="Arial"/>
          <w:b/>
          <w:color w:val="FF0000"/>
          <w:sz w:val="22"/>
          <w:szCs w:val="28"/>
        </w:rPr>
      </w:pPr>
    </w:p>
    <w:p w14:paraId="04187D9A" w14:textId="77777777" w:rsidR="00455909" w:rsidRPr="00E86AA2" w:rsidRDefault="00455909" w:rsidP="00E934BC">
      <w:pPr>
        <w:jc w:val="both"/>
        <w:rPr>
          <w:rFonts w:asciiTheme="minorHAnsi" w:hAnsiTheme="minorHAnsi" w:cs="Arial"/>
          <w:b/>
          <w:color w:val="FF0000"/>
          <w:sz w:val="22"/>
          <w:szCs w:val="28"/>
        </w:rPr>
      </w:pPr>
    </w:p>
    <w:tbl>
      <w:tblPr>
        <w:tblW w:w="92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5504"/>
      </w:tblGrid>
      <w:tr w:rsidR="00944032" w:rsidRPr="00944032" w14:paraId="55ADD136" w14:textId="77777777" w:rsidTr="00F061B5">
        <w:tc>
          <w:tcPr>
            <w:tcW w:w="3708" w:type="dxa"/>
            <w:tcBorders>
              <w:top w:val="single" w:sz="12" w:space="0" w:color="auto"/>
              <w:left w:val="single" w:sz="12" w:space="0" w:color="auto"/>
              <w:bottom w:val="single" w:sz="6" w:space="0" w:color="auto"/>
              <w:right w:val="single" w:sz="6" w:space="0" w:color="auto"/>
            </w:tcBorders>
            <w:shd w:val="clear" w:color="auto" w:fill="auto"/>
          </w:tcPr>
          <w:p w14:paraId="3A9721A9" w14:textId="77777777" w:rsidR="00997D8B" w:rsidRPr="00944032" w:rsidRDefault="00997D8B" w:rsidP="00161C73">
            <w:pPr>
              <w:jc w:val="both"/>
              <w:rPr>
                <w:rFonts w:asciiTheme="minorHAnsi" w:hAnsiTheme="minorHAnsi" w:cs="Arial"/>
                <w:b/>
                <w:sz w:val="22"/>
              </w:rPr>
            </w:pPr>
            <w:r w:rsidRPr="00944032">
              <w:rPr>
                <w:rFonts w:asciiTheme="minorHAnsi" w:hAnsiTheme="minorHAnsi" w:cs="Arial"/>
                <w:b/>
                <w:sz w:val="22"/>
              </w:rPr>
              <w:t>Číslo klíčové aktivity</w:t>
            </w:r>
          </w:p>
        </w:tc>
        <w:tc>
          <w:tcPr>
            <w:tcW w:w="5504" w:type="dxa"/>
            <w:tcBorders>
              <w:top w:val="single" w:sz="12" w:space="0" w:color="auto"/>
              <w:left w:val="single" w:sz="6" w:space="0" w:color="auto"/>
              <w:bottom w:val="single" w:sz="6" w:space="0" w:color="auto"/>
              <w:right w:val="single" w:sz="12" w:space="0" w:color="auto"/>
            </w:tcBorders>
          </w:tcPr>
          <w:p w14:paraId="52F32A62" w14:textId="77777777" w:rsidR="00997D8B" w:rsidRPr="00944032" w:rsidRDefault="00997D8B" w:rsidP="00161C73">
            <w:pPr>
              <w:jc w:val="both"/>
              <w:rPr>
                <w:rFonts w:asciiTheme="minorHAnsi" w:hAnsiTheme="minorHAnsi" w:cs="Arial"/>
                <w:sz w:val="22"/>
              </w:rPr>
            </w:pPr>
            <w:r w:rsidRPr="00944032">
              <w:rPr>
                <w:rFonts w:asciiTheme="minorHAnsi" w:hAnsiTheme="minorHAnsi" w:cs="Arial"/>
                <w:sz w:val="22"/>
              </w:rPr>
              <w:t>KA3</w:t>
            </w:r>
          </w:p>
        </w:tc>
      </w:tr>
      <w:tr w:rsidR="00944032" w:rsidRPr="00944032" w14:paraId="41999C6C" w14:textId="77777777" w:rsidTr="00F061B5">
        <w:tc>
          <w:tcPr>
            <w:tcW w:w="3708" w:type="dxa"/>
            <w:tcBorders>
              <w:top w:val="single" w:sz="6" w:space="0" w:color="auto"/>
              <w:left w:val="single" w:sz="12" w:space="0" w:color="auto"/>
              <w:bottom w:val="single" w:sz="6" w:space="0" w:color="auto"/>
              <w:right w:val="single" w:sz="6" w:space="0" w:color="auto"/>
            </w:tcBorders>
            <w:shd w:val="clear" w:color="auto" w:fill="auto"/>
          </w:tcPr>
          <w:p w14:paraId="083FD5C5" w14:textId="77777777" w:rsidR="00997D8B" w:rsidRPr="00944032" w:rsidRDefault="00997D8B" w:rsidP="00161C73">
            <w:pPr>
              <w:jc w:val="both"/>
              <w:rPr>
                <w:rFonts w:asciiTheme="minorHAnsi" w:hAnsiTheme="minorHAnsi" w:cs="Arial"/>
                <w:b/>
                <w:sz w:val="22"/>
              </w:rPr>
            </w:pPr>
            <w:r w:rsidRPr="00944032">
              <w:rPr>
                <w:rFonts w:asciiTheme="minorHAnsi" w:hAnsiTheme="minorHAnsi" w:cs="Arial"/>
                <w:b/>
                <w:sz w:val="22"/>
              </w:rPr>
              <w:t>Název klíčové aktivity</w:t>
            </w:r>
          </w:p>
        </w:tc>
        <w:tc>
          <w:tcPr>
            <w:tcW w:w="5504" w:type="dxa"/>
            <w:tcBorders>
              <w:top w:val="single" w:sz="6" w:space="0" w:color="auto"/>
              <w:left w:val="single" w:sz="6" w:space="0" w:color="auto"/>
              <w:bottom w:val="single" w:sz="6" w:space="0" w:color="auto"/>
              <w:right w:val="single" w:sz="12" w:space="0" w:color="auto"/>
            </w:tcBorders>
          </w:tcPr>
          <w:p w14:paraId="13F88F2E" w14:textId="5578430D" w:rsidR="00997D8B" w:rsidRPr="00944032" w:rsidRDefault="00A406B9" w:rsidP="00161C73">
            <w:pPr>
              <w:jc w:val="both"/>
              <w:rPr>
                <w:rFonts w:asciiTheme="minorHAnsi" w:hAnsiTheme="minorHAnsi" w:cs="Arial"/>
                <w:sz w:val="22"/>
              </w:rPr>
            </w:pPr>
            <w:r w:rsidRPr="00944032">
              <w:rPr>
                <w:rFonts w:asciiTheme="minorHAnsi" w:hAnsiTheme="minorHAnsi" w:cs="Arial"/>
                <w:bCs/>
                <w:sz w:val="22"/>
                <w:szCs w:val="22"/>
              </w:rPr>
              <w:t>Podpora rozvoje sociální práce na obcích</w:t>
            </w:r>
          </w:p>
        </w:tc>
      </w:tr>
      <w:tr w:rsidR="00944032" w:rsidRPr="00944032" w14:paraId="31392CED" w14:textId="77777777" w:rsidTr="005E3E02">
        <w:tblPrEx>
          <w:tblCellMar>
            <w:left w:w="70" w:type="dxa"/>
            <w:right w:w="70" w:type="dxa"/>
          </w:tblCellMar>
        </w:tblPrEx>
        <w:tc>
          <w:tcPr>
            <w:tcW w:w="9212" w:type="dxa"/>
            <w:gridSpan w:val="2"/>
            <w:tcBorders>
              <w:top w:val="single" w:sz="6" w:space="0" w:color="auto"/>
              <w:left w:val="single" w:sz="12" w:space="0" w:color="auto"/>
              <w:bottom w:val="single" w:sz="6" w:space="0" w:color="auto"/>
              <w:right w:val="single" w:sz="12" w:space="0" w:color="auto"/>
            </w:tcBorders>
          </w:tcPr>
          <w:p w14:paraId="3D12A45D" w14:textId="52CD2C9A" w:rsidR="00E25067" w:rsidRPr="00944032" w:rsidRDefault="00E25067" w:rsidP="00E25067">
            <w:pPr>
              <w:jc w:val="both"/>
              <w:rPr>
                <w:rFonts w:asciiTheme="minorHAnsi" w:hAnsiTheme="minorHAnsi" w:cs="Arial"/>
                <w:b/>
                <w:sz w:val="22"/>
                <w:u w:val="single"/>
              </w:rPr>
            </w:pPr>
          </w:p>
          <w:p w14:paraId="512B04DA" w14:textId="77777777" w:rsidR="00106084" w:rsidRPr="00944032" w:rsidRDefault="00106084" w:rsidP="00106084">
            <w:pPr>
              <w:jc w:val="both"/>
              <w:rPr>
                <w:rFonts w:asciiTheme="minorHAnsi" w:hAnsiTheme="minorHAnsi" w:cs="Arial"/>
                <w:sz w:val="22"/>
              </w:rPr>
            </w:pPr>
            <w:r w:rsidRPr="00944032">
              <w:rPr>
                <w:rFonts w:asciiTheme="minorHAnsi" w:hAnsiTheme="minorHAnsi" w:cs="Arial"/>
                <w:sz w:val="22"/>
              </w:rPr>
              <w:t>Seznam zrealizovaných činností:</w:t>
            </w:r>
          </w:p>
          <w:p w14:paraId="7F148479" w14:textId="5DD30147" w:rsidR="00106084" w:rsidRPr="00944032" w:rsidRDefault="004B4829" w:rsidP="004B4829">
            <w:pPr>
              <w:jc w:val="both"/>
              <w:rPr>
                <w:rFonts w:asciiTheme="minorHAnsi" w:hAnsiTheme="minorHAnsi" w:cs="Arial"/>
                <w:b/>
                <w:sz w:val="22"/>
                <w:u w:val="single"/>
              </w:rPr>
            </w:pPr>
            <w:bookmarkStart w:id="0" w:name="_GoBack"/>
            <w:r w:rsidRPr="00944032">
              <w:rPr>
                <w:rFonts w:asciiTheme="minorHAnsi" w:hAnsiTheme="minorHAnsi" w:cs="Arial"/>
                <w:sz w:val="22"/>
              </w:rPr>
              <w:t>Vzhledem k vyhlášení nouzového stavu v ČR a přijetí mimořádných opatření za účelem ochrany veřejného zdraví a prevence nebezpečí vzniku a rozšíření onemocnění COVID-19 byla realizace části plánovaných jednání pracovních skupin a konzultací odložena na pozdější fázi realizace projektu.</w:t>
            </w:r>
          </w:p>
          <w:bookmarkEnd w:id="0"/>
          <w:p w14:paraId="467B911B" w14:textId="77777777" w:rsidR="00610583" w:rsidRPr="00944032" w:rsidRDefault="00610583" w:rsidP="00610583">
            <w:pPr>
              <w:jc w:val="both"/>
              <w:rPr>
                <w:rFonts w:asciiTheme="minorHAnsi" w:hAnsiTheme="minorHAnsi" w:cs="Arial"/>
                <w:sz w:val="22"/>
              </w:rPr>
            </w:pPr>
            <w:r w:rsidRPr="00944032">
              <w:rPr>
                <w:rFonts w:asciiTheme="minorHAnsi" w:hAnsiTheme="minorHAnsi" w:cs="Arial"/>
                <w:b/>
                <w:sz w:val="22"/>
                <w:u w:val="single"/>
              </w:rPr>
              <w:t>3.1 Případové konference</w:t>
            </w:r>
          </w:p>
          <w:p w14:paraId="6930CABC" w14:textId="0D9D5A86" w:rsidR="00610583" w:rsidRPr="00944032" w:rsidRDefault="00610583" w:rsidP="00610583">
            <w:pPr>
              <w:jc w:val="both"/>
              <w:rPr>
                <w:rFonts w:asciiTheme="minorHAnsi" w:hAnsiTheme="minorHAnsi" w:cs="Arial"/>
                <w:sz w:val="22"/>
              </w:rPr>
            </w:pPr>
            <w:r w:rsidRPr="00944032">
              <w:rPr>
                <w:rFonts w:asciiTheme="minorHAnsi" w:hAnsiTheme="minorHAnsi" w:cs="Arial"/>
                <w:sz w:val="22"/>
              </w:rPr>
              <w:t xml:space="preserve">Ve sledovaném období se uskutečnily </w:t>
            </w:r>
            <w:r w:rsidR="00083F88" w:rsidRPr="00944032">
              <w:rPr>
                <w:rFonts w:asciiTheme="minorHAnsi" w:hAnsiTheme="minorHAnsi" w:cs="Arial"/>
                <w:sz w:val="22"/>
              </w:rPr>
              <w:t>dvě</w:t>
            </w:r>
            <w:r w:rsidRPr="00944032">
              <w:rPr>
                <w:rFonts w:asciiTheme="minorHAnsi" w:hAnsiTheme="minorHAnsi" w:cs="Arial"/>
                <w:sz w:val="22"/>
              </w:rPr>
              <w:t xml:space="preserve"> případové konference a to 5. </w:t>
            </w:r>
            <w:r w:rsidR="00083F88" w:rsidRPr="00944032">
              <w:rPr>
                <w:rFonts w:asciiTheme="minorHAnsi" w:hAnsiTheme="minorHAnsi" w:cs="Arial"/>
                <w:sz w:val="22"/>
              </w:rPr>
              <w:t>a 30. 6. 2020, jejichž</w:t>
            </w:r>
            <w:r w:rsidRPr="00944032">
              <w:rPr>
                <w:rFonts w:asciiTheme="minorHAnsi" w:hAnsiTheme="minorHAnsi" w:cs="Arial"/>
                <w:sz w:val="22"/>
              </w:rPr>
              <w:t xml:space="preserve"> svolavatelem byl MM Hradec Králové.</w:t>
            </w:r>
          </w:p>
          <w:p w14:paraId="21D0430C" w14:textId="77777777" w:rsidR="00A406B9" w:rsidRPr="00944032" w:rsidRDefault="00A406B9" w:rsidP="00637C4C">
            <w:pPr>
              <w:jc w:val="both"/>
              <w:rPr>
                <w:rFonts w:asciiTheme="minorHAnsi" w:hAnsiTheme="minorHAnsi" w:cs="Arial"/>
                <w:sz w:val="22"/>
              </w:rPr>
            </w:pPr>
          </w:p>
          <w:p w14:paraId="4DA8D569" w14:textId="77777777" w:rsidR="00A406B9" w:rsidRPr="00944032" w:rsidRDefault="00A406B9" w:rsidP="00637C4C">
            <w:pPr>
              <w:jc w:val="both"/>
              <w:rPr>
                <w:rFonts w:asciiTheme="minorHAnsi" w:hAnsiTheme="minorHAnsi" w:cs="Arial"/>
                <w:b/>
                <w:sz w:val="22"/>
                <w:u w:val="single"/>
              </w:rPr>
            </w:pPr>
            <w:r w:rsidRPr="00944032">
              <w:rPr>
                <w:rFonts w:asciiTheme="minorHAnsi" w:hAnsiTheme="minorHAnsi" w:cs="Arial"/>
                <w:b/>
                <w:sz w:val="22"/>
                <w:u w:val="single"/>
              </w:rPr>
              <w:t>3.2 Metodika realizace případových konferencí</w:t>
            </w:r>
          </w:p>
          <w:p w14:paraId="7C4B8E36" w14:textId="61CE540F" w:rsidR="00502383" w:rsidRPr="00944032" w:rsidRDefault="00C77E8E" w:rsidP="00637C4C">
            <w:pPr>
              <w:jc w:val="both"/>
              <w:rPr>
                <w:rFonts w:asciiTheme="minorHAnsi" w:hAnsiTheme="minorHAnsi" w:cs="Arial"/>
                <w:sz w:val="22"/>
              </w:rPr>
            </w:pPr>
            <w:r w:rsidRPr="00944032">
              <w:rPr>
                <w:rFonts w:asciiTheme="minorHAnsi" w:hAnsiTheme="minorHAnsi" w:cs="Arial"/>
                <w:sz w:val="22"/>
              </w:rPr>
              <w:t xml:space="preserve">Ve sledovaném období byla </w:t>
            </w:r>
            <w:r w:rsidR="00610583" w:rsidRPr="00944032">
              <w:rPr>
                <w:rFonts w:asciiTheme="minorHAnsi" w:hAnsiTheme="minorHAnsi" w:cs="Arial"/>
                <w:sz w:val="22"/>
              </w:rPr>
              <w:t>zpracovaná pracovní verze</w:t>
            </w:r>
            <w:r w:rsidRPr="00944032">
              <w:rPr>
                <w:rFonts w:asciiTheme="minorHAnsi" w:hAnsiTheme="minorHAnsi" w:cs="Arial"/>
                <w:sz w:val="22"/>
              </w:rPr>
              <w:t xml:space="preserve"> metodiky případových konferencí. </w:t>
            </w:r>
          </w:p>
          <w:p w14:paraId="40F003C3" w14:textId="77777777" w:rsidR="00C77E8E" w:rsidRPr="00944032" w:rsidRDefault="00C77E8E" w:rsidP="00637C4C">
            <w:pPr>
              <w:jc w:val="both"/>
              <w:rPr>
                <w:rFonts w:asciiTheme="minorHAnsi" w:hAnsiTheme="minorHAnsi" w:cs="Arial"/>
                <w:sz w:val="22"/>
              </w:rPr>
            </w:pPr>
          </w:p>
          <w:p w14:paraId="3E715CFA" w14:textId="77777777" w:rsidR="00A406B9" w:rsidRPr="00944032" w:rsidRDefault="00A406B9" w:rsidP="00637C4C">
            <w:pPr>
              <w:jc w:val="both"/>
              <w:rPr>
                <w:rFonts w:asciiTheme="minorHAnsi" w:hAnsiTheme="minorHAnsi" w:cs="Arial"/>
                <w:b/>
                <w:sz w:val="22"/>
                <w:u w:val="single"/>
              </w:rPr>
            </w:pPr>
            <w:r w:rsidRPr="00944032">
              <w:rPr>
                <w:rFonts w:asciiTheme="minorHAnsi" w:hAnsiTheme="minorHAnsi" w:cs="Arial"/>
                <w:b/>
                <w:sz w:val="22"/>
                <w:u w:val="single"/>
              </w:rPr>
              <w:t>3.3 Zvyšování odborné způsobilosti sociálních pracovníků</w:t>
            </w:r>
          </w:p>
          <w:p w14:paraId="073CE86C" w14:textId="77777777" w:rsidR="00CE48D6" w:rsidRPr="00944032" w:rsidRDefault="00CE48D6" w:rsidP="00637C4C">
            <w:pPr>
              <w:jc w:val="both"/>
              <w:rPr>
                <w:rFonts w:asciiTheme="minorHAnsi" w:hAnsiTheme="minorHAnsi" w:cs="Arial"/>
                <w:b/>
                <w:sz w:val="22"/>
                <w:u w:val="single"/>
              </w:rPr>
            </w:pPr>
          </w:p>
          <w:p w14:paraId="38324A92" w14:textId="61BBCD79" w:rsidR="00610583" w:rsidRPr="00944032" w:rsidRDefault="00610583" w:rsidP="001D66B8">
            <w:pPr>
              <w:pStyle w:val="Styl2"/>
              <w:numPr>
                <w:ilvl w:val="0"/>
                <w:numId w:val="4"/>
              </w:numPr>
              <w:rPr>
                <w:rFonts w:asciiTheme="minorHAnsi" w:hAnsiTheme="minorHAnsi"/>
                <w:color w:val="auto"/>
                <w:szCs w:val="22"/>
              </w:rPr>
            </w:pPr>
            <w:r w:rsidRPr="00944032">
              <w:rPr>
                <w:rFonts w:asciiTheme="minorHAnsi" w:hAnsiTheme="minorHAnsi"/>
                <w:color w:val="auto"/>
                <w:szCs w:val="22"/>
              </w:rPr>
              <w:t>2 k</w:t>
            </w:r>
            <w:r w:rsidRPr="00944032">
              <w:rPr>
                <w:rFonts w:asciiTheme="minorHAnsi" w:hAnsiTheme="minorHAnsi"/>
                <w:color w:val="auto"/>
              </w:rPr>
              <w:t xml:space="preserve">azuistické semináře pro sociální pracovníky obcí a sociálních služeb se </w:t>
            </w:r>
            <w:r w:rsidR="001D66B8" w:rsidRPr="00944032">
              <w:rPr>
                <w:rFonts w:asciiTheme="minorHAnsi" w:hAnsiTheme="minorHAnsi"/>
                <w:color w:val="auto"/>
              </w:rPr>
              <w:t xml:space="preserve">uskutečnily </w:t>
            </w:r>
            <w:r w:rsidRPr="00944032">
              <w:rPr>
                <w:rFonts w:asciiTheme="minorHAnsi" w:hAnsiTheme="minorHAnsi"/>
                <w:color w:val="auto"/>
              </w:rPr>
              <w:t xml:space="preserve">v termínech </w:t>
            </w:r>
            <w:r w:rsidR="001D66B8" w:rsidRPr="00944032">
              <w:rPr>
                <w:rFonts w:asciiTheme="minorHAnsi" w:hAnsiTheme="minorHAnsi"/>
                <w:color w:val="auto"/>
              </w:rPr>
              <w:t>19. 5. a 25. 6. 2020. Seminářů se zúčastnilo 9</w:t>
            </w:r>
            <w:r w:rsidRPr="00944032">
              <w:rPr>
                <w:rFonts w:asciiTheme="minorHAnsi" w:hAnsiTheme="minorHAnsi"/>
                <w:color w:val="auto"/>
              </w:rPr>
              <w:t xml:space="preserve"> osob.</w:t>
            </w:r>
          </w:p>
          <w:p w14:paraId="500A9EB6" w14:textId="77CE387A" w:rsidR="00AB4D53" w:rsidRPr="00944032" w:rsidRDefault="00AB4D53" w:rsidP="00607201">
            <w:pPr>
              <w:pStyle w:val="Styl2"/>
              <w:numPr>
                <w:ilvl w:val="0"/>
                <w:numId w:val="4"/>
              </w:numPr>
              <w:rPr>
                <w:rFonts w:asciiTheme="minorHAnsi" w:hAnsiTheme="minorHAnsi"/>
                <w:color w:val="auto"/>
                <w:szCs w:val="22"/>
              </w:rPr>
            </w:pPr>
            <w:r w:rsidRPr="00944032">
              <w:rPr>
                <w:rFonts w:asciiTheme="minorHAnsi" w:hAnsiTheme="minorHAnsi"/>
                <w:color w:val="auto"/>
                <w:szCs w:val="22"/>
              </w:rPr>
              <w:t>2 běhy akreditovaného vzdělávacího programu</w:t>
            </w:r>
            <w:r w:rsidR="00CE48D6" w:rsidRPr="00944032">
              <w:rPr>
                <w:rFonts w:asciiTheme="minorHAnsi" w:hAnsiTheme="minorHAnsi"/>
                <w:color w:val="auto"/>
                <w:szCs w:val="22"/>
              </w:rPr>
              <w:t xml:space="preserve"> </w:t>
            </w:r>
            <w:r w:rsidR="004027FA" w:rsidRPr="00944032">
              <w:rPr>
                <w:rFonts w:asciiTheme="minorHAnsi" w:hAnsiTheme="minorHAnsi"/>
                <w:color w:val="auto"/>
                <w:szCs w:val="22"/>
              </w:rPr>
              <w:t>Základ krizové intervence v sociální práci</w:t>
            </w:r>
            <w:r w:rsidR="00C77E8E" w:rsidRPr="00944032">
              <w:rPr>
                <w:rFonts w:asciiTheme="minorHAnsi" w:hAnsiTheme="minorHAnsi"/>
                <w:color w:val="auto"/>
                <w:szCs w:val="22"/>
              </w:rPr>
              <w:t xml:space="preserve"> </w:t>
            </w:r>
            <w:r w:rsidR="00CE48D6" w:rsidRPr="00944032">
              <w:rPr>
                <w:rFonts w:asciiTheme="minorHAnsi" w:hAnsiTheme="minorHAnsi"/>
                <w:color w:val="auto"/>
                <w:szCs w:val="22"/>
              </w:rPr>
              <w:t>č</w:t>
            </w:r>
            <w:r w:rsidR="004027FA" w:rsidRPr="00944032">
              <w:rPr>
                <w:rFonts w:asciiTheme="minorHAnsi" w:hAnsiTheme="minorHAnsi"/>
                <w:color w:val="auto"/>
                <w:szCs w:val="22"/>
              </w:rPr>
              <w:t xml:space="preserve">. A 2019/0014-SP/PC/VP </w:t>
            </w:r>
            <w:r w:rsidRPr="00944032">
              <w:rPr>
                <w:rFonts w:asciiTheme="minorHAnsi" w:hAnsiTheme="minorHAnsi"/>
                <w:color w:val="auto"/>
                <w:szCs w:val="22"/>
              </w:rPr>
              <w:t xml:space="preserve">(dodavatel </w:t>
            </w:r>
            <w:r w:rsidR="004027FA" w:rsidRPr="00944032">
              <w:rPr>
                <w:rFonts w:asciiTheme="minorHAnsi" w:hAnsiTheme="minorHAnsi"/>
                <w:color w:val="auto"/>
                <w:szCs w:val="22"/>
              </w:rPr>
              <w:t>Caritas – Vyšší odborná škola Olomouc</w:t>
            </w:r>
            <w:r w:rsidR="00C77E8E" w:rsidRPr="00944032">
              <w:rPr>
                <w:rFonts w:asciiTheme="minorHAnsi" w:hAnsiTheme="minorHAnsi"/>
                <w:color w:val="auto"/>
                <w:szCs w:val="22"/>
              </w:rPr>
              <w:t>).), v rozsahu 16</w:t>
            </w:r>
            <w:r w:rsidRPr="00944032">
              <w:rPr>
                <w:rFonts w:asciiTheme="minorHAnsi" w:hAnsiTheme="minorHAnsi"/>
                <w:color w:val="auto"/>
                <w:szCs w:val="22"/>
              </w:rPr>
              <w:t xml:space="preserve"> výukových hodin, ve dnech:</w:t>
            </w:r>
          </w:p>
          <w:p w14:paraId="427786C8" w14:textId="550B79A3" w:rsidR="00AB4D53" w:rsidRPr="00944032" w:rsidRDefault="00C77E8E" w:rsidP="00607201">
            <w:pPr>
              <w:pStyle w:val="Styl3"/>
              <w:numPr>
                <w:ilvl w:val="2"/>
                <w:numId w:val="6"/>
              </w:numPr>
              <w:rPr>
                <w:rFonts w:asciiTheme="minorHAnsi" w:hAnsiTheme="minorHAnsi"/>
                <w:color w:val="auto"/>
                <w:szCs w:val="22"/>
              </w:rPr>
            </w:pPr>
            <w:r w:rsidRPr="00944032">
              <w:rPr>
                <w:rFonts w:asciiTheme="minorHAnsi" w:hAnsiTheme="minorHAnsi"/>
                <w:color w:val="auto"/>
                <w:szCs w:val="22"/>
              </w:rPr>
              <w:t>13. 3. a 28. 5. 2020</w:t>
            </w:r>
            <w:r w:rsidR="00AB4D53" w:rsidRPr="00944032">
              <w:rPr>
                <w:rFonts w:asciiTheme="minorHAnsi" w:hAnsiTheme="minorHAnsi"/>
                <w:color w:val="auto"/>
                <w:szCs w:val="22"/>
              </w:rPr>
              <w:t xml:space="preserve"> – </w:t>
            </w:r>
            <w:r w:rsidR="004027FA" w:rsidRPr="00944032">
              <w:rPr>
                <w:rFonts w:asciiTheme="minorHAnsi" w:hAnsiTheme="minorHAnsi"/>
                <w:color w:val="auto"/>
                <w:szCs w:val="22"/>
              </w:rPr>
              <w:t>11</w:t>
            </w:r>
            <w:r w:rsidR="00AB4D53" w:rsidRPr="00944032">
              <w:rPr>
                <w:rFonts w:asciiTheme="minorHAnsi" w:hAnsiTheme="minorHAnsi"/>
                <w:color w:val="auto"/>
                <w:szCs w:val="22"/>
              </w:rPr>
              <w:t xml:space="preserve"> osob</w:t>
            </w:r>
            <w:r w:rsidR="004027FA" w:rsidRPr="00944032">
              <w:rPr>
                <w:rFonts w:asciiTheme="minorHAnsi" w:hAnsiTheme="minorHAnsi"/>
                <w:color w:val="auto"/>
                <w:szCs w:val="22"/>
              </w:rPr>
              <w:t>;</w:t>
            </w:r>
          </w:p>
          <w:p w14:paraId="7E7A7840" w14:textId="2FC93538" w:rsidR="00AB4D53" w:rsidRPr="00944032" w:rsidRDefault="00C77E8E" w:rsidP="00607201">
            <w:pPr>
              <w:pStyle w:val="Styl3"/>
              <w:numPr>
                <w:ilvl w:val="2"/>
                <w:numId w:val="6"/>
              </w:numPr>
              <w:rPr>
                <w:rFonts w:asciiTheme="minorHAnsi" w:hAnsiTheme="minorHAnsi"/>
                <w:color w:val="auto"/>
                <w:szCs w:val="22"/>
              </w:rPr>
            </w:pPr>
            <w:r w:rsidRPr="00944032">
              <w:rPr>
                <w:rFonts w:asciiTheme="minorHAnsi" w:hAnsiTheme="minorHAnsi"/>
                <w:color w:val="auto"/>
                <w:szCs w:val="22"/>
              </w:rPr>
              <w:t>22. a 26. 5. 2020</w:t>
            </w:r>
            <w:r w:rsidR="00AB4D53" w:rsidRPr="00944032">
              <w:rPr>
                <w:rFonts w:asciiTheme="minorHAnsi" w:hAnsiTheme="minorHAnsi"/>
                <w:color w:val="auto"/>
                <w:szCs w:val="22"/>
              </w:rPr>
              <w:t xml:space="preserve"> – </w:t>
            </w:r>
            <w:r w:rsidR="004027FA" w:rsidRPr="00944032">
              <w:rPr>
                <w:rFonts w:asciiTheme="minorHAnsi" w:hAnsiTheme="minorHAnsi"/>
                <w:color w:val="auto"/>
                <w:szCs w:val="22"/>
              </w:rPr>
              <w:t>15</w:t>
            </w:r>
            <w:r w:rsidR="00AB4D53" w:rsidRPr="00944032">
              <w:rPr>
                <w:rFonts w:asciiTheme="minorHAnsi" w:hAnsiTheme="minorHAnsi"/>
                <w:color w:val="auto"/>
                <w:szCs w:val="22"/>
              </w:rPr>
              <w:t xml:space="preserve"> osob</w:t>
            </w:r>
            <w:r w:rsidR="004027FA" w:rsidRPr="00944032">
              <w:rPr>
                <w:rFonts w:asciiTheme="minorHAnsi" w:hAnsiTheme="minorHAnsi"/>
                <w:color w:val="auto"/>
                <w:szCs w:val="22"/>
              </w:rPr>
              <w:t>.</w:t>
            </w:r>
          </w:p>
          <w:p w14:paraId="1CD4946B" w14:textId="34464951" w:rsidR="003055FD" w:rsidRPr="00944032" w:rsidRDefault="00CC6B89" w:rsidP="00607201">
            <w:pPr>
              <w:pStyle w:val="Styl2"/>
              <w:numPr>
                <w:ilvl w:val="0"/>
                <w:numId w:val="4"/>
              </w:numPr>
              <w:rPr>
                <w:rFonts w:asciiTheme="minorHAnsi" w:hAnsiTheme="minorHAnsi"/>
                <w:color w:val="auto"/>
                <w:szCs w:val="22"/>
              </w:rPr>
            </w:pPr>
            <w:r w:rsidRPr="00944032">
              <w:rPr>
                <w:rFonts w:asciiTheme="minorHAnsi" w:hAnsiTheme="minorHAnsi"/>
                <w:color w:val="auto"/>
                <w:szCs w:val="22"/>
              </w:rPr>
              <w:t xml:space="preserve">jednání pracovní skupiny </w:t>
            </w:r>
            <w:r w:rsidR="004F7024" w:rsidRPr="00944032">
              <w:rPr>
                <w:rFonts w:asciiTheme="minorHAnsi" w:hAnsiTheme="minorHAnsi"/>
                <w:color w:val="auto"/>
                <w:szCs w:val="22"/>
              </w:rPr>
              <w:t xml:space="preserve">pro přípravu na proces standardizace </w:t>
            </w:r>
            <w:r w:rsidRPr="00944032">
              <w:rPr>
                <w:rFonts w:asciiTheme="minorHAnsi" w:hAnsiTheme="minorHAnsi"/>
                <w:color w:val="auto"/>
                <w:szCs w:val="22"/>
              </w:rPr>
              <w:t xml:space="preserve">pod vedením </w:t>
            </w:r>
            <w:r w:rsidR="004F7024" w:rsidRPr="00944032">
              <w:rPr>
                <w:rFonts w:asciiTheme="minorHAnsi" w:hAnsiTheme="minorHAnsi"/>
                <w:color w:val="auto"/>
                <w:szCs w:val="22"/>
              </w:rPr>
              <w:t xml:space="preserve">je A. Havlíkové </w:t>
            </w:r>
            <w:r w:rsidR="004027FA" w:rsidRPr="00944032">
              <w:rPr>
                <w:rFonts w:asciiTheme="minorHAnsi" w:hAnsiTheme="minorHAnsi"/>
                <w:color w:val="auto"/>
                <w:szCs w:val="22"/>
              </w:rPr>
              <w:t>dne</w:t>
            </w:r>
            <w:r w:rsidR="004F7024" w:rsidRPr="00944032">
              <w:rPr>
                <w:rFonts w:asciiTheme="minorHAnsi" w:hAnsiTheme="minorHAnsi"/>
                <w:color w:val="auto"/>
                <w:szCs w:val="22"/>
              </w:rPr>
              <w:t xml:space="preserve"> </w:t>
            </w:r>
            <w:r w:rsidR="00904029" w:rsidRPr="00944032">
              <w:rPr>
                <w:rFonts w:asciiTheme="minorHAnsi" w:hAnsiTheme="minorHAnsi"/>
                <w:color w:val="auto"/>
                <w:szCs w:val="22"/>
              </w:rPr>
              <w:t>6.</w:t>
            </w:r>
            <w:r w:rsidR="00C77E8E" w:rsidRPr="00944032">
              <w:rPr>
                <w:rFonts w:asciiTheme="minorHAnsi" w:hAnsiTheme="minorHAnsi"/>
                <w:color w:val="auto"/>
                <w:szCs w:val="22"/>
              </w:rPr>
              <w:t xml:space="preserve"> </w:t>
            </w:r>
            <w:r w:rsidR="00904029" w:rsidRPr="00944032">
              <w:rPr>
                <w:rFonts w:asciiTheme="minorHAnsi" w:hAnsiTheme="minorHAnsi"/>
                <w:color w:val="auto"/>
                <w:szCs w:val="22"/>
              </w:rPr>
              <w:t>2.</w:t>
            </w:r>
            <w:r w:rsidR="00C77E8E" w:rsidRPr="00944032">
              <w:rPr>
                <w:rFonts w:asciiTheme="minorHAnsi" w:hAnsiTheme="minorHAnsi"/>
                <w:color w:val="auto"/>
                <w:szCs w:val="22"/>
              </w:rPr>
              <w:t xml:space="preserve"> </w:t>
            </w:r>
            <w:r w:rsidR="00904029" w:rsidRPr="00944032">
              <w:rPr>
                <w:rFonts w:asciiTheme="minorHAnsi" w:hAnsiTheme="minorHAnsi"/>
                <w:color w:val="auto"/>
                <w:szCs w:val="22"/>
              </w:rPr>
              <w:t>2020</w:t>
            </w:r>
            <w:r w:rsidR="003354D2" w:rsidRPr="00944032">
              <w:rPr>
                <w:rFonts w:asciiTheme="minorHAnsi" w:hAnsiTheme="minorHAnsi"/>
                <w:color w:val="auto"/>
                <w:szCs w:val="22"/>
              </w:rPr>
              <w:t xml:space="preserve">. </w:t>
            </w:r>
            <w:r w:rsidR="00C77E8E" w:rsidRPr="00944032">
              <w:rPr>
                <w:rFonts w:asciiTheme="minorHAnsi" w:hAnsiTheme="minorHAnsi"/>
                <w:color w:val="auto"/>
                <w:szCs w:val="22"/>
              </w:rPr>
              <w:t xml:space="preserve">Dále byl </w:t>
            </w:r>
            <w:r w:rsidR="004027FA" w:rsidRPr="00944032">
              <w:rPr>
                <w:rFonts w:asciiTheme="minorHAnsi" w:hAnsiTheme="minorHAnsi"/>
                <w:color w:val="auto"/>
                <w:szCs w:val="22"/>
              </w:rPr>
              <w:t>zpracován návrh</w:t>
            </w:r>
            <w:r w:rsidR="00C77E8E" w:rsidRPr="00944032">
              <w:rPr>
                <w:rFonts w:asciiTheme="minorHAnsi" w:hAnsiTheme="minorHAnsi"/>
                <w:color w:val="auto"/>
                <w:szCs w:val="22"/>
              </w:rPr>
              <w:t xml:space="preserve"> materiál</w:t>
            </w:r>
            <w:r w:rsidR="004027FA" w:rsidRPr="00944032">
              <w:rPr>
                <w:rFonts w:asciiTheme="minorHAnsi" w:hAnsiTheme="minorHAnsi"/>
                <w:color w:val="auto"/>
                <w:szCs w:val="22"/>
              </w:rPr>
              <w:t>u Standardy sociální práce na obecních úřadech obcí s rozšířenou působností a pověřeným obecním úřadem.</w:t>
            </w:r>
          </w:p>
          <w:p w14:paraId="5AE16963" w14:textId="35998328" w:rsidR="003354D2" w:rsidRPr="00944032" w:rsidRDefault="005E3E02" w:rsidP="00607201">
            <w:pPr>
              <w:pStyle w:val="Styl2"/>
              <w:numPr>
                <w:ilvl w:val="0"/>
                <w:numId w:val="4"/>
              </w:numPr>
              <w:rPr>
                <w:rFonts w:asciiTheme="minorHAnsi" w:hAnsiTheme="minorHAnsi"/>
                <w:color w:val="auto"/>
                <w:szCs w:val="22"/>
              </w:rPr>
            </w:pPr>
            <w:r w:rsidRPr="00944032">
              <w:rPr>
                <w:rFonts w:asciiTheme="minorHAnsi" w:hAnsiTheme="minorHAnsi"/>
                <w:color w:val="auto"/>
                <w:szCs w:val="22"/>
              </w:rPr>
              <w:t>v území ORP proběhlo 18 případových setká</w:t>
            </w:r>
            <w:r w:rsidR="00AF589E" w:rsidRPr="00944032">
              <w:rPr>
                <w:rFonts w:asciiTheme="minorHAnsi" w:hAnsiTheme="minorHAnsi"/>
                <w:color w:val="auto"/>
                <w:szCs w:val="22"/>
              </w:rPr>
              <w:t>ní takto:</w:t>
            </w:r>
          </w:p>
          <w:p w14:paraId="118F3E22" w14:textId="77777777" w:rsidR="007B70FC" w:rsidRPr="00944032" w:rsidRDefault="007B70FC" w:rsidP="007B70FC">
            <w:pPr>
              <w:pStyle w:val="Styl2"/>
              <w:numPr>
                <w:ilvl w:val="0"/>
                <w:numId w:val="0"/>
              </w:numPr>
              <w:ind w:left="767"/>
              <w:rPr>
                <w:rFonts w:asciiTheme="minorHAnsi" w:hAnsiTheme="minorHAnsi"/>
                <w:color w:val="auto"/>
                <w:szCs w:val="22"/>
              </w:rPr>
            </w:pPr>
          </w:p>
          <w:tbl>
            <w:tblPr>
              <w:tblW w:w="6804" w:type="dxa"/>
              <w:tblInd w:w="903" w:type="dxa"/>
              <w:tblLayout w:type="fixed"/>
              <w:tblCellMar>
                <w:left w:w="70" w:type="dxa"/>
                <w:right w:w="70" w:type="dxa"/>
              </w:tblCellMar>
              <w:tblLook w:val="04A0" w:firstRow="1" w:lastRow="0" w:firstColumn="1" w:lastColumn="0" w:noHBand="0" w:noVBand="1"/>
            </w:tblPr>
            <w:tblGrid>
              <w:gridCol w:w="2126"/>
              <w:gridCol w:w="1340"/>
              <w:gridCol w:w="1070"/>
              <w:gridCol w:w="1134"/>
              <w:gridCol w:w="1134"/>
            </w:tblGrid>
            <w:tr w:rsidR="00944032" w:rsidRPr="00944032" w14:paraId="05CF0F8D" w14:textId="77777777" w:rsidTr="007B70FC">
              <w:trPr>
                <w:trHeight w:val="2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995D2"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Broumov</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C954BB8"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Lupoměská</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6868EB0" w14:textId="69D607BC" w:rsidR="007B70FC" w:rsidRPr="00944032" w:rsidRDefault="007B70FC" w:rsidP="007B70FC">
                  <w:pPr>
                    <w:jc w:val="right"/>
                    <w:rPr>
                      <w:rFonts w:ascii="Calibri" w:hAnsi="Calibri" w:cs="Calibri"/>
                      <w:sz w:val="18"/>
                      <w:szCs w:val="18"/>
                    </w:rPr>
                  </w:pPr>
                  <w:r w:rsidRPr="00944032">
                    <w:rPr>
                      <w:rFonts w:ascii="Calibri" w:hAnsi="Calibri" w:cs="Calibri"/>
                      <w:sz w:val="18"/>
                      <w:szCs w:val="18"/>
                    </w:rPr>
                    <w:t>6. 2. 2020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1CBC4C" w14:textId="66612E62" w:rsidR="007B70FC" w:rsidRPr="00944032" w:rsidRDefault="007B70FC" w:rsidP="007B70FC">
                  <w:pPr>
                    <w:jc w:val="right"/>
                    <w:rPr>
                      <w:rFonts w:ascii="Calibri" w:hAnsi="Calibri" w:cs="Calibri"/>
                      <w:sz w:val="18"/>
                      <w:szCs w:val="18"/>
                    </w:rPr>
                  </w:pPr>
                  <w:r w:rsidRPr="00944032">
                    <w:rPr>
                      <w:rFonts w:ascii="Calibri" w:hAnsi="Calibri" w:cs="Calibri"/>
                      <w:sz w:val="18"/>
                      <w:szCs w:val="18"/>
                    </w:rPr>
                    <w:t>19. 5. 2020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707897" w14:textId="00BFC0CF" w:rsidR="007B70FC" w:rsidRPr="00944032" w:rsidRDefault="007B70FC" w:rsidP="007B70FC">
                  <w:pPr>
                    <w:jc w:val="right"/>
                    <w:rPr>
                      <w:rFonts w:ascii="Calibri" w:hAnsi="Calibri" w:cs="Calibri"/>
                      <w:sz w:val="18"/>
                      <w:szCs w:val="18"/>
                    </w:rPr>
                  </w:pPr>
                  <w:r w:rsidRPr="00944032">
                    <w:rPr>
                      <w:rFonts w:ascii="Calibri" w:hAnsi="Calibri" w:cs="Calibri"/>
                      <w:sz w:val="18"/>
                      <w:szCs w:val="18"/>
                    </w:rPr>
                    <w:t>15. 6. 2020</w:t>
                  </w:r>
                </w:p>
              </w:tc>
            </w:tr>
            <w:tr w:rsidR="00944032" w:rsidRPr="00944032" w14:paraId="5CA10529" w14:textId="77777777" w:rsidTr="007B70FC">
              <w:trPr>
                <w:trHeight w:val="288"/>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73944DC4"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Náchod</w:t>
                  </w:r>
                </w:p>
              </w:tc>
              <w:tc>
                <w:tcPr>
                  <w:tcW w:w="1340" w:type="dxa"/>
                  <w:tcBorders>
                    <w:top w:val="nil"/>
                    <w:left w:val="nil"/>
                    <w:bottom w:val="single" w:sz="4" w:space="0" w:color="auto"/>
                    <w:right w:val="single" w:sz="4" w:space="0" w:color="auto"/>
                  </w:tcBorders>
                  <w:shd w:val="clear" w:color="auto" w:fill="auto"/>
                  <w:vAlign w:val="center"/>
                  <w:hideMark/>
                </w:tcPr>
                <w:p w14:paraId="1B78453A"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Švadlenová</w:t>
                  </w:r>
                </w:p>
              </w:tc>
              <w:tc>
                <w:tcPr>
                  <w:tcW w:w="1070" w:type="dxa"/>
                  <w:tcBorders>
                    <w:top w:val="nil"/>
                    <w:left w:val="nil"/>
                    <w:bottom w:val="single" w:sz="4" w:space="0" w:color="auto"/>
                    <w:right w:val="single" w:sz="4" w:space="0" w:color="auto"/>
                  </w:tcBorders>
                  <w:shd w:val="clear" w:color="auto" w:fill="auto"/>
                  <w:vAlign w:val="center"/>
                  <w:hideMark/>
                </w:tcPr>
                <w:p w14:paraId="700480A2" w14:textId="5E8F578E" w:rsidR="007B70FC" w:rsidRPr="00944032" w:rsidRDefault="007B70FC" w:rsidP="007B70FC">
                  <w:pPr>
                    <w:jc w:val="right"/>
                    <w:rPr>
                      <w:rFonts w:ascii="Calibri" w:hAnsi="Calibri" w:cs="Calibri"/>
                      <w:sz w:val="18"/>
                      <w:szCs w:val="18"/>
                    </w:rPr>
                  </w:pPr>
                  <w:r w:rsidRPr="00944032">
                    <w:rPr>
                      <w:rFonts w:ascii="Calibri" w:hAnsi="Calibri" w:cs="Calibri"/>
                      <w:sz w:val="18"/>
                      <w:szCs w:val="18"/>
                    </w:rPr>
                    <w:t>14. 1. 2020</w:t>
                  </w:r>
                </w:p>
              </w:tc>
              <w:tc>
                <w:tcPr>
                  <w:tcW w:w="1134" w:type="dxa"/>
                  <w:tcBorders>
                    <w:top w:val="nil"/>
                    <w:left w:val="nil"/>
                    <w:bottom w:val="single" w:sz="4" w:space="0" w:color="auto"/>
                    <w:right w:val="single" w:sz="4" w:space="0" w:color="auto"/>
                  </w:tcBorders>
                  <w:shd w:val="clear" w:color="auto" w:fill="auto"/>
                  <w:vAlign w:val="center"/>
                  <w:hideMark/>
                </w:tcPr>
                <w:p w14:paraId="77C7BA63" w14:textId="03070993" w:rsidR="007B70FC" w:rsidRPr="00944032" w:rsidRDefault="007B70FC" w:rsidP="007B70FC">
                  <w:pPr>
                    <w:jc w:val="right"/>
                    <w:rPr>
                      <w:rFonts w:ascii="Calibri" w:hAnsi="Calibri" w:cs="Calibri"/>
                      <w:sz w:val="18"/>
                      <w:szCs w:val="18"/>
                    </w:rPr>
                  </w:pPr>
                  <w:r w:rsidRPr="00944032">
                    <w:rPr>
                      <w:rFonts w:ascii="Calibri" w:hAnsi="Calibri" w:cs="Calibri"/>
                      <w:sz w:val="18"/>
                      <w:szCs w:val="18"/>
                    </w:rPr>
                    <w:t>18. 2. 2020</w:t>
                  </w:r>
                </w:p>
              </w:tc>
              <w:tc>
                <w:tcPr>
                  <w:tcW w:w="1134" w:type="dxa"/>
                  <w:tcBorders>
                    <w:top w:val="nil"/>
                    <w:left w:val="nil"/>
                    <w:bottom w:val="single" w:sz="4" w:space="0" w:color="auto"/>
                    <w:right w:val="single" w:sz="4" w:space="0" w:color="auto"/>
                  </w:tcBorders>
                  <w:shd w:val="clear" w:color="auto" w:fill="auto"/>
                  <w:vAlign w:val="center"/>
                  <w:hideMark/>
                </w:tcPr>
                <w:p w14:paraId="44466BC4"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 </w:t>
                  </w:r>
                </w:p>
              </w:tc>
            </w:tr>
            <w:tr w:rsidR="00944032" w:rsidRPr="00944032" w14:paraId="34612A66" w14:textId="77777777" w:rsidTr="007B70FC">
              <w:trPr>
                <w:trHeight w:val="288"/>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284FD043"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Jaroměř</w:t>
                  </w:r>
                </w:p>
              </w:tc>
              <w:tc>
                <w:tcPr>
                  <w:tcW w:w="1340" w:type="dxa"/>
                  <w:tcBorders>
                    <w:top w:val="nil"/>
                    <w:left w:val="nil"/>
                    <w:bottom w:val="single" w:sz="4" w:space="0" w:color="auto"/>
                    <w:right w:val="single" w:sz="4" w:space="0" w:color="auto"/>
                  </w:tcBorders>
                  <w:shd w:val="clear" w:color="auto" w:fill="auto"/>
                  <w:vAlign w:val="center"/>
                  <w:hideMark/>
                </w:tcPr>
                <w:p w14:paraId="18F55011"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Macháček</w:t>
                  </w:r>
                </w:p>
              </w:tc>
              <w:tc>
                <w:tcPr>
                  <w:tcW w:w="1070" w:type="dxa"/>
                  <w:tcBorders>
                    <w:top w:val="nil"/>
                    <w:left w:val="nil"/>
                    <w:bottom w:val="single" w:sz="4" w:space="0" w:color="auto"/>
                    <w:right w:val="single" w:sz="4" w:space="0" w:color="auto"/>
                  </w:tcBorders>
                  <w:shd w:val="clear" w:color="auto" w:fill="auto"/>
                  <w:vAlign w:val="center"/>
                  <w:hideMark/>
                </w:tcPr>
                <w:p w14:paraId="160D58B9" w14:textId="672E90F0" w:rsidR="007B70FC" w:rsidRPr="00944032" w:rsidRDefault="007B70FC" w:rsidP="007B70FC">
                  <w:pPr>
                    <w:jc w:val="right"/>
                    <w:rPr>
                      <w:rFonts w:ascii="Calibri" w:hAnsi="Calibri" w:cs="Calibri"/>
                      <w:sz w:val="18"/>
                      <w:szCs w:val="18"/>
                    </w:rPr>
                  </w:pPr>
                  <w:r w:rsidRPr="00944032">
                    <w:rPr>
                      <w:rFonts w:ascii="Calibri" w:hAnsi="Calibri" w:cs="Calibri"/>
                      <w:sz w:val="18"/>
                      <w:szCs w:val="18"/>
                    </w:rPr>
                    <w:t>5. 3. 2020</w:t>
                  </w:r>
                </w:p>
              </w:tc>
              <w:tc>
                <w:tcPr>
                  <w:tcW w:w="1134" w:type="dxa"/>
                  <w:tcBorders>
                    <w:top w:val="nil"/>
                    <w:left w:val="nil"/>
                    <w:bottom w:val="single" w:sz="4" w:space="0" w:color="auto"/>
                    <w:right w:val="single" w:sz="4" w:space="0" w:color="auto"/>
                  </w:tcBorders>
                  <w:shd w:val="clear" w:color="auto" w:fill="auto"/>
                  <w:vAlign w:val="center"/>
                  <w:hideMark/>
                </w:tcPr>
                <w:p w14:paraId="19115BB2" w14:textId="77777777" w:rsidR="007B70FC" w:rsidRPr="00944032" w:rsidRDefault="007B70FC" w:rsidP="007B70FC">
                  <w:pPr>
                    <w:jc w:val="right"/>
                    <w:rPr>
                      <w:rFonts w:ascii="Calibri" w:hAnsi="Calibri" w:cs="Calibri"/>
                      <w:sz w:val="18"/>
                      <w:szCs w:val="18"/>
                    </w:rPr>
                  </w:pPr>
                  <w:r w:rsidRPr="00944032">
                    <w:rPr>
                      <w:rFonts w:ascii="Calibri" w:hAnsi="Calibri" w:cs="Calibri"/>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9F76EC4"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 </w:t>
                  </w:r>
                </w:p>
              </w:tc>
            </w:tr>
            <w:tr w:rsidR="00944032" w:rsidRPr="00944032" w14:paraId="253A06BF" w14:textId="77777777" w:rsidTr="007B70FC">
              <w:trPr>
                <w:trHeight w:val="26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0EA452B1"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Hradec Králové</w:t>
                  </w:r>
                </w:p>
              </w:tc>
              <w:tc>
                <w:tcPr>
                  <w:tcW w:w="1340" w:type="dxa"/>
                  <w:tcBorders>
                    <w:top w:val="nil"/>
                    <w:left w:val="nil"/>
                    <w:bottom w:val="single" w:sz="4" w:space="0" w:color="auto"/>
                    <w:right w:val="single" w:sz="4" w:space="0" w:color="auto"/>
                  </w:tcBorders>
                  <w:shd w:val="clear" w:color="auto" w:fill="auto"/>
                  <w:vAlign w:val="center"/>
                  <w:hideMark/>
                </w:tcPr>
                <w:p w14:paraId="5104F64A"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Gilarová</w:t>
                  </w:r>
                </w:p>
              </w:tc>
              <w:tc>
                <w:tcPr>
                  <w:tcW w:w="1070" w:type="dxa"/>
                  <w:tcBorders>
                    <w:top w:val="nil"/>
                    <w:left w:val="nil"/>
                    <w:bottom w:val="single" w:sz="4" w:space="0" w:color="auto"/>
                    <w:right w:val="single" w:sz="4" w:space="0" w:color="auto"/>
                  </w:tcBorders>
                  <w:shd w:val="clear" w:color="auto" w:fill="auto"/>
                  <w:vAlign w:val="center"/>
                  <w:hideMark/>
                </w:tcPr>
                <w:p w14:paraId="4669523E" w14:textId="121246EA" w:rsidR="007B70FC" w:rsidRPr="00944032" w:rsidRDefault="007B70FC" w:rsidP="007B70FC">
                  <w:pPr>
                    <w:jc w:val="right"/>
                    <w:rPr>
                      <w:rFonts w:ascii="Calibri" w:hAnsi="Calibri" w:cs="Calibri"/>
                      <w:sz w:val="18"/>
                      <w:szCs w:val="18"/>
                    </w:rPr>
                  </w:pPr>
                  <w:r w:rsidRPr="00944032">
                    <w:rPr>
                      <w:rFonts w:ascii="Calibri" w:hAnsi="Calibri" w:cs="Calibri"/>
                      <w:sz w:val="18"/>
                      <w:szCs w:val="18"/>
                    </w:rPr>
                    <w:t>21. 1. 020</w:t>
                  </w:r>
                </w:p>
              </w:tc>
              <w:tc>
                <w:tcPr>
                  <w:tcW w:w="1134" w:type="dxa"/>
                  <w:tcBorders>
                    <w:top w:val="nil"/>
                    <w:left w:val="nil"/>
                    <w:bottom w:val="single" w:sz="4" w:space="0" w:color="auto"/>
                    <w:right w:val="single" w:sz="4" w:space="0" w:color="auto"/>
                  </w:tcBorders>
                  <w:shd w:val="clear" w:color="auto" w:fill="auto"/>
                  <w:vAlign w:val="center"/>
                  <w:hideMark/>
                </w:tcPr>
                <w:p w14:paraId="5184FACD" w14:textId="7913123D" w:rsidR="007B70FC" w:rsidRPr="00944032" w:rsidRDefault="007B70FC" w:rsidP="007B70FC">
                  <w:pPr>
                    <w:jc w:val="right"/>
                    <w:rPr>
                      <w:rFonts w:ascii="Calibri" w:hAnsi="Calibri" w:cs="Calibri"/>
                      <w:sz w:val="18"/>
                      <w:szCs w:val="18"/>
                    </w:rPr>
                  </w:pPr>
                  <w:r w:rsidRPr="00944032">
                    <w:rPr>
                      <w:rFonts w:ascii="Calibri" w:hAnsi="Calibri" w:cs="Calibri"/>
                      <w:sz w:val="18"/>
                      <w:szCs w:val="18"/>
                    </w:rPr>
                    <w:t>10. 3. 2020</w:t>
                  </w:r>
                </w:p>
              </w:tc>
              <w:tc>
                <w:tcPr>
                  <w:tcW w:w="1134" w:type="dxa"/>
                  <w:tcBorders>
                    <w:top w:val="nil"/>
                    <w:left w:val="nil"/>
                    <w:bottom w:val="single" w:sz="4" w:space="0" w:color="auto"/>
                    <w:right w:val="single" w:sz="4" w:space="0" w:color="auto"/>
                  </w:tcBorders>
                  <w:shd w:val="clear" w:color="auto" w:fill="auto"/>
                  <w:vAlign w:val="center"/>
                  <w:hideMark/>
                </w:tcPr>
                <w:p w14:paraId="759661FC" w14:textId="4E0314A2" w:rsidR="007B70FC" w:rsidRPr="00944032" w:rsidRDefault="007B70FC" w:rsidP="007B70FC">
                  <w:pPr>
                    <w:jc w:val="right"/>
                    <w:rPr>
                      <w:rFonts w:ascii="Calibri" w:hAnsi="Calibri" w:cs="Calibri"/>
                      <w:sz w:val="18"/>
                      <w:szCs w:val="18"/>
                    </w:rPr>
                  </w:pPr>
                  <w:r w:rsidRPr="00944032">
                    <w:rPr>
                      <w:rFonts w:ascii="Calibri" w:hAnsi="Calibri" w:cs="Calibri"/>
                      <w:sz w:val="18"/>
                      <w:szCs w:val="18"/>
                    </w:rPr>
                    <w:t>16. 6. 2020</w:t>
                  </w:r>
                </w:p>
              </w:tc>
            </w:tr>
            <w:tr w:rsidR="00944032" w:rsidRPr="00944032" w14:paraId="11BB6A43" w14:textId="77777777" w:rsidTr="007B70FC">
              <w:trPr>
                <w:trHeight w:val="480"/>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3E218D27"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Kostelec nad Orlicí</w:t>
                  </w:r>
                </w:p>
              </w:tc>
              <w:tc>
                <w:tcPr>
                  <w:tcW w:w="1340" w:type="dxa"/>
                  <w:tcBorders>
                    <w:top w:val="nil"/>
                    <w:left w:val="nil"/>
                    <w:bottom w:val="single" w:sz="4" w:space="0" w:color="auto"/>
                    <w:right w:val="single" w:sz="4" w:space="0" w:color="auto"/>
                  </w:tcBorders>
                  <w:shd w:val="clear" w:color="auto" w:fill="auto"/>
                  <w:vAlign w:val="center"/>
                  <w:hideMark/>
                </w:tcPr>
                <w:p w14:paraId="2830DAC0"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Tomášová</w:t>
                  </w:r>
                </w:p>
              </w:tc>
              <w:tc>
                <w:tcPr>
                  <w:tcW w:w="1070" w:type="dxa"/>
                  <w:tcBorders>
                    <w:top w:val="nil"/>
                    <w:left w:val="nil"/>
                    <w:bottom w:val="single" w:sz="4" w:space="0" w:color="auto"/>
                    <w:right w:val="single" w:sz="4" w:space="0" w:color="auto"/>
                  </w:tcBorders>
                  <w:shd w:val="clear" w:color="auto" w:fill="auto"/>
                  <w:vAlign w:val="center"/>
                  <w:hideMark/>
                </w:tcPr>
                <w:p w14:paraId="7544B976" w14:textId="56820A10" w:rsidR="007B70FC" w:rsidRPr="00944032" w:rsidRDefault="007B70FC" w:rsidP="007B70FC">
                  <w:pPr>
                    <w:jc w:val="right"/>
                    <w:rPr>
                      <w:rFonts w:ascii="Calibri" w:hAnsi="Calibri" w:cs="Calibri"/>
                      <w:sz w:val="18"/>
                      <w:szCs w:val="18"/>
                    </w:rPr>
                  </w:pPr>
                  <w:r w:rsidRPr="00944032">
                    <w:rPr>
                      <w:rFonts w:ascii="Calibri" w:hAnsi="Calibri" w:cs="Calibri"/>
                      <w:sz w:val="18"/>
                      <w:szCs w:val="18"/>
                    </w:rPr>
                    <w:t>2. 1. 2020 23. 1. 2020</w:t>
                  </w:r>
                </w:p>
              </w:tc>
              <w:tc>
                <w:tcPr>
                  <w:tcW w:w="1134" w:type="dxa"/>
                  <w:tcBorders>
                    <w:top w:val="nil"/>
                    <w:left w:val="nil"/>
                    <w:bottom w:val="single" w:sz="4" w:space="0" w:color="auto"/>
                    <w:right w:val="single" w:sz="4" w:space="0" w:color="auto"/>
                  </w:tcBorders>
                  <w:shd w:val="clear" w:color="auto" w:fill="auto"/>
                  <w:vAlign w:val="center"/>
                  <w:hideMark/>
                </w:tcPr>
                <w:p w14:paraId="688BC92B" w14:textId="1A8AA70B" w:rsidR="007B70FC" w:rsidRPr="00944032" w:rsidRDefault="007B70FC" w:rsidP="007B70FC">
                  <w:pPr>
                    <w:jc w:val="right"/>
                    <w:rPr>
                      <w:rFonts w:ascii="Calibri" w:hAnsi="Calibri" w:cs="Calibri"/>
                      <w:sz w:val="18"/>
                      <w:szCs w:val="18"/>
                    </w:rPr>
                  </w:pPr>
                  <w:r w:rsidRPr="00944032">
                    <w:rPr>
                      <w:rFonts w:ascii="Calibri" w:hAnsi="Calibri" w:cs="Calibri"/>
                      <w:sz w:val="18"/>
                      <w:szCs w:val="18"/>
                    </w:rPr>
                    <w:t>11. 2. 2020 27. 2. 2020</w:t>
                  </w:r>
                </w:p>
              </w:tc>
              <w:tc>
                <w:tcPr>
                  <w:tcW w:w="1134" w:type="dxa"/>
                  <w:tcBorders>
                    <w:top w:val="nil"/>
                    <w:left w:val="nil"/>
                    <w:bottom w:val="single" w:sz="4" w:space="0" w:color="auto"/>
                    <w:right w:val="single" w:sz="4" w:space="0" w:color="auto"/>
                  </w:tcBorders>
                  <w:shd w:val="clear" w:color="auto" w:fill="auto"/>
                  <w:vAlign w:val="center"/>
                  <w:hideMark/>
                </w:tcPr>
                <w:p w14:paraId="55B166A3" w14:textId="4C67A3A3" w:rsidR="007B70FC" w:rsidRPr="00944032" w:rsidRDefault="007B70FC" w:rsidP="007B70FC">
                  <w:pPr>
                    <w:rPr>
                      <w:rFonts w:ascii="Calibri" w:hAnsi="Calibri" w:cs="Calibri"/>
                      <w:sz w:val="18"/>
                      <w:szCs w:val="18"/>
                    </w:rPr>
                  </w:pPr>
                  <w:r w:rsidRPr="00944032">
                    <w:rPr>
                      <w:rFonts w:ascii="Calibri" w:hAnsi="Calibri" w:cs="Calibri"/>
                      <w:sz w:val="18"/>
                      <w:szCs w:val="18"/>
                    </w:rPr>
                    <w:t>2.6.2020 30.6.2020</w:t>
                  </w:r>
                </w:p>
              </w:tc>
            </w:tr>
            <w:tr w:rsidR="00944032" w:rsidRPr="00944032" w14:paraId="0475E212" w14:textId="77777777" w:rsidTr="007B70FC">
              <w:trPr>
                <w:trHeight w:val="50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5DE84728"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Rychnov nad Kněžnou</w:t>
                  </w:r>
                </w:p>
              </w:tc>
              <w:tc>
                <w:tcPr>
                  <w:tcW w:w="1340" w:type="dxa"/>
                  <w:tcBorders>
                    <w:top w:val="nil"/>
                    <w:left w:val="nil"/>
                    <w:bottom w:val="single" w:sz="4" w:space="0" w:color="auto"/>
                    <w:right w:val="single" w:sz="4" w:space="0" w:color="auto"/>
                  </w:tcBorders>
                  <w:shd w:val="clear" w:color="auto" w:fill="auto"/>
                  <w:vAlign w:val="center"/>
                  <w:hideMark/>
                </w:tcPr>
                <w:p w14:paraId="32FEB9ED"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Janečková</w:t>
                  </w:r>
                </w:p>
              </w:tc>
              <w:tc>
                <w:tcPr>
                  <w:tcW w:w="1070" w:type="dxa"/>
                  <w:tcBorders>
                    <w:top w:val="nil"/>
                    <w:left w:val="nil"/>
                    <w:bottom w:val="single" w:sz="4" w:space="0" w:color="auto"/>
                    <w:right w:val="single" w:sz="4" w:space="0" w:color="auto"/>
                  </w:tcBorders>
                  <w:shd w:val="clear" w:color="auto" w:fill="auto"/>
                  <w:vAlign w:val="center"/>
                  <w:hideMark/>
                </w:tcPr>
                <w:p w14:paraId="712F7E41" w14:textId="60C14473" w:rsidR="007B70FC" w:rsidRPr="00944032" w:rsidRDefault="007B70FC" w:rsidP="007B70FC">
                  <w:pPr>
                    <w:jc w:val="right"/>
                    <w:rPr>
                      <w:rFonts w:ascii="Calibri" w:hAnsi="Calibri" w:cs="Calibri"/>
                      <w:sz w:val="18"/>
                      <w:szCs w:val="18"/>
                    </w:rPr>
                  </w:pPr>
                  <w:r w:rsidRPr="00944032">
                    <w:rPr>
                      <w:rFonts w:ascii="Calibri" w:hAnsi="Calibri" w:cs="Calibri"/>
                      <w:sz w:val="18"/>
                      <w:szCs w:val="18"/>
                    </w:rPr>
                    <w:t>20. 2. 2020</w:t>
                  </w:r>
                </w:p>
              </w:tc>
              <w:tc>
                <w:tcPr>
                  <w:tcW w:w="1134" w:type="dxa"/>
                  <w:tcBorders>
                    <w:top w:val="nil"/>
                    <w:left w:val="nil"/>
                    <w:bottom w:val="single" w:sz="4" w:space="0" w:color="auto"/>
                    <w:right w:val="single" w:sz="4" w:space="0" w:color="auto"/>
                  </w:tcBorders>
                  <w:shd w:val="clear" w:color="auto" w:fill="auto"/>
                  <w:vAlign w:val="center"/>
                  <w:hideMark/>
                </w:tcPr>
                <w:p w14:paraId="460B768E" w14:textId="538F111D" w:rsidR="007B70FC" w:rsidRPr="00944032" w:rsidRDefault="007B70FC" w:rsidP="007B70FC">
                  <w:pPr>
                    <w:jc w:val="right"/>
                    <w:rPr>
                      <w:rFonts w:ascii="Calibri" w:hAnsi="Calibri" w:cs="Calibri"/>
                      <w:sz w:val="18"/>
                      <w:szCs w:val="18"/>
                    </w:rPr>
                  </w:pPr>
                  <w:r w:rsidRPr="00944032">
                    <w:rPr>
                      <w:rFonts w:ascii="Calibri" w:hAnsi="Calibri" w:cs="Calibri"/>
                      <w:sz w:val="18"/>
                      <w:szCs w:val="18"/>
                    </w:rPr>
                    <w:t>18. 6. 2020</w:t>
                  </w:r>
                </w:p>
              </w:tc>
              <w:tc>
                <w:tcPr>
                  <w:tcW w:w="1134" w:type="dxa"/>
                  <w:tcBorders>
                    <w:top w:val="nil"/>
                    <w:left w:val="nil"/>
                    <w:bottom w:val="single" w:sz="4" w:space="0" w:color="auto"/>
                    <w:right w:val="single" w:sz="4" w:space="0" w:color="auto"/>
                  </w:tcBorders>
                  <w:shd w:val="clear" w:color="auto" w:fill="auto"/>
                  <w:vAlign w:val="center"/>
                  <w:hideMark/>
                </w:tcPr>
                <w:p w14:paraId="40CFF1A3"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 </w:t>
                  </w:r>
                </w:p>
              </w:tc>
            </w:tr>
            <w:tr w:rsidR="00944032" w:rsidRPr="00944032" w14:paraId="130E7A80" w14:textId="77777777" w:rsidTr="007B70FC">
              <w:trPr>
                <w:trHeight w:val="288"/>
              </w:trPr>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96E7693"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Nové Město nad Metují</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14:paraId="5DC7BB6B"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Matoušová</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526DE5CA" w14:textId="6B790B93" w:rsidR="007B70FC" w:rsidRPr="00944032" w:rsidRDefault="007B70FC" w:rsidP="007B70FC">
                  <w:pPr>
                    <w:jc w:val="right"/>
                    <w:rPr>
                      <w:rFonts w:ascii="Calibri" w:hAnsi="Calibri" w:cs="Calibri"/>
                      <w:sz w:val="18"/>
                      <w:szCs w:val="18"/>
                    </w:rPr>
                  </w:pPr>
                  <w:r w:rsidRPr="00944032">
                    <w:rPr>
                      <w:rFonts w:ascii="Calibri" w:hAnsi="Calibri" w:cs="Calibri"/>
                      <w:sz w:val="18"/>
                      <w:szCs w:val="18"/>
                    </w:rPr>
                    <w:t>17. 1. 2020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D156221" w14:textId="1AFC9D7E" w:rsidR="007B70FC" w:rsidRPr="00944032" w:rsidRDefault="007B70FC" w:rsidP="007B70FC">
                  <w:pPr>
                    <w:jc w:val="right"/>
                    <w:rPr>
                      <w:rFonts w:ascii="Calibri" w:hAnsi="Calibri" w:cs="Calibri"/>
                      <w:sz w:val="18"/>
                      <w:szCs w:val="18"/>
                    </w:rPr>
                  </w:pPr>
                  <w:r w:rsidRPr="00944032">
                    <w:rPr>
                      <w:rFonts w:ascii="Calibri" w:hAnsi="Calibri" w:cs="Calibri"/>
                      <w:sz w:val="18"/>
                      <w:szCs w:val="18"/>
                    </w:rPr>
                    <w:t>21. 2. 2020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8626D79" w14:textId="77777777" w:rsidR="007B70FC" w:rsidRPr="00944032" w:rsidRDefault="007B70FC" w:rsidP="007B70FC">
                  <w:pPr>
                    <w:rPr>
                      <w:rFonts w:ascii="Calibri" w:hAnsi="Calibri" w:cs="Calibri"/>
                      <w:sz w:val="18"/>
                      <w:szCs w:val="18"/>
                    </w:rPr>
                  </w:pPr>
                  <w:r w:rsidRPr="00944032">
                    <w:rPr>
                      <w:rFonts w:ascii="Calibri" w:hAnsi="Calibri" w:cs="Calibri"/>
                      <w:sz w:val="18"/>
                      <w:szCs w:val="18"/>
                    </w:rPr>
                    <w:t> </w:t>
                  </w:r>
                </w:p>
              </w:tc>
            </w:tr>
            <w:tr w:rsidR="00944032" w:rsidRPr="00944032" w14:paraId="7DADD9F3" w14:textId="77777777" w:rsidTr="007B70FC">
              <w:trPr>
                <w:trHeight w:val="288"/>
              </w:trPr>
              <w:tc>
                <w:tcPr>
                  <w:tcW w:w="2126" w:type="dxa"/>
                  <w:vMerge/>
                  <w:tcBorders>
                    <w:top w:val="nil"/>
                    <w:left w:val="single" w:sz="4" w:space="0" w:color="auto"/>
                    <w:bottom w:val="single" w:sz="4" w:space="0" w:color="auto"/>
                    <w:right w:val="single" w:sz="4" w:space="0" w:color="auto"/>
                  </w:tcBorders>
                  <w:vAlign w:val="center"/>
                  <w:hideMark/>
                </w:tcPr>
                <w:p w14:paraId="2D7E352D" w14:textId="77777777" w:rsidR="007B70FC" w:rsidRPr="00944032" w:rsidRDefault="007B70FC" w:rsidP="007B70FC">
                  <w:pPr>
                    <w:rPr>
                      <w:rFonts w:ascii="Calibri" w:hAnsi="Calibri" w:cs="Calibri"/>
                      <w:sz w:val="18"/>
                      <w:szCs w:val="18"/>
                    </w:rPr>
                  </w:pPr>
                </w:p>
              </w:tc>
              <w:tc>
                <w:tcPr>
                  <w:tcW w:w="1340" w:type="dxa"/>
                  <w:vMerge/>
                  <w:tcBorders>
                    <w:top w:val="nil"/>
                    <w:left w:val="single" w:sz="4" w:space="0" w:color="auto"/>
                    <w:bottom w:val="single" w:sz="4" w:space="0" w:color="auto"/>
                    <w:right w:val="single" w:sz="4" w:space="0" w:color="auto"/>
                  </w:tcBorders>
                  <w:vAlign w:val="center"/>
                  <w:hideMark/>
                </w:tcPr>
                <w:p w14:paraId="5DCACD6C" w14:textId="77777777" w:rsidR="007B70FC" w:rsidRPr="00944032" w:rsidRDefault="007B70FC" w:rsidP="007B70FC">
                  <w:pPr>
                    <w:rPr>
                      <w:rFonts w:ascii="Calibri" w:hAnsi="Calibri" w:cs="Calibri"/>
                      <w:sz w:val="18"/>
                      <w:szCs w:val="18"/>
                    </w:rPr>
                  </w:pPr>
                </w:p>
              </w:tc>
              <w:tc>
                <w:tcPr>
                  <w:tcW w:w="1070" w:type="dxa"/>
                  <w:vMerge/>
                  <w:tcBorders>
                    <w:top w:val="nil"/>
                    <w:left w:val="single" w:sz="4" w:space="0" w:color="auto"/>
                    <w:bottom w:val="single" w:sz="4" w:space="0" w:color="auto"/>
                    <w:right w:val="single" w:sz="4" w:space="0" w:color="auto"/>
                  </w:tcBorders>
                  <w:vAlign w:val="center"/>
                  <w:hideMark/>
                </w:tcPr>
                <w:p w14:paraId="48378C6A" w14:textId="77777777" w:rsidR="007B70FC" w:rsidRPr="00944032" w:rsidRDefault="007B70FC" w:rsidP="007B70FC">
                  <w:pPr>
                    <w:rPr>
                      <w:rFonts w:ascii="Calibri" w:hAnsi="Calibri" w:cs="Calibri"/>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161292BB" w14:textId="77777777" w:rsidR="007B70FC" w:rsidRPr="00944032" w:rsidRDefault="007B70FC" w:rsidP="007B70FC">
                  <w:pPr>
                    <w:rPr>
                      <w:rFonts w:ascii="Calibri" w:hAnsi="Calibri" w:cs="Calibri"/>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6193C9B4" w14:textId="77777777" w:rsidR="007B70FC" w:rsidRPr="00944032" w:rsidRDefault="007B70FC" w:rsidP="007B70FC">
                  <w:pPr>
                    <w:rPr>
                      <w:rFonts w:ascii="Calibri" w:hAnsi="Calibri" w:cs="Calibri"/>
                      <w:sz w:val="18"/>
                      <w:szCs w:val="18"/>
                    </w:rPr>
                  </w:pPr>
                </w:p>
              </w:tc>
            </w:tr>
          </w:tbl>
          <w:p w14:paraId="1188C1D8" w14:textId="77777777" w:rsidR="004F7024" w:rsidRPr="00944032" w:rsidRDefault="004F7024" w:rsidP="007B70FC">
            <w:pPr>
              <w:pStyle w:val="Styl3"/>
              <w:numPr>
                <w:ilvl w:val="0"/>
                <w:numId w:val="0"/>
              </w:numPr>
              <w:rPr>
                <w:rFonts w:asciiTheme="minorHAnsi" w:hAnsiTheme="minorHAnsi"/>
                <w:color w:val="auto"/>
                <w:szCs w:val="22"/>
              </w:rPr>
            </w:pPr>
          </w:p>
          <w:p w14:paraId="1853A080" w14:textId="0E7A4618" w:rsidR="005E3E02" w:rsidRPr="00944032" w:rsidRDefault="007B70FC" w:rsidP="007B70FC">
            <w:pPr>
              <w:pStyle w:val="Styl2"/>
              <w:numPr>
                <w:ilvl w:val="0"/>
                <w:numId w:val="4"/>
              </w:numPr>
              <w:rPr>
                <w:rFonts w:asciiTheme="minorHAnsi" w:hAnsiTheme="minorHAnsi"/>
                <w:color w:val="auto"/>
                <w:szCs w:val="22"/>
              </w:rPr>
            </w:pPr>
            <w:r w:rsidRPr="00944032">
              <w:rPr>
                <w:rFonts w:asciiTheme="minorHAnsi" w:hAnsiTheme="minorHAnsi"/>
                <w:color w:val="auto"/>
                <w:szCs w:val="22"/>
              </w:rPr>
              <w:t>seminář v oblasti sociální prevence dne</w:t>
            </w:r>
            <w:r w:rsidR="005E3E02" w:rsidRPr="00944032">
              <w:rPr>
                <w:rFonts w:asciiTheme="minorHAnsi" w:hAnsiTheme="minorHAnsi"/>
                <w:color w:val="auto"/>
                <w:szCs w:val="22"/>
              </w:rPr>
              <w:t xml:space="preserve"> </w:t>
            </w:r>
            <w:r w:rsidR="00904029" w:rsidRPr="00944032">
              <w:rPr>
                <w:rFonts w:asciiTheme="minorHAnsi" w:hAnsiTheme="minorHAnsi"/>
                <w:color w:val="auto"/>
                <w:szCs w:val="22"/>
              </w:rPr>
              <w:t>23. 1. 2020</w:t>
            </w:r>
            <w:r w:rsidR="005E3E02" w:rsidRPr="00944032">
              <w:rPr>
                <w:rFonts w:asciiTheme="minorHAnsi" w:hAnsiTheme="minorHAnsi"/>
                <w:color w:val="auto"/>
                <w:szCs w:val="22"/>
              </w:rPr>
              <w:t xml:space="preserve">, </w:t>
            </w:r>
            <w:r w:rsidRPr="00944032">
              <w:rPr>
                <w:rFonts w:asciiTheme="minorHAnsi" w:hAnsiTheme="minorHAnsi"/>
                <w:color w:val="auto"/>
                <w:szCs w:val="22"/>
              </w:rPr>
              <w:t xml:space="preserve">na </w:t>
            </w:r>
            <w:r w:rsidR="005E3E02" w:rsidRPr="00944032">
              <w:rPr>
                <w:rFonts w:asciiTheme="minorHAnsi" w:hAnsiTheme="minorHAnsi"/>
                <w:color w:val="auto"/>
                <w:szCs w:val="22"/>
              </w:rPr>
              <w:t xml:space="preserve">téma </w:t>
            </w:r>
            <w:r w:rsidR="00904029" w:rsidRPr="00944032">
              <w:rPr>
                <w:rFonts w:asciiTheme="minorHAnsi" w:hAnsiTheme="minorHAnsi"/>
                <w:color w:val="auto"/>
                <w:szCs w:val="22"/>
              </w:rPr>
              <w:t>Nespecifické poruchy jednání</w:t>
            </w:r>
            <w:r w:rsidR="005E3E02" w:rsidRPr="00944032">
              <w:rPr>
                <w:rFonts w:asciiTheme="minorHAnsi" w:hAnsiTheme="minorHAnsi"/>
                <w:color w:val="auto"/>
                <w:szCs w:val="22"/>
              </w:rPr>
              <w:t xml:space="preserve"> (</w:t>
            </w:r>
            <w:r w:rsidR="00904029" w:rsidRPr="00944032">
              <w:rPr>
                <w:rFonts w:asciiTheme="minorHAnsi" w:hAnsiTheme="minorHAnsi"/>
                <w:color w:val="auto"/>
                <w:szCs w:val="22"/>
              </w:rPr>
              <w:t>E. Klabanová</w:t>
            </w:r>
            <w:r w:rsidR="005E3E02" w:rsidRPr="00944032">
              <w:rPr>
                <w:rFonts w:asciiTheme="minorHAnsi" w:hAnsiTheme="minorHAnsi"/>
                <w:color w:val="auto"/>
                <w:szCs w:val="22"/>
              </w:rPr>
              <w:t>) –</w:t>
            </w:r>
            <w:r w:rsidR="00904029" w:rsidRPr="00944032">
              <w:rPr>
                <w:rFonts w:asciiTheme="minorHAnsi" w:hAnsiTheme="minorHAnsi"/>
                <w:color w:val="auto"/>
                <w:szCs w:val="22"/>
              </w:rPr>
              <w:t xml:space="preserve"> 21</w:t>
            </w:r>
            <w:r w:rsidR="00921F9E" w:rsidRPr="00944032">
              <w:rPr>
                <w:rFonts w:asciiTheme="minorHAnsi" w:hAnsiTheme="minorHAnsi"/>
                <w:color w:val="auto"/>
                <w:szCs w:val="22"/>
              </w:rPr>
              <w:t> </w:t>
            </w:r>
            <w:r w:rsidR="005E3E02" w:rsidRPr="00944032">
              <w:rPr>
                <w:rFonts w:asciiTheme="minorHAnsi" w:hAnsiTheme="minorHAnsi"/>
                <w:color w:val="auto"/>
                <w:szCs w:val="22"/>
              </w:rPr>
              <w:t>osob</w:t>
            </w:r>
            <w:r w:rsidRPr="00944032">
              <w:rPr>
                <w:rFonts w:asciiTheme="minorHAnsi" w:hAnsiTheme="minorHAnsi"/>
                <w:color w:val="auto"/>
                <w:szCs w:val="22"/>
              </w:rPr>
              <w:t>.</w:t>
            </w:r>
          </w:p>
          <w:p w14:paraId="6830BFC1" w14:textId="1E891ED4" w:rsidR="00DB38B1" w:rsidRPr="00944032" w:rsidRDefault="00DB38B1" w:rsidP="00904029">
            <w:pPr>
              <w:pStyle w:val="Styl3"/>
              <w:numPr>
                <w:ilvl w:val="0"/>
                <w:numId w:val="0"/>
              </w:numPr>
              <w:ind w:left="720"/>
              <w:rPr>
                <w:rFonts w:asciiTheme="minorHAnsi" w:hAnsiTheme="minorHAnsi"/>
                <w:color w:val="auto"/>
              </w:rPr>
            </w:pPr>
          </w:p>
        </w:tc>
      </w:tr>
    </w:tbl>
    <w:p w14:paraId="797D5A75" w14:textId="77777777" w:rsidR="00997D8B" w:rsidRPr="00E86AA2" w:rsidRDefault="00997D8B" w:rsidP="00E934BC">
      <w:pPr>
        <w:jc w:val="both"/>
        <w:rPr>
          <w:rFonts w:asciiTheme="minorHAnsi" w:hAnsiTheme="minorHAnsi" w:cs="Arial"/>
          <w:b/>
          <w:color w:val="FF0000"/>
          <w:sz w:val="22"/>
          <w:szCs w:val="28"/>
        </w:rPr>
      </w:pPr>
    </w:p>
    <w:p w14:paraId="59043CF4" w14:textId="77777777" w:rsidR="00455909" w:rsidRPr="00E86AA2" w:rsidRDefault="00455909" w:rsidP="00E934BC">
      <w:pPr>
        <w:jc w:val="both"/>
        <w:rPr>
          <w:rFonts w:asciiTheme="minorHAnsi" w:hAnsiTheme="minorHAnsi" w:cs="Arial"/>
          <w:b/>
          <w:color w:val="FF0000"/>
          <w:sz w:val="22"/>
          <w:szCs w:val="28"/>
        </w:rPr>
      </w:pPr>
    </w:p>
    <w:tbl>
      <w:tblPr>
        <w:tblW w:w="92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5504"/>
      </w:tblGrid>
      <w:tr w:rsidR="00EB6937" w:rsidRPr="00EB6937" w14:paraId="1186991D" w14:textId="77777777" w:rsidTr="006067A1">
        <w:tc>
          <w:tcPr>
            <w:tcW w:w="3708" w:type="dxa"/>
            <w:tcBorders>
              <w:top w:val="single" w:sz="12" w:space="0" w:color="auto"/>
              <w:left w:val="single" w:sz="12" w:space="0" w:color="auto"/>
              <w:bottom w:val="single" w:sz="6" w:space="0" w:color="auto"/>
              <w:right w:val="single" w:sz="6" w:space="0" w:color="auto"/>
            </w:tcBorders>
            <w:shd w:val="clear" w:color="auto" w:fill="auto"/>
          </w:tcPr>
          <w:p w14:paraId="12A33FA0" w14:textId="77777777" w:rsidR="00997D8B" w:rsidRPr="00EB6937" w:rsidRDefault="00997D8B" w:rsidP="00161C73">
            <w:pPr>
              <w:jc w:val="both"/>
              <w:rPr>
                <w:rFonts w:asciiTheme="minorHAnsi" w:hAnsiTheme="minorHAnsi" w:cs="Arial"/>
                <w:b/>
                <w:sz w:val="22"/>
              </w:rPr>
            </w:pPr>
            <w:r w:rsidRPr="00EB6937">
              <w:rPr>
                <w:rFonts w:asciiTheme="minorHAnsi" w:hAnsiTheme="minorHAnsi" w:cs="Arial"/>
                <w:b/>
                <w:sz w:val="22"/>
              </w:rPr>
              <w:t>Číslo klíčové aktivity</w:t>
            </w:r>
          </w:p>
        </w:tc>
        <w:tc>
          <w:tcPr>
            <w:tcW w:w="5504" w:type="dxa"/>
            <w:tcBorders>
              <w:top w:val="single" w:sz="12" w:space="0" w:color="auto"/>
              <w:left w:val="single" w:sz="6" w:space="0" w:color="auto"/>
              <w:bottom w:val="single" w:sz="6" w:space="0" w:color="auto"/>
              <w:right w:val="single" w:sz="12" w:space="0" w:color="auto"/>
            </w:tcBorders>
          </w:tcPr>
          <w:p w14:paraId="1BCC8E95" w14:textId="77777777" w:rsidR="00997D8B" w:rsidRPr="00EB6937" w:rsidRDefault="00997D8B" w:rsidP="00997D8B">
            <w:pPr>
              <w:jc w:val="both"/>
              <w:rPr>
                <w:rFonts w:asciiTheme="minorHAnsi" w:hAnsiTheme="minorHAnsi" w:cs="Arial"/>
                <w:sz w:val="22"/>
              </w:rPr>
            </w:pPr>
            <w:r w:rsidRPr="00EB6937">
              <w:rPr>
                <w:rFonts w:asciiTheme="minorHAnsi" w:hAnsiTheme="minorHAnsi" w:cs="Arial"/>
                <w:sz w:val="22"/>
              </w:rPr>
              <w:t>KA4</w:t>
            </w:r>
          </w:p>
        </w:tc>
      </w:tr>
      <w:tr w:rsidR="00EB6937" w:rsidRPr="00EB6937" w14:paraId="3DCD9B89" w14:textId="77777777" w:rsidTr="006067A1">
        <w:tc>
          <w:tcPr>
            <w:tcW w:w="3708" w:type="dxa"/>
            <w:tcBorders>
              <w:top w:val="single" w:sz="6" w:space="0" w:color="auto"/>
              <w:left w:val="single" w:sz="12" w:space="0" w:color="auto"/>
              <w:bottom w:val="single" w:sz="6" w:space="0" w:color="auto"/>
              <w:right w:val="single" w:sz="6" w:space="0" w:color="auto"/>
            </w:tcBorders>
            <w:shd w:val="clear" w:color="auto" w:fill="auto"/>
          </w:tcPr>
          <w:p w14:paraId="73AC9CBD" w14:textId="77777777" w:rsidR="00997D8B" w:rsidRPr="00EB6937" w:rsidRDefault="00997D8B" w:rsidP="00161C73">
            <w:pPr>
              <w:jc w:val="both"/>
              <w:rPr>
                <w:rFonts w:asciiTheme="minorHAnsi" w:hAnsiTheme="minorHAnsi" w:cs="Arial"/>
                <w:b/>
                <w:sz w:val="22"/>
              </w:rPr>
            </w:pPr>
            <w:r w:rsidRPr="00EB6937">
              <w:rPr>
                <w:rFonts w:asciiTheme="minorHAnsi" w:hAnsiTheme="minorHAnsi" w:cs="Arial"/>
                <w:b/>
                <w:sz w:val="22"/>
              </w:rPr>
              <w:lastRenderedPageBreak/>
              <w:t>Název klíčové aktivity</w:t>
            </w:r>
          </w:p>
        </w:tc>
        <w:tc>
          <w:tcPr>
            <w:tcW w:w="5504" w:type="dxa"/>
            <w:tcBorders>
              <w:top w:val="single" w:sz="6" w:space="0" w:color="auto"/>
              <w:left w:val="single" w:sz="6" w:space="0" w:color="auto"/>
              <w:bottom w:val="single" w:sz="6" w:space="0" w:color="auto"/>
              <w:right w:val="single" w:sz="12" w:space="0" w:color="auto"/>
            </w:tcBorders>
          </w:tcPr>
          <w:p w14:paraId="4005E922" w14:textId="5536255C" w:rsidR="00997D8B" w:rsidRPr="00EB6937" w:rsidRDefault="00AF589E" w:rsidP="00161C73">
            <w:pPr>
              <w:jc w:val="both"/>
              <w:rPr>
                <w:rFonts w:asciiTheme="minorHAnsi" w:hAnsiTheme="minorHAnsi" w:cs="Arial"/>
                <w:sz w:val="22"/>
              </w:rPr>
            </w:pPr>
            <w:r w:rsidRPr="00EB6937">
              <w:rPr>
                <w:rFonts w:asciiTheme="minorHAnsi" w:hAnsiTheme="minorHAnsi" w:cs="Arial"/>
                <w:bCs/>
                <w:sz w:val="22"/>
                <w:szCs w:val="22"/>
              </w:rPr>
              <w:t>Podpora veřejných opatrovníků a rozvoj veřejného opatrovnictví na území KHK</w:t>
            </w:r>
          </w:p>
        </w:tc>
      </w:tr>
      <w:tr w:rsidR="00EB6937" w:rsidRPr="00EB6937" w14:paraId="39B75049" w14:textId="77777777" w:rsidTr="006067A1">
        <w:tc>
          <w:tcPr>
            <w:tcW w:w="9212" w:type="dxa"/>
            <w:gridSpan w:val="2"/>
            <w:tcBorders>
              <w:top w:val="single" w:sz="6" w:space="0" w:color="auto"/>
              <w:left w:val="single" w:sz="12" w:space="0" w:color="auto"/>
              <w:bottom w:val="single" w:sz="6" w:space="0" w:color="auto"/>
              <w:right w:val="single" w:sz="12" w:space="0" w:color="auto"/>
            </w:tcBorders>
          </w:tcPr>
          <w:p w14:paraId="7A65F270" w14:textId="3823BB43" w:rsidR="00106084" w:rsidRPr="00EB6937" w:rsidRDefault="00106084" w:rsidP="006067A1">
            <w:pPr>
              <w:jc w:val="both"/>
              <w:rPr>
                <w:rFonts w:asciiTheme="minorHAnsi" w:hAnsiTheme="minorHAnsi" w:cs="Arial"/>
                <w:b/>
                <w:sz w:val="22"/>
                <w:u w:val="single"/>
              </w:rPr>
            </w:pPr>
          </w:p>
          <w:p w14:paraId="4B4353B6" w14:textId="77777777" w:rsidR="00106084" w:rsidRPr="00EB6937" w:rsidRDefault="00106084" w:rsidP="00106084">
            <w:pPr>
              <w:jc w:val="both"/>
              <w:rPr>
                <w:rFonts w:asciiTheme="minorHAnsi" w:hAnsiTheme="minorHAnsi" w:cs="Arial"/>
                <w:sz w:val="22"/>
              </w:rPr>
            </w:pPr>
            <w:r w:rsidRPr="00EB6937">
              <w:rPr>
                <w:rFonts w:asciiTheme="minorHAnsi" w:hAnsiTheme="minorHAnsi" w:cs="Arial"/>
                <w:sz w:val="22"/>
              </w:rPr>
              <w:t>Seznam zrealizovaných činností:</w:t>
            </w:r>
          </w:p>
          <w:p w14:paraId="4F4642F3" w14:textId="265A7D6D" w:rsidR="00DB42E0" w:rsidRPr="00EB6937" w:rsidRDefault="00DB42E0" w:rsidP="00DB42E0">
            <w:pPr>
              <w:jc w:val="both"/>
              <w:rPr>
                <w:rFonts w:asciiTheme="minorHAnsi" w:hAnsiTheme="minorHAnsi" w:cs="Arial"/>
                <w:b/>
                <w:sz w:val="22"/>
                <w:u w:val="single"/>
              </w:rPr>
            </w:pPr>
            <w:r w:rsidRPr="00EB6937">
              <w:rPr>
                <w:rFonts w:asciiTheme="minorHAnsi" w:hAnsiTheme="minorHAnsi" w:cs="Arial"/>
                <w:sz w:val="22"/>
              </w:rPr>
              <w:t>Vzhledem k vyhlášení nouzového stavu v ČR a přijetí mimořádných opatření za účelem ochrany veřejného zdraví a prevence nebezpečí vzniku a rozšíření onemocnění COVID-19 byla realizace části plánovaných aktivit odložena na pozdější fázi realizace projektu.</w:t>
            </w:r>
          </w:p>
          <w:p w14:paraId="3412AB53" w14:textId="77777777" w:rsidR="00106084" w:rsidRPr="00EB6937" w:rsidRDefault="00106084" w:rsidP="006067A1">
            <w:pPr>
              <w:jc w:val="both"/>
              <w:rPr>
                <w:rFonts w:asciiTheme="minorHAnsi" w:hAnsiTheme="minorHAnsi" w:cs="Arial"/>
                <w:b/>
                <w:sz w:val="22"/>
                <w:u w:val="single"/>
              </w:rPr>
            </w:pPr>
          </w:p>
          <w:p w14:paraId="4D28639B" w14:textId="66B39BEC" w:rsidR="003573BD" w:rsidRPr="00EB6937" w:rsidRDefault="008E25B1" w:rsidP="006067A1">
            <w:pPr>
              <w:jc w:val="both"/>
              <w:rPr>
                <w:rFonts w:asciiTheme="minorHAnsi" w:hAnsiTheme="minorHAnsi" w:cs="Arial"/>
                <w:b/>
                <w:sz w:val="22"/>
                <w:u w:val="single"/>
              </w:rPr>
            </w:pPr>
            <w:r w:rsidRPr="00EB6937">
              <w:rPr>
                <w:rFonts w:asciiTheme="minorHAnsi" w:hAnsiTheme="minorHAnsi" w:cs="Arial"/>
                <w:b/>
                <w:sz w:val="22"/>
                <w:u w:val="single"/>
              </w:rPr>
              <w:t>4.1 D</w:t>
            </w:r>
            <w:r w:rsidR="004A7323" w:rsidRPr="00EB6937">
              <w:rPr>
                <w:rFonts w:asciiTheme="minorHAnsi" w:hAnsiTheme="minorHAnsi" w:cs="Arial"/>
                <w:b/>
                <w:sz w:val="22"/>
                <w:u w:val="single"/>
              </w:rPr>
              <w:t>oplnění a šíření metodiky výkonu veřejného opatrovnictví KHK</w:t>
            </w:r>
          </w:p>
          <w:p w14:paraId="6110D431" w14:textId="04418B26" w:rsidR="00EB6937" w:rsidRPr="00EB6937" w:rsidRDefault="00EB6937" w:rsidP="006067A1">
            <w:pPr>
              <w:jc w:val="both"/>
              <w:rPr>
                <w:rFonts w:asciiTheme="minorHAnsi" w:hAnsiTheme="minorHAnsi" w:cs="Arial"/>
                <w:sz w:val="22"/>
              </w:rPr>
            </w:pPr>
            <w:r w:rsidRPr="00EB6937">
              <w:rPr>
                <w:rFonts w:asciiTheme="minorHAnsi" w:hAnsiTheme="minorHAnsi" w:cs="Arial"/>
                <w:sz w:val="22"/>
              </w:rPr>
              <w:t>Ve sledovaném období byla dokončena aktualizace Metodiky výkonu veřejného opatrovnictví.</w:t>
            </w:r>
          </w:p>
          <w:p w14:paraId="0C64F762" w14:textId="77777777" w:rsidR="00E63568" w:rsidRPr="00EB6937" w:rsidRDefault="00E63568" w:rsidP="006067A1">
            <w:pPr>
              <w:jc w:val="both"/>
              <w:rPr>
                <w:rFonts w:asciiTheme="minorHAnsi" w:hAnsiTheme="minorHAnsi" w:cs="Arial"/>
                <w:b/>
                <w:sz w:val="22"/>
                <w:u w:val="single"/>
              </w:rPr>
            </w:pPr>
          </w:p>
          <w:p w14:paraId="096F5D51" w14:textId="675AA64C" w:rsidR="00D84F7D" w:rsidRPr="00EB6937" w:rsidRDefault="00D84F7D" w:rsidP="006067A1">
            <w:pPr>
              <w:jc w:val="both"/>
              <w:rPr>
                <w:rFonts w:asciiTheme="minorHAnsi" w:hAnsiTheme="minorHAnsi" w:cs="Arial"/>
                <w:b/>
                <w:sz w:val="22"/>
                <w:u w:val="single"/>
              </w:rPr>
            </w:pPr>
            <w:r w:rsidRPr="00EB6937">
              <w:rPr>
                <w:rFonts w:asciiTheme="minorHAnsi" w:hAnsiTheme="minorHAnsi" w:cs="Arial"/>
                <w:b/>
                <w:sz w:val="22"/>
                <w:u w:val="single"/>
              </w:rPr>
              <w:t>4.2 Vzdělávání pro veřejné opatrovníky obcí</w:t>
            </w:r>
          </w:p>
          <w:p w14:paraId="68776CFB" w14:textId="6183DE82" w:rsidR="009E4CE5" w:rsidRPr="00EB6937" w:rsidRDefault="00DB42E0" w:rsidP="00607201">
            <w:pPr>
              <w:pStyle w:val="Styl2"/>
              <w:numPr>
                <w:ilvl w:val="0"/>
                <w:numId w:val="4"/>
              </w:numPr>
              <w:rPr>
                <w:rFonts w:asciiTheme="minorHAnsi" w:hAnsiTheme="minorHAnsi"/>
                <w:color w:val="auto"/>
                <w:szCs w:val="22"/>
              </w:rPr>
            </w:pPr>
            <w:r w:rsidRPr="00EB6937">
              <w:rPr>
                <w:rFonts w:asciiTheme="minorHAnsi" w:hAnsiTheme="minorHAnsi"/>
                <w:color w:val="auto"/>
                <w:szCs w:val="22"/>
              </w:rPr>
              <w:t>seminář</w:t>
            </w:r>
            <w:r w:rsidR="009E4CE5" w:rsidRPr="00EB6937">
              <w:rPr>
                <w:rFonts w:asciiTheme="minorHAnsi" w:hAnsiTheme="minorHAnsi"/>
                <w:color w:val="auto"/>
                <w:szCs w:val="22"/>
              </w:rPr>
              <w:t xml:space="preserve"> pro veřejné opatrovníky obcí:</w:t>
            </w:r>
          </w:p>
          <w:p w14:paraId="489CCA07" w14:textId="547617D3" w:rsidR="009E4CE5" w:rsidRPr="00EB6937" w:rsidRDefault="00DB42E0" w:rsidP="00607201">
            <w:pPr>
              <w:pStyle w:val="Styl3"/>
              <w:numPr>
                <w:ilvl w:val="2"/>
                <w:numId w:val="6"/>
              </w:numPr>
              <w:rPr>
                <w:rFonts w:asciiTheme="minorHAnsi" w:hAnsiTheme="minorHAnsi"/>
                <w:color w:val="auto"/>
                <w:szCs w:val="22"/>
              </w:rPr>
            </w:pPr>
            <w:r w:rsidRPr="00EB6937">
              <w:rPr>
                <w:rFonts w:asciiTheme="minorHAnsi" w:hAnsiTheme="minorHAnsi"/>
                <w:color w:val="auto"/>
                <w:szCs w:val="22"/>
              </w:rPr>
              <w:t>30.</w:t>
            </w:r>
            <w:r w:rsidR="00EB6937" w:rsidRPr="00EB6937">
              <w:rPr>
                <w:rFonts w:asciiTheme="minorHAnsi" w:hAnsiTheme="minorHAnsi"/>
                <w:color w:val="auto"/>
                <w:szCs w:val="22"/>
              </w:rPr>
              <w:t xml:space="preserve"> </w:t>
            </w:r>
            <w:r w:rsidRPr="00EB6937">
              <w:rPr>
                <w:rFonts w:asciiTheme="minorHAnsi" w:hAnsiTheme="minorHAnsi"/>
                <w:color w:val="auto"/>
                <w:szCs w:val="22"/>
              </w:rPr>
              <w:t>1.</w:t>
            </w:r>
            <w:r w:rsidR="00EB6937" w:rsidRPr="00EB6937">
              <w:rPr>
                <w:rFonts w:asciiTheme="minorHAnsi" w:hAnsiTheme="minorHAnsi"/>
                <w:color w:val="auto"/>
                <w:szCs w:val="22"/>
              </w:rPr>
              <w:t xml:space="preserve"> </w:t>
            </w:r>
            <w:r w:rsidRPr="00EB6937">
              <w:rPr>
                <w:rFonts w:asciiTheme="minorHAnsi" w:hAnsiTheme="minorHAnsi"/>
                <w:color w:val="auto"/>
                <w:szCs w:val="22"/>
              </w:rPr>
              <w:t>2020</w:t>
            </w:r>
            <w:r w:rsidR="009E4CE5" w:rsidRPr="00EB6937">
              <w:rPr>
                <w:rFonts w:asciiTheme="minorHAnsi" w:hAnsiTheme="minorHAnsi"/>
                <w:color w:val="auto"/>
                <w:szCs w:val="22"/>
              </w:rPr>
              <w:t xml:space="preserve">, téma </w:t>
            </w:r>
            <w:r w:rsidRPr="00EB6937">
              <w:rPr>
                <w:rFonts w:asciiTheme="minorHAnsi" w:hAnsiTheme="minorHAnsi"/>
                <w:color w:val="auto"/>
                <w:szCs w:val="22"/>
              </w:rPr>
              <w:t>Neplatná právní jednání u opatrovanců</w:t>
            </w:r>
            <w:r w:rsidR="009E4CE5" w:rsidRPr="00EB6937">
              <w:rPr>
                <w:rFonts w:asciiTheme="minorHAnsi" w:hAnsiTheme="minorHAnsi"/>
                <w:color w:val="auto"/>
                <w:szCs w:val="22"/>
              </w:rPr>
              <w:t xml:space="preserve"> (</w:t>
            </w:r>
            <w:r w:rsidRPr="00EB6937">
              <w:rPr>
                <w:rFonts w:asciiTheme="minorHAnsi" w:hAnsiTheme="minorHAnsi"/>
                <w:color w:val="auto"/>
                <w:szCs w:val="22"/>
              </w:rPr>
              <w:t>Radka Pešlová) – 22</w:t>
            </w:r>
            <w:r w:rsidR="009E4CE5" w:rsidRPr="00EB6937">
              <w:rPr>
                <w:rFonts w:asciiTheme="minorHAnsi" w:hAnsiTheme="minorHAnsi"/>
                <w:color w:val="auto"/>
                <w:szCs w:val="22"/>
              </w:rPr>
              <w:t xml:space="preserve"> osob</w:t>
            </w:r>
          </w:p>
          <w:p w14:paraId="78CB8A12" w14:textId="4947BEB1" w:rsidR="00E63568" w:rsidRPr="00EB6937" w:rsidRDefault="00E63568" w:rsidP="006067A1">
            <w:pPr>
              <w:jc w:val="both"/>
              <w:rPr>
                <w:rFonts w:asciiTheme="minorHAnsi" w:hAnsiTheme="minorHAnsi" w:cs="Arial"/>
                <w:b/>
                <w:sz w:val="22"/>
                <w:u w:val="single"/>
              </w:rPr>
            </w:pPr>
          </w:p>
          <w:p w14:paraId="5807B7FE" w14:textId="77777777" w:rsidR="00D84F7D" w:rsidRPr="00EB6937" w:rsidRDefault="00D84F7D" w:rsidP="006067A1">
            <w:pPr>
              <w:jc w:val="both"/>
              <w:rPr>
                <w:rFonts w:asciiTheme="minorHAnsi" w:hAnsiTheme="minorHAnsi" w:cs="Arial"/>
                <w:b/>
                <w:sz w:val="22"/>
                <w:u w:val="single"/>
              </w:rPr>
            </w:pPr>
            <w:r w:rsidRPr="00EB6937">
              <w:rPr>
                <w:rFonts w:asciiTheme="minorHAnsi" w:hAnsiTheme="minorHAnsi" w:cs="Arial"/>
                <w:b/>
                <w:sz w:val="22"/>
                <w:u w:val="single"/>
              </w:rPr>
              <w:t>4.3 Pracovní setkání veřejných opatrovníků</w:t>
            </w:r>
          </w:p>
          <w:p w14:paraId="4873E923" w14:textId="3C79DE11" w:rsidR="005514FB" w:rsidRPr="00EB6937" w:rsidRDefault="00592420" w:rsidP="00E9730E">
            <w:pPr>
              <w:pStyle w:val="Styl2"/>
              <w:numPr>
                <w:ilvl w:val="0"/>
                <w:numId w:val="4"/>
              </w:numPr>
              <w:rPr>
                <w:rFonts w:asciiTheme="minorHAnsi" w:hAnsiTheme="minorHAnsi"/>
                <w:color w:val="auto"/>
                <w:szCs w:val="22"/>
              </w:rPr>
            </w:pPr>
            <w:r w:rsidRPr="00EB6937">
              <w:rPr>
                <w:rFonts w:asciiTheme="minorHAnsi" w:hAnsiTheme="minorHAnsi"/>
                <w:color w:val="auto"/>
                <w:szCs w:val="22"/>
              </w:rPr>
              <w:t>p</w:t>
            </w:r>
            <w:r w:rsidR="005514FB" w:rsidRPr="00EB6937">
              <w:rPr>
                <w:rFonts w:asciiTheme="minorHAnsi" w:hAnsiTheme="minorHAnsi"/>
                <w:color w:val="auto"/>
                <w:szCs w:val="22"/>
              </w:rPr>
              <w:t>racovní setkání veřejných opatrovníků a zástupců poskytovatelů sociálních služeb pro osoby s mentálním postižením s</w:t>
            </w:r>
            <w:r w:rsidR="00D84F7D" w:rsidRPr="00EB6937">
              <w:rPr>
                <w:rFonts w:asciiTheme="minorHAnsi" w:hAnsiTheme="minorHAnsi"/>
                <w:color w:val="auto"/>
                <w:szCs w:val="22"/>
              </w:rPr>
              <w:t xml:space="preserve">e uskutečnilo </w:t>
            </w:r>
            <w:r w:rsidR="00DB42E0" w:rsidRPr="00EB6937">
              <w:rPr>
                <w:rFonts w:asciiTheme="minorHAnsi" w:hAnsiTheme="minorHAnsi"/>
                <w:color w:val="auto"/>
                <w:szCs w:val="22"/>
              </w:rPr>
              <w:t>14.</w:t>
            </w:r>
            <w:r w:rsidR="00EB6937" w:rsidRPr="00EB6937">
              <w:rPr>
                <w:rFonts w:asciiTheme="minorHAnsi" w:hAnsiTheme="minorHAnsi"/>
                <w:color w:val="auto"/>
                <w:szCs w:val="22"/>
              </w:rPr>
              <w:t xml:space="preserve"> </w:t>
            </w:r>
            <w:r w:rsidR="00DB42E0" w:rsidRPr="00EB6937">
              <w:rPr>
                <w:rFonts w:asciiTheme="minorHAnsi" w:hAnsiTheme="minorHAnsi"/>
                <w:color w:val="auto"/>
                <w:szCs w:val="22"/>
              </w:rPr>
              <w:t>2.</w:t>
            </w:r>
            <w:r w:rsidR="00EB6937" w:rsidRPr="00EB6937">
              <w:rPr>
                <w:rFonts w:asciiTheme="minorHAnsi" w:hAnsiTheme="minorHAnsi"/>
                <w:color w:val="auto"/>
                <w:szCs w:val="22"/>
              </w:rPr>
              <w:t xml:space="preserve"> </w:t>
            </w:r>
            <w:r w:rsidR="00DB42E0" w:rsidRPr="00EB6937">
              <w:rPr>
                <w:rFonts w:asciiTheme="minorHAnsi" w:hAnsiTheme="minorHAnsi"/>
                <w:color w:val="auto"/>
                <w:szCs w:val="22"/>
              </w:rPr>
              <w:t>2020</w:t>
            </w:r>
            <w:r w:rsidR="005514FB" w:rsidRPr="00EB6937">
              <w:rPr>
                <w:rFonts w:asciiTheme="minorHAnsi" w:hAnsiTheme="minorHAnsi"/>
                <w:color w:val="auto"/>
                <w:szCs w:val="22"/>
              </w:rPr>
              <w:t>. Pracovního</w:t>
            </w:r>
            <w:r w:rsidR="00DB42E0" w:rsidRPr="00EB6937">
              <w:rPr>
                <w:rFonts w:asciiTheme="minorHAnsi" w:hAnsiTheme="minorHAnsi"/>
                <w:color w:val="auto"/>
                <w:szCs w:val="22"/>
              </w:rPr>
              <w:t xml:space="preserve"> setkání se zúčastnilo celkem 32</w:t>
            </w:r>
            <w:r w:rsidR="005514FB" w:rsidRPr="00EB6937">
              <w:rPr>
                <w:rFonts w:asciiTheme="minorHAnsi" w:hAnsiTheme="minorHAnsi"/>
                <w:color w:val="auto"/>
                <w:szCs w:val="22"/>
              </w:rPr>
              <w:t xml:space="preserve"> osob.</w:t>
            </w:r>
            <w:r w:rsidR="00E9730E" w:rsidRPr="00EB6937">
              <w:rPr>
                <w:rFonts w:asciiTheme="minorHAnsi" w:hAnsiTheme="minorHAnsi"/>
                <w:color w:val="auto"/>
                <w:szCs w:val="22"/>
              </w:rPr>
              <w:t xml:space="preserve"> Tématem jednání byla spolupráce veřejných opatrovníků a sociálních pracovníků služeb. </w:t>
            </w:r>
          </w:p>
          <w:p w14:paraId="565FF9C1" w14:textId="77777777" w:rsidR="00A32AC2" w:rsidRDefault="00EB6937" w:rsidP="00EB6937">
            <w:pPr>
              <w:pStyle w:val="Styl3"/>
              <w:numPr>
                <w:ilvl w:val="0"/>
                <w:numId w:val="0"/>
              </w:numPr>
              <w:rPr>
                <w:rFonts w:asciiTheme="minorHAnsi" w:hAnsiTheme="minorHAnsi"/>
                <w:b/>
                <w:color w:val="auto"/>
                <w:u w:val="single"/>
              </w:rPr>
            </w:pPr>
            <w:r w:rsidRPr="00EB6937">
              <w:rPr>
                <w:rFonts w:asciiTheme="minorHAnsi" w:hAnsiTheme="minorHAnsi"/>
                <w:b/>
                <w:color w:val="auto"/>
                <w:u w:val="single"/>
              </w:rPr>
              <w:t>4.6 Metodické porady pro veřejné opatrovníky</w:t>
            </w:r>
          </w:p>
          <w:p w14:paraId="4584B207" w14:textId="7BF65DB0" w:rsidR="008320C8" w:rsidRPr="00E27C07" w:rsidRDefault="008320C8" w:rsidP="008320C8">
            <w:pPr>
              <w:jc w:val="both"/>
              <w:rPr>
                <w:rFonts w:asciiTheme="minorHAnsi" w:hAnsiTheme="minorHAnsi" w:cs="Arial"/>
                <w:sz w:val="22"/>
              </w:rPr>
            </w:pPr>
            <w:r w:rsidRPr="00E27C07">
              <w:rPr>
                <w:rFonts w:asciiTheme="minorHAnsi" w:hAnsiTheme="minorHAnsi" w:cs="Arial"/>
                <w:sz w:val="22"/>
              </w:rPr>
              <w:t>Ve dnech</w:t>
            </w:r>
            <w:r>
              <w:rPr>
                <w:rFonts w:asciiTheme="minorHAnsi" w:hAnsiTheme="minorHAnsi" w:cs="Arial"/>
                <w:sz w:val="22"/>
              </w:rPr>
              <w:t xml:space="preserve"> 18</w:t>
            </w:r>
            <w:r w:rsidRPr="00E27C07">
              <w:rPr>
                <w:rFonts w:asciiTheme="minorHAnsi" w:hAnsiTheme="minorHAnsi" w:cs="Arial"/>
                <w:sz w:val="22"/>
              </w:rPr>
              <w:t>.</w:t>
            </w:r>
            <w:r>
              <w:rPr>
                <w:rFonts w:asciiTheme="minorHAnsi" w:hAnsiTheme="minorHAnsi" w:cs="Arial"/>
                <w:sz w:val="22"/>
              </w:rPr>
              <w:t xml:space="preserve"> -19</w:t>
            </w:r>
            <w:r w:rsidRPr="00E27C07">
              <w:rPr>
                <w:rFonts w:asciiTheme="minorHAnsi" w:hAnsiTheme="minorHAnsi" w:cs="Arial"/>
                <w:sz w:val="22"/>
              </w:rPr>
              <w:t xml:space="preserve">. </w:t>
            </w:r>
            <w:r>
              <w:rPr>
                <w:rFonts w:asciiTheme="minorHAnsi" w:hAnsiTheme="minorHAnsi" w:cs="Arial"/>
                <w:sz w:val="22"/>
              </w:rPr>
              <w:t>6</w:t>
            </w:r>
            <w:r w:rsidRPr="00E27C07">
              <w:rPr>
                <w:rFonts w:asciiTheme="minorHAnsi" w:hAnsiTheme="minorHAnsi" w:cs="Arial"/>
                <w:sz w:val="22"/>
              </w:rPr>
              <w:t xml:space="preserve">. </w:t>
            </w:r>
            <w:r>
              <w:rPr>
                <w:rFonts w:asciiTheme="minorHAnsi" w:hAnsiTheme="minorHAnsi" w:cs="Arial"/>
                <w:sz w:val="22"/>
              </w:rPr>
              <w:t>2020</w:t>
            </w:r>
            <w:r w:rsidRPr="00E27C07">
              <w:rPr>
                <w:rFonts w:asciiTheme="minorHAnsi" w:hAnsiTheme="minorHAnsi" w:cs="Arial"/>
                <w:sz w:val="22"/>
              </w:rPr>
              <w:t xml:space="preserve"> se uskutečnila v</w:t>
            </w:r>
            <w:r>
              <w:rPr>
                <w:rFonts w:asciiTheme="minorHAnsi" w:hAnsiTheme="minorHAnsi" w:cs="Arial"/>
                <w:sz w:val="22"/>
              </w:rPr>
              <w:t> Dolní Brusnici</w:t>
            </w:r>
            <w:r w:rsidRPr="00E27C07">
              <w:rPr>
                <w:rFonts w:asciiTheme="minorHAnsi" w:hAnsiTheme="minorHAnsi" w:cs="Arial"/>
                <w:sz w:val="22"/>
              </w:rPr>
              <w:t xml:space="preserve"> výjezdní metodická porada</w:t>
            </w:r>
            <w:r>
              <w:rPr>
                <w:rFonts w:asciiTheme="minorHAnsi" w:hAnsiTheme="minorHAnsi" w:cs="Arial"/>
                <w:sz w:val="22"/>
              </w:rPr>
              <w:t xml:space="preserve"> pro veřejné opatrovníky, kterou vedly M. Machová aj. Ouřetská z KÚ KHK. Součástí porady byl vzdělávací seminář na téma dluhové problematiky, který vedla R. Janková.</w:t>
            </w:r>
          </w:p>
          <w:p w14:paraId="0EAE9D7F" w14:textId="77777777" w:rsidR="008320C8" w:rsidRPr="00E27C07" w:rsidRDefault="008320C8" w:rsidP="008320C8">
            <w:pPr>
              <w:jc w:val="both"/>
              <w:rPr>
                <w:rFonts w:asciiTheme="minorHAnsi" w:hAnsiTheme="minorHAnsi" w:cs="Arial"/>
                <w:sz w:val="22"/>
              </w:rPr>
            </w:pPr>
            <w:r w:rsidRPr="00E27C07">
              <w:rPr>
                <w:rFonts w:asciiTheme="minorHAnsi" w:hAnsiTheme="minorHAnsi" w:cs="Arial"/>
                <w:sz w:val="22"/>
              </w:rPr>
              <w:t>Program:</w:t>
            </w:r>
          </w:p>
          <w:p w14:paraId="5BDCDAA4" w14:textId="2FBB765B" w:rsidR="008320C8" w:rsidRDefault="008320C8" w:rsidP="008320C8">
            <w:pPr>
              <w:pStyle w:val="Styl3"/>
              <w:rPr>
                <w:rFonts w:asciiTheme="minorHAnsi" w:hAnsiTheme="minorHAnsi"/>
                <w:color w:val="auto"/>
              </w:rPr>
            </w:pPr>
            <w:r>
              <w:rPr>
                <w:rFonts w:asciiTheme="minorHAnsi" w:hAnsiTheme="minorHAnsi"/>
                <w:color w:val="auto"/>
              </w:rPr>
              <w:t>Dluhy, insolvence – úvod</w:t>
            </w:r>
          </w:p>
          <w:p w14:paraId="7D7BFBEA" w14:textId="6ADBD275" w:rsidR="008320C8" w:rsidRDefault="008320C8" w:rsidP="008320C8">
            <w:pPr>
              <w:pStyle w:val="Styl3"/>
              <w:rPr>
                <w:rFonts w:asciiTheme="minorHAnsi" w:hAnsiTheme="minorHAnsi"/>
                <w:color w:val="auto"/>
              </w:rPr>
            </w:pPr>
            <w:r>
              <w:rPr>
                <w:rFonts w:asciiTheme="minorHAnsi" w:hAnsiTheme="minorHAnsi"/>
                <w:color w:val="auto"/>
              </w:rPr>
              <w:t>Dluhová problematika z pohledu opatrovnictví</w:t>
            </w:r>
          </w:p>
          <w:p w14:paraId="0E25D0E9" w14:textId="3B34EB32" w:rsidR="008320C8" w:rsidRDefault="008320C8" w:rsidP="008320C8">
            <w:pPr>
              <w:pStyle w:val="Styl3"/>
              <w:rPr>
                <w:rFonts w:asciiTheme="minorHAnsi" w:hAnsiTheme="minorHAnsi"/>
                <w:color w:val="auto"/>
              </w:rPr>
            </w:pPr>
            <w:r>
              <w:rPr>
                <w:rFonts w:asciiTheme="minorHAnsi" w:hAnsiTheme="minorHAnsi"/>
                <w:color w:val="auto"/>
              </w:rPr>
              <w:t>Možnosti insolvence v opatrovnictví</w:t>
            </w:r>
          </w:p>
          <w:p w14:paraId="722B34A4" w14:textId="53A10EA4" w:rsidR="00D121C9" w:rsidRDefault="00D121C9" w:rsidP="008320C8">
            <w:pPr>
              <w:pStyle w:val="Styl3"/>
              <w:rPr>
                <w:rFonts w:asciiTheme="minorHAnsi" w:hAnsiTheme="minorHAnsi"/>
                <w:color w:val="auto"/>
              </w:rPr>
            </w:pPr>
            <w:r>
              <w:rPr>
                <w:rFonts w:asciiTheme="minorHAnsi" w:hAnsiTheme="minorHAnsi"/>
                <w:color w:val="auto"/>
              </w:rPr>
              <w:t>Výsledky kontrol výkonu VO v kraji</w:t>
            </w:r>
          </w:p>
          <w:p w14:paraId="31A8E9F2" w14:textId="249B2152" w:rsidR="00D121C9" w:rsidRDefault="00D121C9" w:rsidP="008320C8">
            <w:pPr>
              <w:pStyle w:val="Styl3"/>
              <w:rPr>
                <w:rFonts w:asciiTheme="minorHAnsi" w:hAnsiTheme="minorHAnsi"/>
                <w:color w:val="auto"/>
              </w:rPr>
            </w:pPr>
            <w:r>
              <w:rPr>
                <w:rFonts w:asciiTheme="minorHAnsi" w:hAnsiTheme="minorHAnsi"/>
                <w:color w:val="auto"/>
              </w:rPr>
              <w:t>Výsledky opatrovanců v KHK</w:t>
            </w:r>
          </w:p>
          <w:p w14:paraId="6FD5A628" w14:textId="455ECCB3" w:rsidR="008320C8" w:rsidRDefault="008320C8" w:rsidP="008320C8">
            <w:pPr>
              <w:pStyle w:val="Styl3"/>
              <w:rPr>
                <w:rFonts w:asciiTheme="minorHAnsi" w:hAnsiTheme="minorHAnsi"/>
                <w:color w:val="auto"/>
              </w:rPr>
            </w:pPr>
            <w:r>
              <w:rPr>
                <w:rFonts w:asciiTheme="minorHAnsi" w:hAnsiTheme="minorHAnsi"/>
                <w:color w:val="auto"/>
              </w:rPr>
              <w:t>Ukončení opatrovnictví – úmrtí opatrovaného</w:t>
            </w:r>
          </w:p>
          <w:p w14:paraId="500FD903" w14:textId="61D637E5" w:rsidR="00D121C9" w:rsidRPr="00E27C07" w:rsidRDefault="00D121C9" w:rsidP="008320C8">
            <w:pPr>
              <w:pStyle w:val="Styl3"/>
              <w:rPr>
                <w:rFonts w:asciiTheme="minorHAnsi" w:hAnsiTheme="minorHAnsi"/>
                <w:color w:val="auto"/>
              </w:rPr>
            </w:pPr>
            <w:r>
              <w:rPr>
                <w:rFonts w:asciiTheme="minorHAnsi" w:hAnsiTheme="minorHAnsi"/>
                <w:color w:val="auto"/>
              </w:rPr>
              <w:t>Dědictví, opatrovaný dědic</w:t>
            </w:r>
          </w:p>
          <w:p w14:paraId="4CE2F3FF" w14:textId="1779456D" w:rsidR="008320C8" w:rsidRPr="00EB6937" w:rsidRDefault="008320C8" w:rsidP="008320C8">
            <w:pPr>
              <w:pStyle w:val="Styl3"/>
              <w:numPr>
                <w:ilvl w:val="0"/>
                <w:numId w:val="0"/>
              </w:numPr>
              <w:rPr>
                <w:color w:val="auto"/>
                <w:highlight w:val="yellow"/>
              </w:rPr>
            </w:pPr>
            <w:r w:rsidRPr="00E27C07">
              <w:rPr>
                <w:rFonts w:asciiTheme="minorHAnsi" w:hAnsiTheme="minorHAnsi"/>
                <w:color w:val="auto"/>
              </w:rPr>
              <w:t>Metodické porady se zúčastnilo</w:t>
            </w:r>
            <w:r w:rsidR="00D121C9">
              <w:rPr>
                <w:rFonts w:asciiTheme="minorHAnsi" w:hAnsiTheme="minorHAnsi"/>
                <w:color w:val="auto"/>
              </w:rPr>
              <w:t xml:space="preserve"> první den 32</w:t>
            </w:r>
            <w:r w:rsidRPr="00E27C07">
              <w:rPr>
                <w:rFonts w:asciiTheme="minorHAnsi" w:hAnsiTheme="minorHAnsi"/>
                <w:color w:val="auto"/>
              </w:rPr>
              <w:t xml:space="preserve"> osob</w:t>
            </w:r>
            <w:r w:rsidR="00D121C9">
              <w:rPr>
                <w:rFonts w:asciiTheme="minorHAnsi" w:hAnsiTheme="minorHAnsi"/>
                <w:color w:val="auto"/>
              </w:rPr>
              <w:t xml:space="preserve"> a druhý 26 osob</w:t>
            </w:r>
            <w:r w:rsidRPr="00E27C07">
              <w:rPr>
                <w:rFonts w:asciiTheme="minorHAnsi" w:hAnsiTheme="minorHAnsi"/>
                <w:color w:val="auto"/>
              </w:rPr>
              <w:t>.</w:t>
            </w:r>
          </w:p>
        </w:tc>
      </w:tr>
    </w:tbl>
    <w:p w14:paraId="488FC168" w14:textId="77777777" w:rsidR="006067A1" w:rsidRPr="00E86AA2" w:rsidRDefault="006067A1" w:rsidP="006067A1">
      <w:pPr>
        <w:jc w:val="both"/>
        <w:rPr>
          <w:rFonts w:asciiTheme="minorHAnsi" w:hAnsiTheme="minorHAnsi" w:cs="Arial"/>
          <w:b/>
          <w:color w:val="FF0000"/>
          <w:sz w:val="22"/>
          <w:szCs w:val="28"/>
        </w:rPr>
      </w:pPr>
    </w:p>
    <w:p w14:paraId="4DFB9829" w14:textId="77777777" w:rsidR="00863426" w:rsidRPr="00E86AA2" w:rsidRDefault="00863426" w:rsidP="00E934BC">
      <w:pPr>
        <w:jc w:val="both"/>
        <w:rPr>
          <w:rFonts w:asciiTheme="minorHAnsi" w:hAnsiTheme="minorHAnsi" w:cs="Arial"/>
          <w:b/>
          <w:color w:val="FF0000"/>
          <w:sz w:val="22"/>
          <w:szCs w:val="28"/>
        </w:rPr>
      </w:pPr>
    </w:p>
    <w:tbl>
      <w:tblPr>
        <w:tblW w:w="92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5504"/>
      </w:tblGrid>
      <w:tr w:rsidR="00E86AA2" w:rsidRPr="00E95E5A" w14:paraId="38E871EF" w14:textId="77777777" w:rsidTr="0085216D">
        <w:tc>
          <w:tcPr>
            <w:tcW w:w="3708" w:type="dxa"/>
            <w:tcBorders>
              <w:top w:val="single" w:sz="12" w:space="0" w:color="auto"/>
              <w:left w:val="single" w:sz="12" w:space="0" w:color="auto"/>
              <w:bottom w:val="single" w:sz="6" w:space="0" w:color="auto"/>
              <w:right w:val="single" w:sz="6" w:space="0" w:color="auto"/>
            </w:tcBorders>
            <w:shd w:val="clear" w:color="auto" w:fill="auto"/>
          </w:tcPr>
          <w:p w14:paraId="48092D84" w14:textId="77777777" w:rsidR="00997D8B" w:rsidRPr="00E95E5A" w:rsidRDefault="00997D8B" w:rsidP="00161C73">
            <w:pPr>
              <w:jc w:val="both"/>
              <w:rPr>
                <w:rFonts w:asciiTheme="minorHAnsi" w:hAnsiTheme="minorHAnsi" w:cs="Arial"/>
                <w:b/>
                <w:sz w:val="22"/>
              </w:rPr>
            </w:pPr>
            <w:r w:rsidRPr="00E95E5A">
              <w:rPr>
                <w:rFonts w:asciiTheme="minorHAnsi" w:hAnsiTheme="minorHAnsi" w:cs="Arial"/>
                <w:b/>
                <w:sz w:val="22"/>
              </w:rPr>
              <w:t>Číslo klíčové aktivity</w:t>
            </w:r>
          </w:p>
        </w:tc>
        <w:tc>
          <w:tcPr>
            <w:tcW w:w="5504" w:type="dxa"/>
            <w:tcBorders>
              <w:top w:val="single" w:sz="12" w:space="0" w:color="auto"/>
              <w:left w:val="single" w:sz="6" w:space="0" w:color="auto"/>
              <w:bottom w:val="single" w:sz="6" w:space="0" w:color="auto"/>
              <w:right w:val="single" w:sz="12" w:space="0" w:color="auto"/>
            </w:tcBorders>
          </w:tcPr>
          <w:p w14:paraId="23240BE1" w14:textId="77777777" w:rsidR="00997D8B" w:rsidRPr="00E95E5A" w:rsidRDefault="00997D8B" w:rsidP="00161C73">
            <w:pPr>
              <w:jc w:val="both"/>
              <w:rPr>
                <w:rFonts w:asciiTheme="minorHAnsi" w:hAnsiTheme="minorHAnsi" w:cs="Arial"/>
                <w:sz w:val="22"/>
              </w:rPr>
            </w:pPr>
            <w:r w:rsidRPr="00E95E5A">
              <w:rPr>
                <w:rFonts w:asciiTheme="minorHAnsi" w:hAnsiTheme="minorHAnsi" w:cs="Arial"/>
                <w:sz w:val="22"/>
              </w:rPr>
              <w:t>KA5</w:t>
            </w:r>
          </w:p>
        </w:tc>
      </w:tr>
      <w:tr w:rsidR="00E86AA2" w:rsidRPr="00E95E5A" w14:paraId="78BB8B8E" w14:textId="77777777" w:rsidTr="0085216D">
        <w:tc>
          <w:tcPr>
            <w:tcW w:w="3708" w:type="dxa"/>
            <w:tcBorders>
              <w:top w:val="single" w:sz="6" w:space="0" w:color="auto"/>
              <w:left w:val="single" w:sz="12" w:space="0" w:color="auto"/>
              <w:bottom w:val="single" w:sz="6" w:space="0" w:color="auto"/>
              <w:right w:val="single" w:sz="6" w:space="0" w:color="auto"/>
            </w:tcBorders>
            <w:shd w:val="clear" w:color="auto" w:fill="auto"/>
          </w:tcPr>
          <w:p w14:paraId="4867A455" w14:textId="77777777" w:rsidR="00997D8B" w:rsidRPr="00E95E5A" w:rsidRDefault="00997D8B" w:rsidP="00161C73">
            <w:pPr>
              <w:jc w:val="both"/>
              <w:rPr>
                <w:rFonts w:asciiTheme="minorHAnsi" w:hAnsiTheme="minorHAnsi" w:cs="Arial"/>
                <w:b/>
                <w:sz w:val="22"/>
              </w:rPr>
            </w:pPr>
            <w:r w:rsidRPr="00E95E5A">
              <w:rPr>
                <w:rFonts w:asciiTheme="minorHAnsi" w:hAnsiTheme="minorHAnsi" w:cs="Arial"/>
                <w:b/>
                <w:sz w:val="22"/>
              </w:rPr>
              <w:t>Název klíčové aktivity</w:t>
            </w:r>
          </w:p>
        </w:tc>
        <w:tc>
          <w:tcPr>
            <w:tcW w:w="5504" w:type="dxa"/>
            <w:tcBorders>
              <w:top w:val="single" w:sz="6" w:space="0" w:color="auto"/>
              <w:left w:val="single" w:sz="6" w:space="0" w:color="auto"/>
              <w:bottom w:val="single" w:sz="6" w:space="0" w:color="auto"/>
              <w:right w:val="single" w:sz="12" w:space="0" w:color="auto"/>
            </w:tcBorders>
          </w:tcPr>
          <w:p w14:paraId="4B1827CC" w14:textId="1F2E61E4" w:rsidR="00997D8B" w:rsidRPr="00E95E5A" w:rsidRDefault="000C0CFE" w:rsidP="008A62C1">
            <w:pPr>
              <w:jc w:val="both"/>
              <w:rPr>
                <w:rFonts w:asciiTheme="minorHAnsi" w:hAnsiTheme="minorHAnsi" w:cs="Arial"/>
                <w:sz w:val="22"/>
              </w:rPr>
            </w:pPr>
            <w:r w:rsidRPr="00E95E5A">
              <w:rPr>
                <w:rFonts w:asciiTheme="minorHAnsi" w:hAnsiTheme="minorHAnsi" w:cs="Arial"/>
                <w:bCs/>
                <w:sz w:val="22"/>
                <w:szCs w:val="22"/>
              </w:rPr>
              <w:t>Zvyšování kvality náhradní rodinné péče, posilování spo</w:t>
            </w:r>
            <w:r w:rsidR="00582F59" w:rsidRPr="00E95E5A">
              <w:rPr>
                <w:rFonts w:asciiTheme="minorHAnsi" w:hAnsiTheme="minorHAnsi" w:cs="Arial"/>
                <w:bCs/>
                <w:sz w:val="22"/>
                <w:szCs w:val="22"/>
              </w:rPr>
              <w:t>l</w:t>
            </w:r>
            <w:r w:rsidRPr="00E95E5A">
              <w:rPr>
                <w:rFonts w:asciiTheme="minorHAnsi" w:hAnsiTheme="minorHAnsi" w:cs="Arial"/>
                <w:bCs/>
                <w:sz w:val="22"/>
                <w:szCs w:val="22"/>
              </w:rPr>
              <w:t>upráce mezi zainteresovanými subjekty zabývajícími se náhradní rodinnou péčí a rozvoj sociálně právní ochrany dětí v Královéhradeckém kraji</w:t>
            </w:r>
          </w:p>
        </w:tc>
      </w:tr>
      <w:tr w:rsidR="00E86AA2" w:rsidRPr="00E95E5A" w14:paraId="27FC08B3" w14:textId="77777777" w:rsidTr="00455909">
        <w:tc>
          <w:tcPr>
            <w:tcW w:w="9212" w:type="dxa"/>
            <w:gridSpan w:val="2"/>
            <w:tcBorders>
              <w:top w:val="single" w:sz="6" w:space="0" w:color="auto"/>
              <w:left w:val="single" w:sz="12" w:space="0" w:color="auto"/>
              <w:bottom w:val="single" w:sz="6" w:space="0" w:color="auto"/>
              <w:right w:val="single" w:sz="12" w:space="0" w:color="auto"/>
            </w:tcBorders>
          </w:tcPr>
          <w:p w14:paraId="70EF4EAC" w14:textId="7B5ADA85" w:rsidR="00106084" w:rsidRPr="00E95E5A" w:rsidRDefault="00106084" w:rsidP="00161C73">
            <w:pPr>
              <w:jc w:val="both"/>
              <w:rPr>
                <w:rFonts w:asciiTheme="minorHAnsi" w:hAnsiTheme="minorHAnsi" w:cs="Arial"/>
                <w:b/>
                <w:sz w:val="22"/>
                <w:u w:val="single"/>
              </w:rPr>
            </w:pPr>
          </w:p>
          <w:p w14:paraId="27AA095B" w14:textId="77777777" w:rsidR="00106084" w:rsidRPr="00E95E5A" w:rsidRDefault="00106084" w:rsidP="00106084">
            <w:pPr>
              <w:jc w:val="both"/>
              <w:rPr>
                <w:rFonts w:asciiTheme="minorHAnsi" w:hAnsiTheme="minorHAnsi" w:cs="Arial"/>
                <w:sz w:val="22"/>
              </w:rPr>
            </w:pPr>
            <w:r w:rsidRPr="00E95E5A">
              <w:rPr>
                <w:rFonts w:asciiTheme="minorHAnsi" w:hAnsiTheme="minorHAnsi" w:cs="Arial"/>
                <w:sz w:val="22"/>
              </w:rPr>
              <w:t>Seznam zrealizovaných činností:</w:t>
            </w:r>
          </w:p>
          <w:p w14:paraId="658E20F7" w14:textId="46540FB2" w:rsidR="00663657" w:rsidRPr="00E95E5A" w:rsidRDefault="00663657" w:rsidP="00663657">
            <w:pPr>
              <w:jc w:val="both"/>
              <w:rPr>
                <w:rFonts w:asciiTheme="minorHAnsi" w:hAnsiTheme="minorHAnsi" w:cs="Arial"/>
                <w:b/>
                <w:sz w:val="22"/>
                <w:u w:val="single"/>
              </w:rPr>
            </w:pPr>
            <w:r w:rsidRPr="00E95E5A">
              <w:rPr>
                <w:rFonts w:asciiTheme="minorHAnsi" w:hAnsiTheme="minorHAnsi" w:cs="Arial"/>
                <w:sz w:val="22"/>
              </w:rPr>
              <w:t>Vzhledem k vyhlášení nouzového stavu v ČR a přijetí mimořádných opatření za účelem ochrany veřejného zdraví a prevence nebezpečí vzniku a rozšíření onemocnění COVID-19 se plánovaná realizace besed na středních školách neuskutečnila.</w:t>
            </w:r>
          </w:p>
          <w:p w14:paraId="4135BF0D" w14:textId="77777777" w:rsidR="00106084" w:rsidRPr="00E95E5A" w:rsidRDefault="00106084" w:rsidP="00161C73">
            <w:pPr>
              <w:jc w:val="both"/>
              <w:rPr>
                <w:rFonts w:asciiTheme="minorHAnsi" w:hAnsiTheme="minorHAnsi" w:cs="Arial"/>
                <w:b/>
                <w:sz w:val="22"/>
                <w:u w:val="single"/>
              </w:rPr>
            </w:pPr>
          </w:p>
          <w:p w14:paraId="6A269756" w14:textId="553227B0" w:rsidR="000C0CFE" w:rsidRPr="00E95E5A" w:rsidRDefault="000C0CFE" w:rsidP="00663657">
            <w:pPr>
              <w:pStyle w:val="Odstavecseseznamem"/>
              <w:numPr>
                <w:ilvl w:val="1"/>
                <w:numId w:val="13"/>
              </w:numPr>
              <w:jc w:val="both"/>
              <w:rPr>
                <w:rFonts w:asciiTheme="minorHAnsi" w:hAnsiTheme="minorHAnsi" w:cs="Arial"/>
                <w:b/>
                <w:sz w:val="22"/>
              </w:rPr>
            </w:pPr>
            <w:r w:rsidRPr="00E95E5A">
              <w:rPr>
                <w:rFonts w:asciiTheme="minorHAnsi" w:hAnsiTheme="minorHAnsi" w:cs="Arial"/>
                <w:b/>
                <w:sz w:val="22"/>
                <w:u w:val="single"/>
              </w:rPr>
              <w:t>Zajištění kampaně a osvětová činnost v náhradní rodinné péči</w:t>
            </w:r>
          </w:p>
          <w:p w14:paraId="1DBD41BC" w14:textId="3410D691" w:rsidR="00944032" w:rsidRPr="00E95E5A" w:rsidRDefault="000C0CFE" w:rsidP="00663657">
            <w:pPr>
              <w:pStyle w:val="Styl2"/>
              <w:numPr>
                <w:ilvl w:val="0"/>
                <w:numId w:val="4"/>
              </w:numPr>
              <w:rPr>
                <w:rFonts w:asciiTheme="minorHAnsi" w:hAnsiTheme="minorHAnsi"/>
                <w:color w:val="auto"/>
                <w:szCs w:val="22"/>
              </w:rPr>
            </w:pPr>
            <w:r w:rsidRPr="00E95E5A">
              <w:rPr>
                <w:rFonts w:asciiTheme="minorHAnsi" w:hAnsiTheme="minorHAnsi"/>
                <w:color w:val="auto"/>
                <w:szCs w:val="22"/>
              </w:rPr>
              <w:t xml:space="preserve">Tým pro rozvoj náhradního rodičovství v Královéhradeckém kraji se sešel </w:t>
            </w:r>
            <w:r w:rsidR="002C55C6">
              <w:rPr>
                <w:rFonts w:asciiTheme="minorHAnsi" w:hAnsiTheme="minorHAnsi"/>
                <w:color w:val="auto"/>
                <w:szCs w:val="22"/>
              </w:rPr>
              <w:t>dvakrát</w:t>
            </w:r>
            <w:r w:rsidRPr="00E95E5A">
              <w:rPr>
                <w:rFonts w:asciiTheme="minorHAnsi" w:hAnsiTheme="minorHAnsi"/>
                <w:color w:val="auto"/>
                <w:szCs w:val="22"/>
              </w:rPr>
              <w:t xml:space="preserve"> a to v termínech </w:t>
            </w:r>
            <w:r w:rsidR="003001AB" w:rsidRPr="00E95E5A">
              <w:rPr>
                <w:rFonts w:asciiTheme="minorHAnsi" w:hAnsiTheme="minorHAnsi"/>
                <w:color w:val="auto"/>
                <w:szCs w:val="22"/>
              </w:rPr>
              <w:t>23.</w:t>
            </w:r>
            <w:r w:rsidR="00921F9E" w:rsidRPr="00E95E5A">
              <w:rPr>
                <w:rFonts w:asciiTheme="minorHAnsi" w:hAnsiTheme="minorHAnsi"/>
                <w:color w:val="auto"/>
                <w:szCs w:val="22"/>
              </w:rPr>
              <w:t> </w:t>
            </w:r>
            <w:r w:rsidR="00944032" w:rsidRPr="00E95E5A">
              <w:rPr>
                <w:rFonts w:asciiTheme="minorHAnsi" w:hAnsiTheme="minorHAnsi"/>
                <w:color w:val="auto"/>
                <w:szCs w:val="22"/>
              </w:rPr>
              <w:t>1</w:t>
            </w:r>
            <w:r w:rsidR="003001AB" w:rsidRPr="00E95E5A">
              <w:rPr>
                <w:rFonts w:asciiTheme="minorHAnsi" w:hAnsiTheme="minorHAnsi"/>
                <w:color w:val="auto"/>
                <w:szCs w:val="22"/>
              </w:rPr>
              <w:t>.</w:t>
            </w:r>
            <w:r w:rsidR="002C55C6" w:rsidRPr="00E95E5A">
              <w:rPr>
                <w:rFonts w:asciiTheme="minorHAnsi" w:hAnsiTheme="minorHAnsi"/>
                <w:color w:val="auto"/>
                <w:szCs w:val="22"/>
              </w:rPr>
              <w:t xml:space="preserve"> </w:t>
            </w:r>
            <w:r w:rsidR="00944032" w:rsidRPr="00E95E5A">
              <w:rPr>
                <w:rFonts w:asciiTheme="minorHAnsi" w:hAnsiTheme="minorHAnsi"/>
                <w:color w:val="auto"/>
                <w:szCs w:val="22"/>
              </w:rPr>
              <w:t>a 16. 6. 2020</w:t>
            </w:r>
            <w:r w:rsidRPr="00E95E5A">
              <w:rPr>
                <w:rFonts w:asciiTheme="minorHAnsi" w:hAnsiTheme="minorHAnsi"/>
                <w:color w:val="auto"/>
                <w:szCs w:val="22"/>
              </w:rPr>
              <w:t xml:space="preserve">. </w:t>
            </w:r>
            <w:r w:rsidR="002C55C6">
              <w:rPr>
                <w:rFonts w:asciiTheme="minorHAnsi" w:hAnsiTheme="minorHAnsi"/>
                <w:color w:val="auto"/>
                <w:szCs w:val="22"/>
              </w:rPr>
              <w:t>Dne</w:t>
            </w:r>
            <w:r w:rsidR="002C55C6" w:rsidRPr="00E95E5A">
              <w:rPr>
                <w:rFonts w:asciiTheme="minorHAnsi" w:hAnsiTheme="minorHAnsi"/>
                <w:color w:val="auto"/>
                <w:szCs w:val="22"/>
              </w:rPr>
              <w:t xml:space="preserve"> 19. 3. </w:t>
            </w:r>
            <w:r w:rsidR="002C55C6">
              <w:rPr>
                <w:rFonts w:asciiTheme="minorHAnsi" w:hAnsiTheme="minorHAnsi"/>
                <w:color w:val="auto"/>
                <w:szCs w:val="22"/>
              </w:rPr>
              <w:t xml:space="preserve">byla pracovní skupina seznámena s aktuálním stavem aktivit prostřednictvím emailu. </w:t>
            </w:r>
            <w:r w:rsidR="00944032" w:rsidRPr="00E95E5A">
              <w:rPr>
                <w:rFonts w:asciiTheme="minorHAnsi" w:hAnsiTheme="minorHAnsi"/>
                <w:color w:val="auto"/>
                <w:szCs w:val="22"/>
              </w:rPr>
              <w:t>Pracovní skupina se zabývala těmito tématy:</w:t>
            </w:r>
          </w:p>
          <w:p w14:paraId="04CBE9BA" w14:textId="2E19C87C" w:rsidR="00944032" w:rsidRPr="00E95E5A" w:rsidRDefault="00944032" w:rsidP="00663657">
            <w:pPr>
              <w:pStyle w:val="Styl3"/>
              <w:rPr>
                <w:rFonts w:asciiTheme="minorHAnsi" w:hAnsiTheme="minorHAnsi"/>
                <w:color w:val="auto"/>
              </w:rPr>
            </w:pPr>
            <w:r w:rsidRPr="00E95E5A">
              <w:rPr>
                <w:rFonts w:asciiTheme="minorHAnsi" w:hAnsiTheme="minorHAnsi"/>
                <w:color w:val="auto"/>
              </w:rPr>
              <w:t>Aktualizace a změny webových stránek</w:t>
            </w:r>
          </w:p>
          <w:p w14:paraId="16F1E9C4" w14:textId="604A0FB3" w:rsidR="00944032" w:rsidRPr="00E95E5A" w:rsidRDefault="00944032" w:rsidP="00663657">
            <w:pPr>
              <w:pStyle w:val="Styl3"/>
              <w:rPr>
                <w:rFonts w:asciiTheme="minorHAnsi" w:hAnsiTheme="minorHAnsi"/>
                <w:color w:val="auto"/>
              </w:rPr>
            </w:pPr>
            <w:r w:rsidRPr="00E95E5A">
              <w:rPr>
                <w:rFonts w:asciiTheme="minorHAnsi" w:hAnsiTheme="minorHAnsi"/>
                <w:color w:val="auto"/>
              </w:rPr>
              <w:lastRenderedPageBreak/>
              <w:t>Organizace besed na středních školách</w:t>
            </w:r>
          </w:p>
          <w:p w14:paraId="339F24FD" w14:textId="115A62D3" w:rsidR="00944032" w:rsidRPr="00E95E5A" w:rsidRDefault="00944032" w:rsidP="00663657">
            <w:pPr>
              <w:pStyle w:val="Styl3"/>
              <w:rPr>
                <w:rFonts w:asciiTheme="minorHAnsi" w:hAnsiTheme="minorHAnsi"/>
                <w:color w:val="auto"/>
              </w:rPr>
            </w:pPr>
            <w:r w:rsidRPr="00E95E5A">
              <w:rPr>
                <w:rFonts w:asciiTheme="minorHAnsi" w:hAnsiTheme="minorHAnsi"/>
                <w:color w:val="auto"/>
              </w:rPr>
              <w:t>Kampaň Staň se náhradním rodičem</w:t>
            </w:r>
          </w:p>
          <w:p w14:paraId="1B5C2436" w14:textId="04261B62" w:rsidR="00582F59" w:rsidRPr="00E95E5A" w:rsidRDefault="00944032" w:rsidP="00663657">
            <w:pPr>
              <w:pStyle w:val="Styl3"/>
              <w:rPr>
                <w:rFonts w:asciiTheme="minorHAnsi" w:hAnsiTheme="minorHAnsi"/>
                <w:color w:val="auto"/>
              </w:rPr>
            </w:pPr>
            <w:r w:rsidRPr="00E95E5A">
              <w:rPr>
                <w:rFonts w:asciiTheme="minorHAnsi" w:hAnsiTheme="minorHAnsi"/>
                <w:color w:val="auto"/>
              </w:rPr>
              <w:t>Týden pěstounství 2020</w:t>
            </w:r>
            <w:r w:rsidR="002C55C6">
              <w:rPr>
                <w:rFonts w:asciiTheme="minorHAnsi" w:hAnsiTheme="minorHAnsi"/>
                <w:color w:val="auto"/>
              </w:rPr>
              <w:t xml:space="preserve"> - </w:t>
            </w:r>
            <w:r w:rsidR="00921F9E" w:rsidRPr="00E95E5A">
              <w:rPr>
                <w:rFonts w:asciiTheme="minorHAnsi" w:hAnsiTheme="minorHAnsi"/>
                <w:color w:val="auto"/>
              </w:rPr>
              <w:t>Tématem byla příprava Týdne pěstounství a jeho zhodnocení.</w:t>
            </w:r>
          </w:p>
          <w:p w14:paraId="444202BE" w14:textId="77777777" w:rsidR="00663657" w:rsidRPr="00E95E5A" w:rsidRDefault="00663657" w:rsidP="00663657">
            <w:pPr>
              <w:pStyle w:val="Styl3"/>
              <w:numPr>
                <w:ilvl w:val="0"/>
                <w:numId w:val="0"/>
              </w:numPr>
              <w:ind w:left="1080"/>
              <w:rPr>
                <w:rFonts w:asciiTheme="minorHAnsi" w:hAnsiTheme="minorHAnsi"/>
                <w:color w:val="auto"/>
              </w:rPr>
            </w:pPr>
          </w:p>
          <w:p w14:paraId="1370E876" w14:textId="26664606" w:rsidR="007B3CC1" w:rsidRPr="00E95E5A" w:rsidRDefault="00944032" w:rsidP="00663657">
            <w:pPr>
              <w:pStyle w:val="Styl2"/>
              <w:numPr>
                <w:ilvl w:val="0"/>
                <w:numId w:val="4"/>
              </w:numPr>
              <w:rPr>
                <w:rFonts w:asciiTheme="minorHAnsi" w:hAnsiTheme="minorHAnsi"/>
                <w:color w:val="auto"/>
                <w:szCs w:val="22"/>
              </w:rPr>
            </w:pPr>
            <w:r w:rsidRPr="00E95E5A">
              <w:rPr>
                <w:rFonts w:asciiTheme="minorHAnsi" w:hAnsiTheme="minorHAnsi"/>
                <w:color w:val="auto"/>
                <w:szCs w:val="22"/>
              </w:rPr>
              <w:t>Dne 20.</w:t>
            </w:r>
            <w:r w:rsidR="00663657" w:rsidRPr="00E95E5A">
              <w:rPr>
                <w:rFonts w:asciiTheme="minorHAnsi" w:hAnsiTheme="minorHAnsi"/>
                <w:color w:val="auto"/>
                <w:szCs w:val="22"/>
              </w:rPr>
              <w:t xml:space="preserve"> </w:t>
            </w:r>
            <w:r w:rsidRPr="00E95E5A">
              <w:rPr>
                <w:rFonts w:asciiTheme="minorHAnsi" w:hAnsiTheme="minorHAnsi"/>
                <w:color w:val="auto"/>
                <w:szCs w:val="22"/>
              </w:rPr>
              <w:t>1.</w:t>
            </w:r>
            <w:r w:rsidR="00663657" w:rsidRPr="00E95E5A">
              <w:rPr>
                <w:rFonts w:asciiTheme="minorHAnsi" w:hAnsiTheme="minorHAnsi"/>
                <w:color w:val="auto"/>
                <w:szCs w:val="22"/>
              </w:rPr>
              <w:t xml:space="preserve"> </w:t>
            </w:r>
            <w:r w:rsidRPr="00E95E5A">
              <w:rPr>
                <w:rFonts w:asciiTheme="minorHAnsi" w:hAnsiTheme="minorHAnsi"/>
                <w:color w:val="auto"/>
                <w:szCs w:val="22"/>
              </w:rPr>
              <w:t xml:space="preserve">2020 bylo 5 zaměstnanců </w:t>
            </w:r>
            <w:r w:rsidR="00663657" w:rsidRPr="00E95E5A">
              <w:rPr>
                <w:rFonts w:asciiTheme="minorHAnsi" w:hAnsiTheme="minorHAnsi"/>
                <w:color w:val="auto"/>
                <w:szCs w:val="22"/>
              </w:rPr>
              <w:t xml:space="preserve">OSPOD KÚ KHK </w:t>
            </w:r>
            <w:r w:rsidRPr="00E95E5A">
              <w:rPr>
                <w:rFonts w:asciiTheme="minorHAnsi" w:hAnsiTheme="minorHAnsi"/>
                <w:color w:val="auto"/>
                <w:szCs w:val="22"/>
              </w:rPr>
              <w:t>proškoleno k</w:t>
            </w:r>
            <w:r w:rsidR="00663657" w:rsidRPr="00E95E5A">
              <w:rPr>
                <w:rFonts w:asciiTheme="minorHAnsi" w:hAnsiTheme="minorHAnsi"/>
                <w:color w:val="auto"/>
                <w:szCs w:val="22"/>
              </w:rPr>
              <w:t> </w:t>
            </w:r>
            <w:r w:rsidRPr="00E95E5A">
              <w:rPr>
                <w:rFonts w:asciiTheme="minorHAnsi" w:hAnsiTheme="minorHAnsi"/>
                <w:color w:val="auto"/>
                <w:szCs w:val="22"/>
              </w:rPr>
              <w:t>editaci</w:t>
            </w:r>
            <w:r w:rsidR="00663657" w:rsidRPr="00E95E5A">
              <w:rPr>
                <w:rFonts w:asciiTheme="minorHAnsi" w:hAnsiTheme="minorHAnsi"/>
                <w:color w:val="auto"/>
                <w:szCs w:val="22"/>
              </w:rPr>
              <w:t xml:space="preserve"> webových stránek.</w:t>
            </w:r>
          </w:p>
          <w:p w14:paraId="7E4E8AD4" w14:textId="77777777" w:rsidR="007B3CC1" w:rsidRPr="00E95E5A" w:rsidRDefault="007B3CC1" w:rsidP="00663657">
            <w:pPr>
              <w:pStyle w:val="Odstavecseseznamem"/>
              <w:ind w:left="720"/>
              <w:jc w:val="both"/>
              <w:rPr>
                <w:rFonts w:asciiTheme="minorHAnsi" w:hAnsiTheme="minorHAnsi" w:cs="Arial"/>
                <w:sz w:val="22"/>
              </w:rPr>
            </w:pPr>
          </w:p>
          <w:p w14:paraId="5EF03F8E" w14:textId="59353094" w:rsidR="003001AB" w:rsidRPr="0079079D" w:rsidRDefault="00663657" w:rsidP="00607201">
            <w:pPr>
              <w:pStyle w:val="Styl2"/>
              <w:numPr>
                <w:ilvl w:val="0"/>
                <w:numId w:val="4"/>
              </w:numPr>
              <w:rPr>
                <w:rFonts w:asciiTheme="minorHAnsi" w:hAnsiTheme="minorHAnsi"/>
                <w:color w:val="auto"/>
              </w:rPr>
            </w:pPr>
            <w:r w:rsidRPr="00E95E5A">
              <w:rPr>
                <w:rFonts w:asciiTheme="minorHAnsi" w:hAnsiTheme="minorHAnsi"/>
                <w:color w:val="auto"/>
                <w:szCs w:val="22"/>
              </w:rPr>
              <w:t>D</w:t>
            </w:r>
            <w:r w:rsidR="003001AB" w:rsidRPr="00E95E5A">
              <w:rPr>
                <w:rFonts w:asciiTheme="minorHAnsi" w:hAnsiTheme="minorHAnsi"/>
                <w:color w:val="auto"/>
                <w:szCs w:val="22"/>
              </w:rPr>
              <w:t xml:space="preserve">ne </w:t>
            </w:r>
            <w:r w:rsidRPr="00E95E5A">
              <w:rPr>
                <w:rFonts w:asciiTheme="minorHAnsi" w:hAnsiTheme="minorHAnsi"/>
                <w:color w:val="auto"/>
                <w:szCs w:val="22"/>
              </w:rPr>
              <w:t>1</w:t>
            </w:r>
            <w:r w:rsidR="003001AB" w:rsidRPr="00E95E5A">
              <w:rPr>
                <w:rFonts w:asciiTheme="minorHAnsi" w:hAnsiTheme="minorHAnsi"/>
                <w:color w:val="auto"/>
                <w:szCs w:val="22"/>
              </w:rPr>
              <w:t xml:space="preserve">4. </w:t>
            </w:r>
            <w:r w:rsidRPr="00E95E5A">
              <w:rPr>
                <w:rFonts w:asciiTheme="minorHAnsi" w:hAnsiTheme="minorHAnsi"/>
                <w:color w:val="auto"/>
                <w:szCs w:val="22"/>
              </w:rPr>
              <w:t>4. 2020</w:t>
            </w:r>
            <w:r w:rsidR="003001AB" w:rsidRPr="00E95E5A">
              <w:rPr>
                <w:rFonts w:asciiTheme="minorHAnsi" w:hAnsiTheme="minorHAnsi"/>
                <w:color w:val="auto"/>
                <w:szCs w:val="22"/>
              </w:rPr>
              <w:t xml:space="preserve"> byly zveřejněny inzeráty</w:t>
            </w:r>
            <w:r w:rsidR="0079079D">
              <w:rPr>
                <w:rFonts w:asciiTheme="minorHAnsi" w:hAnsiTheme="minorHAnsi"/>
                <w:color w:val="auto"/>
                <w:szCs w:val="22"/>
              </w:rPr>
              <w:t>,</w:t>
            </w:r>
            <w:r w:rsidR="003001AB" w:rsidRPr="00E95E5A">
              <w:rPr>
                <w:rFonts w:asciiTheme="minorHAnsi" w:hAnsiTheme="minorHAnsi"/>
                <w:color w:val="auto"/>
                <w:szCs w:val="22"/>
              </w:rPr>
              <w:t xml:space="preserve"> </w:t>
            </w:r>
            <w:r w:rsidR="0079079D" w:rsidRPr="0079079D">
              <w:rPr>
                <w:rFonts w:asciiTheme="minorHAnsi" w:hAnsiTheme="minorHAnsi"/>
                <w:color w:val="auto"/>
              </w:rPr>
              <w:t>v rámci kampaně Staň se náhradním rodičem</w:t>
            </w:r>
            <w:r w:rsidR="0079079D">
              <w:rPr>
                <w:rFonts w:asciiTheme="minorHAnsi" w:hAnsiTheme="minorHAnsi"/>
                <w:color w:val="auto"/>
              </w:rPr>
              <w:t>,</w:t>
            </w:r>
            <w:r w:rsidR="0079079D" w:rsidRPr="0079079D">
              <w:rPr>
                <w:rFonts w:asciiTheme="minorHAnsi" w:hAnsiTheme="minorHAnsi"/>
                <w:color w:val="auto"/>
              </w:rPr>
              <w:t xml:space="preserve"> </w:t>
            </w:r>
            <w:r w:rsidR="003001AB" w:rsidRPr="0079079D">
              <w:rPr>
                <w:rFonts w:asciiTheme="minorHAnsi" w:hAnsiTheme="minorHAnsi"/>
                <w:color w:val="auto"/>
              </w:rPr>
              <w:t>v Hradeckém deníku a Mladé frontě DNES</w:t>
            </w:r>
            <w:r w:rsidRPr="0079079D">
              <w:rPr>
                <w:rFonts w:asciiTheme="minorHAnsi" w:hAnsiTheme="minorHAnsi"/>
                <w:color w:val="auto"/>
              </w:rPr>
              <w:t>.</w:t>
            </w:r>
          </w:p>
          <w:p w14:paraId="19337986" w14:textId="77777777" w:rsidR="007B3CC1" w:rsidRPr="00E95E5A" w:rsidRDefault="007B3CC1" w:rsidP="00663657">
            <w:pPr>
              <w:jc w:val="both"/>
              <w:rPr>
                <w:rFonts w:asciiTheme="minorHAnsi" w:hAnsiTheme="minorHAnsi" w:cs="Arial"/>
                <w:sz w:val="22"/>
              </w:rPr>
            </w:pPr>
          </w:p>
          <w:p w14:paraId="073E3832" w14:textId="568DA256" w:rsidR="0027188A" w:rsidRPr="00E95E5A" w:rsidRDefault="0027188A" w:rsidP="0027188A">
            <w:pPr>
              <w:jc w:val="both"/>
              <w:rPr>
                <w:rFonts w:asciiTheme="minorHAnsi" w:hAnsiTheme="minorHAnsi" w:cs="Arial"/>
                <w:sz w:val="22"/>
              </w:rPr>
            </w:pPr>
          </w:p>
          <w:p w14:paraId="00F9D1F2" w14:textId="4EB71B4F" w:rsidR="00582F59" w:rsidRPr="00E95E5A" w:rsidRDefault="00582F59" w:rsidP="00582F59">
            <w:pPr>
              <w:jc w:val="both"/>
              <w:rPr>
                <w:rFonts w:asciiTheme="minorHAnsi" w:hAnsiTheme="minorHAnsi" w:cs="Arial"/>
                <w:sz w:val="22"/>
              </w:rPr>
            </w:pPr>
            <w:r w:rsidRPr="00E95E5A">
              <w:rPr>
                <w:rFonts w:asciiTheme="minorHAnsi" w:hAnsiTheme="minorHAnsi" w:cs="Arial"/>
                <w:b/>
                <w:sz w:val="22"/>
                <w:u w:val="single"/>
              </w:rPr>
              <w:t>5.2 Supervize</w:t>
            </w:r>
          </w:p>
          <w:p w14:paraId="2EDAEDC5" w14:textId="77777777" w:rsidR="00663657" w:rsidRPr="00E95E5A" w:rsidRDefault="00944032" w:rsidP="00663657">
            <w:pPr>
              <w:pStyle w:val="Styl2"/>
              <w:numPr>
                <w:ilvl w:val="0"/>
                <w:numId w:val="4"/>
              </w:numPr>
              <w:rPr>
                <w:rFonts w:asciiTheme="minorHAnsi" w:hAnsiTheme="minorHAnsi"/>
                <w:color w:val="auto"/>
                <w:szCs w:val="22"/>
              </w:rPr>
            </w:pPr>
            <w:r w:rsidRPr="00E95E5A">
              <w:rPr>
                <w:rFonts w:asciiTheme="minorHAnsi" w:hAnsiTheme="minorHAnsi"/>
                <w:color w:val="auto"/>
                <w:szCs w:val="22"/>
              </w:rPr>
              <w:t xml:space="preserve">Došlo ke změně supervizora, nově vedla supervize doc. MUDr. Alena Vosečková. </w:t>
            </w:r>
          </w:p>
          <w:p w14:paraId="4F772370" w14:textId="2D69C536" w:rsidR="00582F59" w:rsidRPr="00E95E5A" w:rsidRDefault="00663657" w:rsidP="00663657">
            <w:pPr>
              <w:pStyle w:val="Styl2"/>
              <w:numPr>
                <w:ilvl w:val="0"/>
                <w:numId w:val="4"/>
              </w:numPr>
              <w:rPr>
                <w:rFonts w:asciiTheme="minorHAnsi" w:hAnsiTheme="minorHAnsi"/>
                <w:color w:val="auto"/>
                <w:szCs w:val="22"/>
              </w:rPr>
            </w:pPr>
            <w:r w:rsidRPr="00E95E5A">
              <w:rPr>
                <w:rFonts w:asciiTheme="minorHAnsi" w:hAnsiTheme="minorHAnsi"/>
                <w:color w:val="auto"/>
                <w:szCs w:val="22"/>
              </w:rPr>
              <w:t>Supervizní podpora</w:t>
            </w:r>
            <w:r w:rsidR="00582F59" w:rsidRPr="00E95E5A">
              <w:rPr>
                <w:rFonts w:asciiTheme="minorHAnsi" w:hAnsiTheme="minorHAnsi"/>
                <w:color w:val="auto"/>
                <w:szCs w:val="22"/>
              </w:rPr>
              <w:t xml:space="preserve"> 7 pracovnicím OSPOD KÚ KHK </w:t>
            </w:r>
            <w:r w:rsidRPr="00E95E5A">
              <w:rPr>
                <w:rFonts w:asciiTheme="minorHAnsi" w:hAnsiTheme="minorHAnsi"/>
                <w:color w:val="auto"/>
                <w:szCs w:val="22"/>
              </w:rPr>
              <w:t>byla poskytnuta</w:t>
            </w:r>
            <w:r w:rsidR="00944032" w:rsidRPr="00E95E5A">
              <w:rPr>
                <w:rFonts w:asciiTheme="minorHAnsi" w:hAnsiTheme="minorHAnsi"/>
                <w:color w:val="auto"/>
                <w:szCs w:val="22"/>
              </w:rPr>
              <w:t xml:space="preserve"> </w:t>
            </w:r>
            <w:r w:rsidR="00582F59" w:rsidRPr="00E95E5A">
              <w:rPr>
                <w:rFonts w:asciiTheme="minorHAnsi" w:hAnsiTheme="minorHAnsi"/>
                <w:color w:val="auto"/>
                <w:szCs w:val="22"/>
              </w:rPr>
              <w:t xml:space="preserve">v termínech: </w:t>
            </w:r>
            <w:r w:rsidR="00944032" w:rsidRPr="00E95E5A">
              <w:rPr>
                <w:rFonts w:asciiTheme="minorHAnsi" w:hAnsiTheme="minorHAnsi"/>
                <w:color w:val="auto"/>
                <w:szCs w:val="22"/>
              </w:rPr>
              <w:t>13. a 27. 2., 18. a 23. 6. 2020</w:t>
            </w:r>
            <w:r w:rsidR="00582F59" w:rsidRPr="00E95E5A">
              <w:rPr>
                <w:rFonts w:asciiTheme="minorHAnsi" w:hAnsiTheme="minorHAnsi"/>
                <w:color w:val="auto"/>
                <w:szCs w:val="22"/>
              </w:rPr>
              <w:t>.</w:t>
            </w:r>
          </w:p>
          <w:p w14:paraId="5D307B6E" w14:textId="29756E5F" w:rsidR="00E17D70" w:rsidRPr="00E95E5A" w:rsidRDefault="001015CC" w:rsidP="00575A3A">
            <w:pPr>
              <w:jc w:val="both"/>
              <w:rPr>
                <w:rFonts w:asciiTheme="minorHAnsi" w:hAnsiTheme="minorHAnsi" w:cs="Arial"/>
                <w:sz w:val="22"/>
              </w:rPr>
            </w:pPr>
            <w:r w:rsidRPr="00E95E5A">
              <w:rPr>
                <w:rFonts w:asciiTheme="minorHAnsi" w:hAnsiTheme="minorHAnsi" w:cs="Arial"/>
                <w:sz w:val="22"/>
              </w:rPr>
              <w:t xml:space="preserve"> </w:t>
            </w:r>
          </w:p>
        </w:tc>
      </w:tr>
    </w:tbl>
    <w:p w14:paraId="0AE6776C" w14:textId="77777777" w:rsidR="00997D8B" w:rsidRPr="00E86AA2" w:rsidRDefault="00997D8B" w:rsidP="00E934BC">
      <w:pPr>
        <w:jc w:val="both"/>
        <w:rPr>
          <w:rFonts w:asciiTheme="minorHAnsi" w:hAnsiTheme="minorHAnsi" w:cs="Arial"/>
          <w:b/>
          <w:color w:val="FF0000"/>
          <w:sz w:val="22"/>
          <w:szCs w:val="28"/>
        </w:rPr>
      </w:pPr>
    </w:p>
    <w:p w14:paraId="46802D25" w14:textId="77777777" w:rsidR="00455909" w:rsidRPr="00E86AA2" w:rsidRDefault="00455909" w:rsidP="00E934BC">
      <w:pPr>
        <w:jc w:val="both"/>
        <w:rPr>
          <w:rFonts w:asciiTheme="minorHAnsi" w:hAnsiTheme="minorHAnsi" w:cs="Arial"/>
          <w:b/>
          <w:color w:val="FF0000"/>
          <w:sz w:val="22"/>
          <w:szCs w:val="28"/>
        </w:rPr>
      </w:pPr>
    </w:p>
    <w:tbl>
      <w:tblPr>
        <w:tblW w:w="92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5504"/>
      </w:tblGrid>
      <w:tr w:rsidR="00944032" w:rsidRPr="00944032" w14:paraId="7A4E89EC" w14:textId="77777777" w:rsidTr="00333C63">
        <w:tc>
          <w:tcPr>
            <w:tcW w:w="3708" w:type="dxa"/>
            <w:tcBorders>
              <w:top w:val="single" w:sz="12" w:space="0" w:color="auto"/>
              <w:left w:val="single" w:sz="12" w:space="0" w:color="auto"/>
              <w:bottom w:val="single" w:sz="6" w:space="0" w:color="auto"/>
              <w:right w:val="single" w:sz="6" w:space="0" w:color="auto"/>
            </w:tcBorders>
            <w:shd w:val="clear" w:color="auto" w:fill="auto"/>
          </w:tcPr>
          <w:p w14:paraId="3E50C626" w14:textId="77777777" w:rsidR="00997D8B" w:rsidRPr="00944032" w:rsidRDefault="00997D8B" w:rsidP="00161C73">
            <w:pPr>
              <w:jc w:val="both"/>
              <w:rPr>
                <w:rFonts w:asciiTheme="minorHAnsi" w:hAnsiTheme="minorHAnsi" w:cs="Arial"/>
                <w:b/>
                <w:sz w:val="22"/>
              </w:rPr>
            </w:pPr>
            <w:r w:rsidRPr="00944032">
              <w:rPr>
                <w:rFonts w:asciiTheme="minorHAnsi" w:hAnsiTheme="minorHAnsi" w:cs="Arial"/>
                <w:b/>
                <w:sz w:val="22"/>
              </w:rPr>
              <w:t>Číslo klíčové aktivity</w:t>
            </w:r>
          </w:p>
        </w:tc>
        <w:tc>
          <w:tcPr>
            <w:tcW w:w="5504" w:type="dxa"/>
            <w:tcBorders>
              <w:top w:val="single" w:sz="12" w:space="0" w:color="auto"/>
              <w:left w:val="single" w:sz="6" w:space="0" w:color="auto"/>
              <w:bottom w:val="single" w:sz="6" w:space="0" w:color="auto"/>
              <w:right w:val="single" w:sz="12" w:space="0" w:color="auto"/>
            </w:tcBorders>
          </w:tcPr>
          <w:p w14:paraId="3BCE7440" w14:textId="77777777" w:rsidR="00997D8B" w:rsidRPr="00944032" w:rsidRDefault="00997D8B" w:rsidP="00997D8B">
            <w:pPr>
              <w:jc w:val="both"/>
              <w:rPr>
                <w:rFonts w:asciiTheme="minorHAnsi" w:hAnsiTheme="minorHAnsi" w:cs="Arial"/>
                <w:sz w:val="22"/>
              </w:rPr>
            </w:pPr>
            <w:r w:rsidRPr="00944032">
              <w:rPr>
                <w:rFonts w:asciiTheme="minorHAnsi" w:hAnsiTheme="minorHAnsi" w:cs="Arial"/>
                <w:sz w:val="22"/>
              </w:rPr>
              <w:t>KA6</w:t>
            </w:r>
          </w:p>
        </w:tc>
      </w:tr>
      <w:tr w:rsidR="00944032" w:rsidRPr="00944032" w14:paraId="28BD4EB6" w14:textId="77777777" w:rsidTr="00333C63">
        <w:tc>
          <w:tcPr>
            <w:tcW w:w="3708" w:type="dxa"/>
            <w:tcBorders>
              <w:top w:val="single" w:sz="6" w:space="0" w:color="auto"/>
              <w:left w:val="single" w:sz="12" w:space="0" w:color="auto"/>
              <w:bottom w:val="single" w:sz="6" w:space="0" w:color="auto"/>
              <w:right w:val="single" w:sz="6" w:space="0" w:color="auto"/>
            </w:tcBorders>
            <w:shd w:val="clear" w:color="auto" w:fill="auto"/>
          </w:tcPr>
          <w:p w14:paraId="320E184C" w14:textId="77777777" w:rsidR="00997D8B" w:rsidRPr="00944032" w:rsidRDefault="00997D8B" w:rsidP="00161C73">
            <w:pPr>
              <w:jc w:val="both"/>
              <w:rPr>
                <w:rFonts w:asciiTheme="minorHAnsi" w:hAnsiTheme="minorHAnsi" w:cs="Arial"/>
                <w:b/>
                <w:sz w:val="22"/>
              </w:rPr>
            </w:pPr>
            <w:r w:rsidRPr="00944032">
              <w:rPr>
                <w:rFonts w:asciiTheme="minorHAnsi" w:hAnsiTheme="minorHAnsi" w:cs="Arial"/>
                <w:b/>
                <w:sz w:val="22"/>
              </w:rPr>
              <w:t>Název klíčové aktivity</w:t>
            </w:r>
          </w:p>
        </w:tc>
        <w:tc>
          <w:tcPr>
            <w:tcW w:w="5504" w:type="dxa"/>
            <w:tcBorders>
              <w:top w:val="single" w:sz="6" w:space="0" w:color="auto"/>
              <w:left w:val="single" w:sz="6" w:space="0" w:color="auto"/>
              <w:bottom w:val="single" w:sz="6" w:space="0" w:color="auto"/>
              <w:right w:val="single" w:sz="12" w:space="0" w:color="auto"/>
            </w:tcBorders>
          </w:tcPr>
          <w:p w14:paraId="61C6F54C" w14:textId="63FEE129" w:rsidR="00997D8B" w:rsidRPr="00944032" w:rsidRDefault="00333C63" w:rsidP="00582F59">
            <w:pPr>
              <w:jc w:val="both"/>
              <w:rPr>
                <w:rFonts w:asciiTheme="minorHAnsi" w:hAnsiTheme="minorHAnsi" w:cs="Arial"/>
                <w:sz w:val="22"/>
              </w:rPr>
            </w:pPr>
            <w:r w:rsidRPr="00944032">
              <w:rPr>
                <w:rFonts w:asciiTheme="minorHAnsi" w:hAnsiTheme="minorHAnsi" w:cs="Arial"/>
                <w:bCs/>
                <w:sz w:val="22"/>
                <w:szCs w:val="22"/>
              </w:rPr>
              <w:t xml:space="preserve">Podpora </w:t>
            </w:r>
            <w:r w:rsidR="00582F59" w:rsidRPr="00944032">
              <w:rPr>
                <w:rFonts w:asciiTheme="minorHAnsi" w:hAnsiTheme="minorHAnsi" w:cs="Arial"/>
                <w:bCs/>
                <w:sz w:val="22"/>
                <w:szCs w:val="22"/>
              </w:rPr>
              <w:t>realizace protidrogové politiky na území KHK</w:t>
            </w:r>
          </w:p>
        </w:tc>
      </w:tr>
      <w:tr w:rsidR="00944032" w:rsidRPr="00944032" w14:paraId="6CB4BA0D" w14:textId="77777777" w:rsidTr="002B747F">
        <w:tc>
          <w:tcPr>
            <w:tcW w:w="9212" w:type="dxa"/>
            <w:gridSpan w:val="2"/>
            <w:tcBorders>
              <w:top w:val="single" w:sz="6" w:space="0" w:color="auto"/>
              <w:left w:val="single" w:sz="12" w:space="0" w:color="auto"/>
              <w:bottom w:val="single" w:sz="6" w:space="0" w:color="auto"/>
              <w:right w:val="single" w:sz="12" w:space="0" w:color="auto"/>
            </w:tcBorders>
          </w:tcPr>
          <w:p w14:paraId="45EF2B24" w14:textId="77777777" w:rsidR="00106084" w:rsidRPr="00944032" w:rsidRDefault="00106084" w:rsidP="00106084">
            <w:pPr>
              <w:pStyle w:val="Styl2"/>
              <w:numPr>
                <w:ilvl w:val="0"/>
                <w:numId w:val="0"/>
              </w:numPr>
              <w:ind w:left="720" w:hanging="360"/>
              <w:rPr>
                <w:rFonts w:asciiTheme="minorHAnsi" w:hAnsiTheme="minorHAnsi"/>
                <w:color w:val="auto"/>
                <w:szCs w:val="22"/>
              </w:rPr>
            </w:pPr>
          </w:p>
          <w:p w14:paraId="36F3CD63" w14:textId="77777777" w:rsidR="00106084" w:rsidRPr="00944032" w:rsidRDefault="00106084" w:rsidP="00106084">
            <w:pPr>
              <w:jc w:val="both"/>
              <w:rPr>
                <w:rFonts w:asciiTheme="minorHAnsi" w:hAnsiTheme="minorHAnsi" w:cs="Arial"/>
                <w:sz w:val="22"/>
              </w:rPr>
            </w:pPr>
            <w:r w:rsidRPr="00944032">
              <w:rPr>
                <w:rFonts w:asciiTheme="minorHAnsi" w:hAnsiTheme="minorHAnsi" w:cs="Arial"/>
                <w:sz w:val="22"/>
              </w:rPr>
              <w:t>Seznam zrealizovaných činností:</w:t>
            </w:r>
          </w:p>
          <w:p w14:paraId="0356E09E" w14:textId="77777777" w:rsidR="00106084" w:rsidRPr="00944032" w:rsidRDefault="00106084" w:rsidP="00663657">
            <w:pPr>
              <w:pStyle w:val="Styl2"/>
              <w:numPr>
                <w:ilvl w:val="0"/>
                <w:numId w:val="0"/>
              </w:numPr>
              <w:rPr>
                <w:rFonts w:asciiTheme="minorHAnsi" w:hAnsiTheme="minorHAnsi"/>
                <w:color w:val="auto"/>
                <w:szCs w:val="22"/>
              </w:rPr>
            </w:pPr>
          </w:p>
          <w:p w14:paraId="7972E85A" w14:textId="022F0B01" w:rsidR="00172A8E" w:rsidRPr="00944032" w:rsidRDefault="00172A8E" w:rsidP="00607201">
            <w:pPr>
              <w:pStyle w:val="Styl2"/>
              <w:numPr>
                <w:ilvl w:val="0"/>
                <w:numId w:val="4"/>
              </w:numPr>
              <w:rPr>
                <w:rFonts w:asciiTheme="minorHAnsi" w:hAnsiTheme="minorHAnsi"/>
                <w:color w:val="auto"/>
                <w:szCs w:val="22"/>
              </w:rPr>
            </w:pPr>
            <w:r w:rsidRPr="00944032">
              <w:rPr>
                <w:rFonts w:asciiTheme="minorHAnsi" w:hAnsiTheme="minorHAnsi"/>
                <w:color w:val="auto"/>
                <w:szCs w:val="22"/>
              </w:rPr>
              <w:t xml:space="preserve">byl </w:t>
            </w:r>
            <w:r w:rsidR="004F0B64" w:rsidRPr="00944032">
              <w:rPr>
                <w:rFonts w:asciiTheme="minorHAnsi" w:hAnsiTheme="minorHAnsi"/>
                <w:color w:val="auto"/>
                <w:szCs w:val="22"/>
              </w:rPr>
              <w:t>zfinalizován</w:t>
            </w:r>
            <w:r w:rsidRPr="00944032">
              <w:rPr>
                <w:rFonts w:asciiTheme="minorHAnsi" w:hAnsiTheme="minorHAnsi"/>
                <w:color w:val="auto"/>
                <w:szCs w:val="22"/>
              </w:rPr>
              <w:t xml:space="preserve"> sumář Legislativa v oblasti návykových látek a hazardního hraní se zaměřením na postavení obcí</w:t>
            </w:r>
            <w:r w:rsidR="004F0B64" w:rsidRPr="00944032">
              <w:rPr>
                <w:rFonts w:asciiTheme="minorHAnsi" w:hAnsiTheme="minorHAnsi"/>
                <w:color w:val="auto"/>
                <w:szCs w:val="22"/>
              </w:rPr>
              <w:t>.</w:t>
            </w:r>
          </w:p>
          <w:tbl>
            <w:tblPr>
              <w:tblW w:w="0" w:type="auto"/>
              <w:tblBorders>
                <w:top w:val="nil"/>
                <w:left w:val="nil"/>
                <w:bottom w:val="nil"/>
                <w:right w:val="nil"/>
              </w:tblBorders>
              <w:tblLayout w:type="fixed"/>
              <w:tblLook w:val="0000" w:firstRow="0" w:lastRow="0" w:firstColumn="0" w:lastColumn="0" w:noHBand="0" w:noVBand="0"/>
            </w:tblPr>
            <w:tblGrid>
              <w:gridCol w:w="8008"/>
            </w:tblGrid>
            <w:tr w:rsidR="00944032" w:rsidRPr="00944032" w14:paraId="55214D2D" w14:textId="77777777">
              <w:trPr>
                <w:trHeight w:val="412"/>
              </w:trPr>
              <w:tc>
                <w:tcPr>
                  <w:tcW w:w="8008" w:type="dxa"/>
                </w:tcPr>
                <w:p w14:paraId="3B76BC44" w14:textId="384F6E79" w:rsidR="00BB1043" w:rsidRPr="00944032" w:rsidRDefault="00BB1043" w:rsidP="00172A8E">
                  <w:pPr>
                    <w:pStyle w:val="Styl2"/>
                    <w:numPr>
                      <w:ilvl w:val="0"/>
                      <w:numId w:val="0"/>
                    </w:numPr>
                    <w:rPr>
                      <w:rFonts w:asciiTheme="minorHAnsi" w:hAnsiTheme="minorHAnsi"/>
                      <w:color w:val="auto"/>
                      <w:szCs w:val="22"/>
                    </w:rPr>
                  </w:pPr>
                </w:p>
              </w:tc>
            </w:tr>
          </w:tbl>
          <w:p w14:paraId="47BE5AF8" w14:textId="77777777" w:rsidR="00A07020" w:rsidRPr="00944032" w:rsidRDefault="00A07020" w:rsidP="00333C63">
            <w:pPr>
              <w:jc w:val="both"/>
              <w:rPr>
                <w:rFonts w:asciiTheme="minorHAnsi" w:hAnsiTheme="minorHAnsi" w:cs="Arial"/>
                <w:sz w:val="22"/>
              </w:rPr>
            </w:pPr>
          </w:p>
        </w:tc>
      </w:tr>
    </w:tbl>
    <w:p w14:paraId="6C527C61" w14:textId="77777777" w:rsidR="00997D8B" w:rsidRPr="00E86AA2" w:rsidRDefault="00997D8B" w:rsidP="00E934BC">
      <w:pPr>
        <w:jc w:val="both"/>
        <w:rPr>
          <w:rFonts w:asciiTheme="minorHAnsi" w:hAnsiTheme="minorHAnsi" w:cs="Arial"/>
          <w:b/>
          <w:color w:val="FF0000"/>
          <w:sz w:val="22"/>
          <w:szCs w:val="28"/>
        </w:rPr>
      </w:pPr>
    </w:p>
    <w:p w14:paraId="337A9897" w14:textId="77777777" w:rsidR="003C6269" w:rsidRPr="00E86AA2" w:rsidRDefault="003C6269" w:rsidP="00E934BC">
      <w:pPr>
        <w:jc w:val="both"/>
        <w:rPr>
          <w:rFonts w:asciiTheme="minorHAnsi" w:hAnsiTheme="minorHAnsi" w:cs="Arial"/>
          <w:b/>
          <w:color w:val="FF0000"/>
          <w:sz w:val="22"/>
          <w:szCs w:val="28"/>
        </w:rPr>
      </w:pPr>
    </w:p>
    <w:tbl>
      <w:tblPr>
        <w:tblW w:w="92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5504"/>
      </w:tblGrid>
      <w:tr w:rsidR="00944032" w:rsidRPr="00944032" w14:paraId="0D410138" w14:textId="77777777" w:rsidTr="009E35DF">
        <w:tc>
          <w:tcPr>
            <w:tcW w:w="3708" w:type="dxa"/>
            <w:tcBorders>
              <w:top w:val="single" w:sz="12" w:space="0" w:color="auto"/>
              <w:left w:val="single" w:sz="12" w:space="0" w:color="auto"/>
              <w:bottom w:val="single" w:sz="6" w:space="0" w:color="auto"/>
              <w:right w:val="single" w:sz="6" w:space="0" w:color="auto"/>
            </w:tcBorders>
            <w:shd w:val="clear" w:color="auto" w:fill="auto"/>
          </w:tcPr>
          <w:p w14:paraId="013C9C5F" w14:textId="77777777" w:rsidR="00997D8B" w:rsidRPr="00944032" w:rsidRDefault="00997D8B" w:rsidP="00161C73">
            <w:pPr>
              <w:jc w:val="both"/>
              <w:rPr>
                <w:rFonts w:asciiTheme="minorHAnsi" w:hAnsiTheme="minorHAnsi" w:cs="Arial"/>
                <w:b/>
                <w:sz w:val="22"/>
              </w:rPr>
            </w:pPr>
            <w:r w:rsidRPr="00944032">
              <w:rPr>
                <w:rFonts w:asciiTheme="minorHAnsi" w:hAnsiTheme="minorHAnsi" w:cs="Arial"/>
                <w:b/>
                <w:sz w:val="22"/>
              </w:rPr>
              <w:t>Číslo klíčové aktivity</w:t>
            </w:r>
          </w:p>
        </w:tc>
        <w:tc>
          <w:tcPr>
            <w:tcW w:w="5504" w:type="dxa"/>
            <w:tcBorders>
              <w:top w:val="single" w:sz="12" w:space="0" w:color="auto"/>
              <w:left w:val="single" w:sz="6" w:space="0" w:color="auto"/>
              <w:bottom w:val="single" w:sz="6" w:space="0" w:color="auto"/>
              <w:right w:val="single" w:sz="12" w:space="0" w:color="auto"/>
            </w:tcBorders>
            <w:shd w:val="clear" w:color="auto" w:fill="auto"/>
          </w:tcPr>
          <w:p w14:paraId="0D478EE1" w14:textId="77777777" w:rsidR="00997D8B" w:rsidRPr="00944032" w:rsidRDefault="00997D8B" w:rsidP="00997D8B">
            <w:pPr>
              <w:jc w:val="both"/>
              <w:rPr>
                <w:rFonts w:asciiTheme="minorHAnsi" w:hAnsiTheme="minorHAnsi" w:cs="Arial"/>
                <w:sz w:val="22"/>
              </w:rPr>
            </w:pPr>
            <w:r w:rsidRPr="00944032">
              <w:rPr>
                <w:rFonts w:asciiTheme="minorHAnsi" w:hAnsiTheme="minorHAnsi" w:cs="Arial"/>
                <w:sz w:val="22"/>
              </w:rPr>
              <w:t>KA7</w:t>
            </w:r>
          </w:p>
        </w:tc>
      </w:tr>
      <w:tr w:rsidR="00944032" w:rsidRPr="00944032" w14:paraId="14F2B7E5" w14:textId="77777777" w:rsidTr="009E35DF">
        <w:tc>
          <w:tcPr>
            <w:tcW w:w="3708" w:type="dxa"/>
            <w:tcBorders>
              <w:top w:val="single" w:sz="6" w:space="0" w:color="auto"/>
              <w:left w:val="single" w:sz="12" w:space="0" w:color="auto"/>
              <w:bottom w:val="single" w:sz="6" w:space="0" w:color="auto"/>
              <w:right w:val="single" w:sz="6" w:space="0" w:color="auto"/>
            </w:tcBorders>
            <w:shd w:val="clear" w:color="auto" w:fill="auto"/>
          </w:tcPr>
          <w:p w14:paraId="11D87828" w14:textId="77777777" w:rsidR="00997D8B" w:rsidRPr="00944032" w:rsidRDefault="00997D8B" w:rsidP="00161C73">
            <w:pPr>
              <w:jc w:val="both"/>
              <w:rPr>
                <w:rFonts w:asciiTheme="minorHAnsi" w:hAnsiTheme="minorHAnsi" w:cs="Arial"/>
                <w:b/>
                <w:sz w:val="22"/>
              </w:rPr>
            </w:pPr>
            <w:r w:rsidRPr="00944032">
              <w:rPr>
                <w:rFonts w:asciiTheme="minorHAnsi" w:hAnsiTheme="minorHAnsi" w:cs="Arial"/>
                <w:b/>
                <w:sz w:val="22"/>
              </w:rPr>
              <w:t>Název klíčové aktivity</w:t>
            </w:r>
          </w:p>
        </w:tc>
        <w:tc>
          <w:tcPr>
            <w:tcW w:w="5504" w:type="dxa"/>
            <w:tcBorders>
              <w:top w:val="single" w:sz="6" w:space="0" w:color="auto"/>
              <w:left w:val="single" w:sz="6" w:space="0" w:color="auto"/>
              <w:bottom w:val="single" w:sz="6" w:space="0" w:color="auto"/>
              <w:right w:val="single" w:sz="12" w:space="0" w:color="auto"/>
            </w:tcBorders>
            <w:shd w:val="clear" w:color="auto" w:fill="auto"/>
          </w:tcPr>
          <w:p w14:paraId="38865835" w14:textId="3EC912AD" w:rsidR="00997D8B" w:rsidRPr="00944032" w:rsidRDefault="001F5B29" w:rsidP="0044628B">
            <w:pPr>
              <w:jc w:val="both"/>
              <w:rPr>
                <w:rFonts w:asciiTheme="minorHAnsi" w:hAnsiTheme="minorHAnsi" w:cs="Arial"/>
                <w:sz w:val="22"/>
              </w:rPr>
            </w:pPr>
            <w:r w:rsidRPr="00944032">
              <w:rPr>
                <w:rFonts w:asciiTheme="minorHAnsi" w:hAnsiTheme="minorHAnsi" w:cs="Arial"/>
                <w:bCs/>
                <w:sz w:val="22"/>
                <w:szCs w:val="22"/>
              </w:rPr>
              <w:t>Zvyšování povědomí v oblasti práv obětí trestných činů</w:t>
            </w:r>
          </w:p>
        </w:tc>
      </w:tr>
      <w:tr w:rsidR="00944032" w:rsidRPr="00944032" w14:paraId="7C794751" w14:textId="77777777" w:rsidTr="009E35DF">
        <w:tc>
          <w:tcPr>
            <w:tcW w:w="9212" w:type="dxa"/>
            <w:gridSpan w:val="2"/>
            <w:tcBorders>
              <w:top w:val="single" w:sz="6" w:space="0" w:color="auto"/>
              <w:left w:val="single" w:sz="12" w:space="0" w:color="auto"/>
              <w:bottom w:val="single" w:sz="6" w:space="0" w:color="auto"/>
              <w:right w:val="single" w:sz="12" w:space="0" w:color="auto"/>
            </w:tcBorders>
          </w:tcPr>
          <w:p w14:paraId="6CCBD627" w14:textId="21C86545" w:rsidR="00511F44" w:rsidRPr="00944032" w:rsidRDefault="00172A8E">
            <w:pPr>
              <w:jc w:val="both"/>
              <w:rPr>
                <w:rFonts w:asciiTheme="minorHAnsi" w:hAnsiTheme="minorHAnsi" w:cs="Arial"/>
                <w:sz w:val="22"/>
              </w:rPr>
            </w:pPr>
            <w:r w:rsidRPr="00944032">
              <w:rPr>
                <w:rFonts w:asciiTheme="minorHAnsi" w:hAnsiTheme="minorHAnsi" w:cs="Arial"/>
                <w:sz w:val="22"/>
              </w:rPr>
              <w:t xml:space="preserve">Ve sledované období se žádná </w:t>
            </w:r>
            <w:r w:rsidR="00663657">
              <w:rPr>
                <w:rFonts w:asciiTheme="minorHAnsi" w:hAnsiTheme="minorHAnsi" w:cs="Arial"/>
                <w:sz w:val="22"/>
              </w:rPr>
              <w:t>aktivita</w:t>
            </w:r>
            <w:r w:rsidRPr="00944032">
              <w:rPr>
                <w:rFonts w:asciiTheme="minorHAnsi" w:hAnsiTheme="minorHAnsi" w:cs="Arial"/>
                <w:sz w:val="22"/>
              </w:rPr>
              <w:t xml:space="preserve"> neuskutečnila.</w:t>
            </w:r>
          </w:p>
          <w:p w14:paraId="7B260420" w14:textId="67F51FA6" w:rsidR="00511F44" w:rsidRPr="00944032" w:rsidRDefault="00511F44">
            <w:pPr>
              <w:jc w:val="both"/>
              <w:rPr>
                <w:rFonts w:asciiTheme="minorHAnsi" w:hAnsiTheme="minorHAnsi" w:cs="Arial"/>
                <w:sz w:val="22"/>
              </w:rPr>
            </w:pPr>
          </w:p>
        </w:tc>
      </w:tr>
    </w:tbl>
    <w:p w14:paraId="53B1ECD4" w14:textId="77777777" w:rsidR="009227DF" w:rsidRPr="00E86AA2" w:rsidRDefault="009227DF" w:rsidP="00E934BC">
      <w:pPr>
        <w:jc w:val="both"/>
        <w:rPr>
          <w:rFonts w:asciiTheme="minorHAnsi" w:hAnsiTheme="minorHAnsi" w:cs="Arial"/>
          <w:b/>
          <w:color w:val="FF0000"/>
          <w:sz w:val="22"/>
          <w:szCs w:val="28"/>
        </w:rPr>
      </w:pPr>
    </w:p>
    <w:p w14:paraId="72101DC6" w14:textId="77777777" w:rsidR="001E4FB9" w:rsidRPr="00E86AA2" w:rsidRDefault="001E4FB9" w:rsidP="00E934BC">
      <w:pPr>
        <w:jc w:val="both"/>
        <w:rPr>
          <w:rFonts w:asciiTheme="minorHAnsi" w:hAnsiTheme="minorHAnsi" w:cs="Arial"/>
          <w:b/>
          <w:color w:val="FF0000"/>
          <w:sz w:val="22"/>
          <w:szCs w:val="28"/>
        </w:rPr>
      </w:pPr>
    </w:p>
    <w:tbl>
      <w:tblPr>
        <w:tblW w:w="92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5504"/>
      </w:tblGrid>
      <w:tr w:rsidR="00E86AA2" w:rsidRPr="00E95E5A" w14:paraId="54E691EB" w14:textId="77777777" w:rsidTr="009E35DF">
        <w:tc>
          <w:tcPr>
            <w:tcW w:w="3708" w:type="dxa"/>
            <w:tcBorders>
              <w:top w:val="single" w:sz="12" w:space="0" w:color="auto"/>
              <w:left w:val="single" w:sz="12" w:space="0" w:color="auto"/>
              <w:bottom w:val="single" w:sz="6" w:space="0" w:color="auto"/>
              <w:right w:val="single" w:sz="6" w:space="0" w:color="auto"/>
            </w:tcBorders>
            <w:shd w:val="clear" w:color="auto" w:fill="auto"/>
          </w:tcPr>
          <w:p w14:paraId="6BD76B56" w14:textId="77777777" w:rsidR="00997D8B" w:rsidRPr="00E95E5A" w:rsidRDefault="00997D8B" w:rsidP="00161C73">
            <w:pPr>
              <w:jc w:val="both"/>
              <w:rPr>
                <w:rFonts w:asciiTheme="minorHAnsi" w:hAnsiTheme="minorHAnsi" w:cs="Arial"/>
                <w:b/>
                <w:sz w:val="22"/>
              </w:rPr>
            </w:pPr>
            <w:r w:rsidRPr="00E95E5A">
              <w:rPr>
                <w:rFonts w:asciiTheme="minorHAnsi" w:hAnsiTheme="minorHAnsi" w:cs="Arial"/>
                <w:b/>
                <w:sz w:val="22"/>
              </w:rPr>
              <w:t>Číslo klíčové aktivity</w:t>
            </w:r>
          </w:p>
        </w:tc>
        <w:tc>
          <w:tcPr>
            <w:tcW w:w="5504" w:type="dxa"/>
            <w:tcBorders>
              <w:top w:val="single" w:sz="12" w:space="0" w:color="auto"/>
              <w:left w:val="single" w:sz="6" w:space="0" w:color="auto"/>
              <w:bottom w:val="single" w:sz="6" w:space="0" w:color="auto"/>
              <w:right w:val="single" w:sz="12" w:space="0" w:color="auto"/>
            </w:tcBorders>
            <w:shd w:val="clear" w:color="auto" w:fill="auto"/>
          </w:tcPr>
          <w:p w14:paraId="423DB8C7" w14:textId="77777777" w:rsidR="00997D8B" w:rsidRPr="00E95E5A" w:rsidRDefault="00997D8B" w:rsidP="00161C73">
            <w:pPr>
              <w:jc w:val="both"/>
              <w:rPr>
                <w:rFonts w:asciiTheme="minorHAnsi" w:hAnsiTheme="minorHAnsi" w:cs="Arial"/>
                <w:sz w:val="22"/>
              </w:rPr>
            </w:pPr>
            <w:r w:rsidRPr="00E95E5A">
              <w:rPr>
                <w:rFonts w:asciiTheme="minorHAnsi" w:hAnsiTheme="minorHAnsi" w:cs="Arial"/>
                <w:sz w:val="22"/>
              </w:rPr>
              <w:t>KA8</w:t>
            </w:r>
          </w:p>
        </w:tc>
      </w:tr>
      <w:tr w:rsidR="00E86AA2" w:rsidRPr="00E95E5A" w14:paraId="74C80592" w14:textId="77777777" w:rsidTr="009E35DF">
        <w:tc>
          <w:tcPr>
            <w:tcW w:w="3708" w:type="dxa"/>
            <w:tcBorders>
              <w:top w:val="single" w:sz="6" w:space="0" w:color="auto"/>
              <w:left w:val="single" w:sz="12" w:space="0" w:color="auto"/>
              <w:bottom w:val="single" w:sz="6" w:space="0" w:color="auto"/>
              <w:right w:val="single" w:sz="6" w:space="0" w:color="auto"/>
            </w:tcBorders>
            <w:shd w:val="clear" w:color="auto" w:fill="auto"/>
          </w:tcPr>
          <w:p w14:paraId="2C78C63B" w14:textId="77777777" w:rsidR="00997D8B" w:rsidRPr="00E95E5A" w:rsidRDefault="00997D8B" w:rsidP="00161C73">
            <w:pPr>
              <w:jc w:val="both"/>
              <w:rPr>
                <w:rFonts w:asciiTheme="minorHAnsi" w:hAnsiTheme="minorHAnsi" w:cs="Arial"/>
                <w:b/>
                <w:sz w:val="22"/>
              </w:rPr>
            </w:pPr>
            <w:r w:rsidRPr="00E95E5A">
              <w:rPr>
                <w:rFonts w:asciiTheme="minorHAnsi" w:hAnsiTheme="minorHAnsi" w:cs="Arial"/>
                <w:b/>
                <w:sz w:val="22"/>
              </w:rPr>
              <w:t>Název klíčové aktivity</w:t>
            </w:r>
          </w:p>
        </w:tc>
        <w:tc>
          <w:tcPr>
            <w:tcW w:w="5504" w:type="dxa"/>
            <w:tcBorders>
              <w:top w:val="single" w:sz="6" w:space="0" w:color="auto"/>
              <w:left w:val="single" w:sz="6" w:space="0" w:color="auto"/>
              <w:bottom w:val="single" w:sz="6" w:space="0" w:color="auto"/>
              <w:right w:val="single" w:sz="12" w:space="0" w:color="auto"/>
            </w:tcBorders>
            <w:shd w:val="clear" w:color="auto" w:fill="auto"/>
          </w:tcPr>
          <w:p w14:paraId="30598174" w14:textId="4F97C29B" w:rsidR="00997D8B" w:rsidRPr="00E95E5A" w:rsidRDefault="001F5B29" w:rsidP="00161C73">
            <w:pPr>
              <w:jc w:val="both"/>
              <w:rPr>
                <w:rFonts w:asciiTheme="minorHAnsi" w:hAnsiTheme="minorHAnsi" w:cs="Arial"/>
                <w:sz w:val="22"/>
              </w:rPr>
            </w:pPr>
            <w:r w:rsidRPr="00E95E5A">
              <w:rPr>
                <w:rFonts w:asciiTheme="minorHAnsi" w:hAnsiTheme="minorHAnsi" w:cs="Arial"/>
                <w:bCs/>
                <w:sz w:val="22"/>
                <w:szCs w:val="22"/>
              </w:rPr>
              <w:t>Evaluace</w:t>
            </w:r>
          </w:p>
        </w:tc>
      </w:tr>
      <w:tr w:rsidR="00DA3898" w:rsidRPr="00E95E5A" w14:paraId="246068B6" w14:textId="77777777" w:rsidTr="009E35DF">
        <w:tc>
          <w:tcPr>
            <w:tcW w:w="9212" w:type="dxa"/>
            <w:gridSpan w:val="2"/>
            <w:tcBorders>
              <w:top w:val="single" w:sz="6" w:space="0" w:color="auto"/>
              <w:left w:val="single" w:sz="12" w:space="0" w:color="auto"/>
              <w:bottom w:val="single" w:sz="6" w:space="0" w:color="auto"/>
              <w:right w:val="single" w:sz="12" w:space="0" w:color="auto"/>
            </w:tcBorders>
          </w:tcPr>
          <w:p w14:paraId="179281DC" w14:textId="77777777" w:rsidR="00E95E5A" w:rsidRPr="00E95E5A" w:rsidRDefault="00E95E5A" w:rsidP="00E95E5A">
            <w:pPr>
              <w:jc w:val="both"/>
              <w:rPr>
                <w:rFonts w:asciiTheme="minorHAnsi" w:hAnsiTheme="minorHAnsi" w:cs="Arial"/>
                <w:sz w:val="22"/>
              </w:rPr>
            </w:pPr>
            <w:r w:rsidRPr="00E95E5A">
              <w:rPr>
                <w:rFonts w:asciiTheme="minorHAnsi" w:hAnsiTheme="minorHAnsi" w:cs="Arial"/>
                <w:sz w:val="22"/>
              </w:rPr>
              <w:t>V uvedeném období pokračovaly evaluační aktivity a probíhala komunikace mezi evaluátory, garanty aktivit a realizačními týmy jednotlivých aktivit. Jako překážku lze hodnotit, že v některých případech došlo k posunutí evaluačních aktivit s ohledem na situaci způsobenou koronavirem.</w:t>
            </w:r>
          </w:p>
          <w:p w14:paraId="6A8C9F53" w14:textId="77777777" w:rsidR="00E95E5A" w:rsidRPr="00E95E5A" w:rsidRDefault="00E95E5A" w:rsidP="00E95E5A">
            <w:pPr>
              <w:jc w:val="both"/>
              <w:rPr>
                <w:rFonts w:asciiTheme="minorHAnsi" w:hAnsiTheme="minorHAnsi" w:cs="Arial"/>
                <w:sz w:val="22"/>
              </w:rPr>
            </w:pPr>
            <w:r w:rsidRPr="00E95E5A">
              <w:rPr>
                <w:rFonts w:asciiTheme="minorHAnsi" w:hAnsiTheme="minorHAnsi" w:cs="Arial"/>
                <w:sz w:val="22"/>
              </w:rPr>
              <w:t xml:space="preserve">KA1: </w:t>
            </w:r>
          </w:p>
          <w:p w14:paraId="2FC91B27" w14:textId="77777777" w:rsidR="00E95E5A" w:rsidRPr="00E95E5A" w:rsidRDefault="00E95E5A" w:rsidP="00E95E5A">
            <w:pPr>
              <w:jc w:val="both"/>
              <w:rPr>
                <w:rFonts w:asciiTheme="minorHAnsi" w:hAnsiTheme="minorHAnsi" w:cs="Arial"/>
                <w:sz w:val="22"/>
              </w:rPr>
            </w:pPr>
            <w:r w:rsidRPr="00E95E5A">
              <w:rPr>
                <w:rFonts w:asciiTheme="minorHAnsi" w:hAnsiTheme="minorHAnsi" w:cs="Arial"/>
                <w:sz w:val="22"/>
              </w:rPr>
              <w:t xml:space="preserve">V lednu 2020 byla uskutečněna schůzka a rozhovor, kde bylo vyhodnoceno plnění harmonogramu KA1, schůzka proběhla mezi garantkou aktivity, manažerem projektu a evaluátorem. Na schůzce bylo vyhodnoceno, že plnění harmonogramu KA1 probíhá bez větších komplikací, manažerem projektu byly poskytnuty také materiály k harmonogramu. Na schůzce byl konzultován také probíhající sběr evaluačních dotazníků. Průběžně probíhá sběr evaluačních dotazníků na aktivitách KA1. Sběr dotazníků probíhá metodou CAWI a PAPI, účastníci aktivit jsou při vyplňování aktivní. V dalším monitorovacím období proběhnou rozhovory se zástupci realizačního týmu, se zástupci poskytovatelů sociálních služeb a externími konzultanty. V dalším období bude pokračovat sběr dotazníků, také dojde k analýze všech sesbíraných dat a k sepsání závěrečné zprávy. Evaluátorem byl zjišťován vliv koronaviru na KA1, realizační tým KA1 reagoval na vzniklou situaci zajištěním náhradních termínů pro pod aktivity. </w:t>
            </w:r>
          </w:p>
          <w:p w14:paraId="51238581" w14:textId="77777777" w:rsidR="00E95E5A" w:rsidRPr="00E95E5A" w:rsidRDefault="00E95E5A" w:rsidP="00E95E5A">
            <w:pPr>
              <w:jc w:val="both"/>
              <w:rPr>
                <w:rFonts w:asciiTheme="minorHAnsi" w:hAnsiTheme="minorHAnsi" w:cs="Arial"/>
                <w:sz w:val="22"/>
              </w:rPr>
            </w:pPr>
            <w:r w:rsidRPr="00E95E5A">
              <w:rPr>
                <w:rFonts w:asciiTheme="minorHAnsi" w:hAnsiTheme="minorHAnsi" w:cs="Arial"/>
                <w:sz w:val="22"/>
              </w:rPr>
              <w:lastRenderedPageBreak/>
              <w:t xml:space="preserve">KA2: </w:t>
            </w:r>
          </w:p>
          <w:p w14:paraId="5AC573A3" w14:textId="04EA6C17" w:rsidR="00E95E5A" w:rsidRPr="00E95E5A" w:rsidRDefault="00E95E5A" w:rsidP="00E95E5A">
            <w:pPr>
              <w:jc w:val="both"/>
              <w:rPr>
                <w:rFonts w:asciiTheme="minorHAnsi" w:hAnsiTheme="minorHAnsi" w:cs="Arial"/>
                <w:sz w:val="22"/>
              </w:rPr>
            </w:pPr>
            <w:r w:rsidRPr="00E95E5A">
              <w:rPr>
                <w:rFonts w:asciiTheme="minorHAnsi" w:hAnsiTheme="minorHAnsi" w:cs="Arial"/>
                <w:sz w:val="22"/>
              </w:rPr>
              <w:t>V únoru 2020 pracovní schůzka. Cílem setkání evaluátorky s realizačním týmem KA2 bylo zhodnotit plnění cílů a výstupů uvedené klíčové aktivity. Shrnutí dosavadních zjištění: KA2.1 k únoru 2020 bylo zapojeno 36 poskytovatelů sociálních služeb. Evaluátorka sleduje kvantitativní a kvalitativní ukazatele plnění plánovaných výstupů. KA2.2 Existuje pravděpodobnost, že plánovaných 600 hodin konzultací nebude kompletně vyčerpáno. Evaluátorka doporučila projednání této otázky s projektovým manažerem. KA2.3 Pracovní skupiny se schází pravidelně, komunikace probíhá. Úkoly jsou průběžně plněny. Nebylo zjištěno zpoždění v práci obou skupin. Během března byl realizační tým KA2 osloven s dotazem na možné komplikace v plnění naplánovaných aktivit. Realizační tým evaluátorku informoval o probíhajících úkolech a konstatoval, že omezení pramenící z epidemiologické situace neovlivní harmonogram KA 02.</w:t>
            </w:r>
          </w:p>
          <w:p w14:paraId="63F222E2" w14:textId="77777777" w:rsidR="00E95E5A" w:rsidRPr="00E95E5A" w:rsidRDefault="00E95E5A" w:rsidP="00E95E5A">
            <w:pPr>
              <w:jc w:val="both"/>
              <w:rPr>
                <w:rFonts w:asciiTheme="minorHAnsi" w:hAnsiTheme="minorHAnsi" w:cs="Arial"/>
                <w:sz w:val="22"/>
              </w:rPr>
            </w:pPr>
            <w:r w:rsidRPr="00E95E5A">
              <w:rPr>
                <w:rFonts w:asciiTheme="minorHAnsi" w:hAnsiTheme="minorHAnsi" w:cs="Arial"/>
                <w:sz w:val="22"/>
              </w:rPr>
              <w:t xml:space="preserve">KA3: </w:t>
            </w:r>
          </w:p>
          <w:p w14:paraId="5B311CCE" w14:textId="304151DF" w:rsidR="00E95E5A" w:rsidRPr="00E95E5A" w:rsidRDefault="00E95E5A" w:rsidP="00E95E5A">
            <w:pPr>
              <w:jc w:val="both"/>
              <w:rPr>
                <w:rFonts w:asciiTheme="minorHAnsi" w:hAnsiTheme="minorHAnsi" w:cs="Arial"/>
                <w:sz w:val="22"/>
              </w:rPr>
            </w:pPr>
            <w:r w:rsidRPr="00E95E5A">
              <w:rPr>
                <w:rFonts w:asciiTheme="minorHAnsi" w:hAnsiTheme="minorHAnsi" w:cs="Arial"/>
                <w:sz w:val="22"/>
              </w:rPr>
              <w:t xml:space="preserve">V aktivitě probíhal postupný sběr a zpracovávání evaluačích dotazníků. Oproti původnímu plánu není nyní možný plošný sběr dat formou dotazníkového šetření. Z důvodu pandemie nebyla řada pod aktivit ukončena, jsou plánovány na letní či podzimní období. Aktuálně probíhá plánování rozhovorů s experty a účastníky školení a seminářů. Individuální rozhovory budou probíhat postupně dle toho, jak budou jednotlivé aktivity ukončovány. </w:t>
            </w:r>
          </w:p>
          <w:p w14:paraId="062AE979" w14:textId="77777777" w:rsidR="00E95E5A" w:rsidRPr="00E95E5A" w:rsidRDefault="00E95E5A" w:rsidP="00E95E5A">
            <w:pPr>
              <w:jc w:val="both"/>
              <w:rPr>
                <w:rFonts w:asciiTheme="minorHAnsi" w:hAnsiTheme="minorHAnsi" w:cs="Arial"/>
                <w:sz w:val="22"/>
              </w:rPr>
            </w:pPr>
            <w:r w:rsidRPr="00E95E5A">
              <w:rPr>
                <w:rFonts w:asciiTheme="minorHAnsi" w:hAnsiTheme="minorHAnsi" w:cs="Arial"/>
                <w:sz w:val="22"/>
              </w:rPr>
              <w:t xml:space="preserve">KA4: </w:t>
            </w:r>
          </w:p>
          <w:p w14:paraId="374B8A3E" w14:textId="01E888FD" w:rsidR="00E95E5A" w:rsidRPr="00E95E5A" w:rsidRDefault="00E95E5A" w:rsidP="00E95E5A">
            <w:pPr>
              <w:jc w:val="both"/>
              <w:rPr>
                <w:rFonts w:asciiTheme="minorHAnsi" w:hAnsiTheme="minorHAnsi" w:cs="Arial"/>
                <w:sz w:val="22"/>
              </w:rPr>
            </w:pPr>
            <w:r w:rsidRPr="00E95E5A">
              <w:rPr>
                <w:rFonts w:asciiTheme="minorHAnsi" w:hAnsiTheme="minorHAnsi" w:cs="Arial"/>
                <w:sz w:val="22"/>
              </w:rPr>
              <w:t>Dne 25. 6. 2020 se uskutečnila pracovní schůzka. Cílem setkání evaluátorky s realizačním týmem KA4 bude zhodnotit plnění cílů a výstupů uvedené klíčové aktivity. Během sledovaného období evaluátorka obdržela vyplněné evaluační dotazníky z realizovaných seminářů, pracovních skupin, kazuistických seminářů. Během období březen</w:t>
            </w:r>
            <w:r>
              <w:rPr>
                <w:rFonts w:asciiTheme="minorHAnsi" w:hAnsiTheme="minorHAnsi" w:cs="Arial"/>
                <w:sz w:val="22"/>
              </w:rPr>
              <w:t xml:space="preserve"> </w:t>
            </w:r>
            <w:r w:rsidRPr="00E95E5A">
              <w:rPr>
                <w:rFonts w:asciiTheme="minorHAnsi" w:hAnsiTheme="minorHAnsi" w:cs="Arial"/>
                <w:sz w:val="22"/>
              </w:rPr>
              <w:t>–</w:t>
            </w:r>
            <w:r>
              <w:rPr>
                <w:rFonts w:asciiTheme="minorHAnsi" w:hAnsiTheme="minorHAnsi" w:cs="Arial"/>
                <w:sz w:val="22"/>
              </w:rPr>
              <w:t xml:space="preserve"> </w:t>
            </w:r>
            <w:r w:rsidRPr="00E95E5A">
              <w:rPr>
                <w:rFonts w:asciiTheme="minorHAnsi" w:hAnsiTheme="minorHAnsi" w:cs="Arial"/>
                <w:sz w:val="22"/>
              </w:rPr>
              <w:t>květen 2020 se evaluátorka dotazovala na stav plnění KA4. Bylo zjištěno, že plnění dílčích aktivit pokračuje. Během červnové schůzky budou předány k nahlédnutí zápisy z pracovních skupin a také bude projednána otázka realizace zbývajících výstupů. Evaluátorka se obrátila také na realizační tým s prosbou o zprostředkování kontaktů na subjekty, se kterými budou v následujících měsících realizovány individuální rozhovory. Individuální rozhovory proběhnou se zástupci realizačního týmu KA, zástupci pracovních skupin a vybranými zástupci obcí a soudů spolu distribuujícími letáky vytvořené v rámci KA 4.7</w:t>
            </w:r>
          </w:p>
          <w:p w14:paraId="68034AB5" w14:textId="77777777" w:rsidR="00E95E5A" w:rsidRPr="00E95E5A" w:rsidRDefault="00E95E5A" w:rsidP="00E95E5A">
            <w:pPr>
              <w:jc w:val="both"/>
              <w:rPr>
                <w:rFonts w:asciiTheme="minorHAnsi" w:hAnsiTheme="minorHAnsi" w:cs="Arial"/>
                <w:sz w:val="22"/>
              </w:rPr>
            </w:pPr>
            <w:r w:rsidRPr="00E95E5A">
              <w:rPr>
                <w:rFonts w:asciiTheme="minorHAnsi" w:hAnsiTheme="minorHAnsi" w:cs="Arial"/>
                <w:sz w:val="22"/>
              </w:rPr>
              <w:t>KA5:</w:t>
            </w:r>
          </w:p>
          <w:p w14:paraId="6155E7F4" w14:textId="77777777" w:rsidR="00E95E5A" w:rsidRPr="00E95E5A" w:rsidRDefault="00E95E5A" w:rsidP="00E95E5A">
            <w:pPr>
              <w:jc w:val="both"/>
              <w:rPr>
                <w:rFonts w:asciiTheme="minorHAnsi" w:hAnsiTheme="minorHAnsi" w:cs="Arial"/>
                <w:sz w:val="22"/>
              </w:rPr>
            </w:pPr>
            <w:r w:rsidRPr="00E95E5A">
              <w:rPr>
                <w:rFonts w:asciiTheme="minorHAnsi" w:hAnsiTheme="minorHAnsi" w:cs="Arial"/>
                <w:sz w:val="22"/>
              </w:rPr>
              <w:t>Stav realizace jednotlivých aktivit a jejich evaluace:</w:t>
            </w:r>
          </w:p>
          <w:p w14:paraId="37B0728D" w14:textId="7E89A87E" w:rsidR="00E95E5A" w:rsidRPr="00E95E5A" w:rsidRDefault="00E95E5A" w:rsidP="00E95E5A">
            <w:pPr>
              <w:jc w:val="both"/>
              <w:rPr>
                <w:rFonts w:asciiTheme="minorHAnsi" w:hAnsiTheme="minorHAnsi" w:cs="Arial"/>
                <w:sz w:val="22"/>
              </w:rPr>
            </w:pPr>
            <w:r w:rsidRPr="00E95E5A">
              <w:rPr>
                <w:rFonts w:asciiTheme="minorHAnsi" w:hAnsiTheme="minorHAnsi" w:cs="Arial"/>
                <w:sz w:val="22"/>
              </w:rPr>
              <w:t>5.1.1 Poslední setkání pracovní skupiny proběhlo 16.</w:t>
            </w:r>
            <w:r>
              <w:rPr>
                <w:rFonts w:asciiTheme="minorHAnsi" w:hAnsiTheme="minorHAnsi" w:cs="Arial"/>
                <w:sz w:val="22"/>
              </w:rPr>
              <w:t xml:space="preserve"> </w:t>
            </w:r>
            <w:r w:rsidRPr="00E95E5A">
              <w:rPr>
                <w:rFonts w:asciiTheme="minorHAnsi" w:hAnsiTheme="minorHAnsi" w:cs="Arial"/>
                <w:sz w:val="22"/>
              </w:rPr>
              <w:t>6.</w:t>
            </w:r>
            <w:r>
              <w:rPr>
                <w:rFonts w:asciiTheme="minorHAnsi" w:hAnsiTheme="minorHAnsi" w:cs="Arial"/>
                <w:sz w:val="22"/>
              </w:rPr>
              <w:t xml:space="preserve"> </w:t>
            </w:r>
            <w:r w:rsidRPr="00E95E5A">
              <w:rPr>
                <w:rFonts w:asciiTheme="minorHAnsi" w:hAnsiTheme="minorHAnsi" w:cs="Arial"/>
                <w:sz w:val="22"/>
              </w:rPr>
              <w:t>2020. Během měsíce března evaluátor kontaktoval bývalou koordinační pracovnici klíčové aktivity s žádostí o provedení krátkého evaluačního rozhovoru. Bývalá koordinační pracovnice však tuto žádost odmítla. 5.1.2 Úspěšně byly dodány všechny reklamní předměty dle zadání v projektu. Podařilo se také spustit web stansenahradnimrodicem.cz. V dubnu proběhla placená inzerce v tisku. 5.1.3 Setkání pěstounských rodin se nebude realizovat, na základě oslovení doprovázejících organizací bylo zjištěno, že pěstouni nemají o setkání zájem. Evaluátor projektu se proto rozhodl během května 2020 oslovit emailem všechny osoby pověřené uzavíráním dohod o výkonu pěstounské péče v Královéhradeckém kraji s cílem lépe porozumět důvodům nezájmu těchto organizací a pěstounů o nabízenou aktivitu. Získané informace byly předány v červnu 2020 formou doporučení odbornému garantovi klíčové aktivity. 5.1.4 Na prvotní výzvu se žádná škola nepřihlásila, následně byly domluveny 2 besedy na školách na měsíc duben, tyto besedy se z důvodu uzavření škol neuskutečnily. Na další školní rok jsou předjednány besedy na dvou SŠ. K této aktivitě bylo předáno doporučení ze strany evaluátora.  5.2 Čerpání supervizí pro zaměstnance krajského úřadu probíhalo s výjimkou omezení „koronavirové krize“ bez větších omezení.</w:t>
            </w:r>
          </w:p>
          <w:p w14:paraId="07276F2E" w14:textId="77777777" w:rsidR="00E95E5A" w:rsidRPr="00E95E5A" w:rsidRDefault="00E95E5A" w:rsidP="00E95E5A">
            <w:pPr>
              <w:jc w:val="both"/>
              <w:rPr>
                <w:rFonts w:asciiTheme="minorHAnsi" w:hAnsiTheme="minorHAnsi" w:cs="Arial"/>
                <w:sz w:val="22"/>
              </w:rPr>
            </w:pPr>
            <w:r w:rsidRPr="00E95E5A">
              <w:rPr>
                <w:rFonts w:asciiTheme="minorHAnsi" w:hAnsiTheme="minorHAnsi" w:cs="Arial"/>
                <w:sz w:val="22"/>
              </w:rPr>
              <w:t xml:space="preserve">Směřování evaluace v nejbližší době: provedení individuálních polostrukturovaných rozhovorů s vybranými členy pracovní skupiny – září 2020, Provedení individuálních polostrukturovaných rozhovorů se zaměstnanci OSPOD KÚ KHK, kteří absolvovali KA 5.2 - září 2020, provedení individuálních polostrukturovaných rozhovorů se zástupci realizačního týmu - říjen 2020. </w:t>
            </w:r>
          </w:p>
          <w:p w14:paraId="0EE0F707" w14:textId="77777777" w:rsidR="00E95E5A" w:rsidRPr="00E95E5A" w:rsidRDefault="00E95E5A" w:rsidP="00E95E5A">
            <w:pPr>
              <w:jc w:val="both"/>
              <w:rPr>
                <w:rFonts w:asciiTheme="minorHAnsi" w:hAnsiTheme="minorHAnsi" w:cs="Arial"/>
                <w:sz w:val="22"/>
              </w:rPr>
            </w:pPr>
          </w:p>
          <w:p w14:paraId="67718DAC" w14:textId="77777777" w:rsidR="00E95E5A" w:rsidRPr="00E95E5A" w:rsidRDefault="00E95E5A" w:rsidP="00E95E5A">
            <w:pPr>
              <w:jc w:val="both"/>
              <w:rPr>
                <w:rFonts w:asciiTheme="minorHAnsi" w:hAnsiTheme="minorHAnsi" w:cs="Arial"/>
                <w:sz w:val="22"/>
              </w:rPr>
            </w:pPr>
            <w:r w:rsidRPr="00E95E5A">
              <w:rPr>
                <w:rFonts w:asciiTheme="minorHAnsi" w:hAnsiTheme="minorHAnsi" w:cs="Arial"/>
                <w:sz w:val="22"/>
              </w:rPr>
              <w:t xml:space="preserve">KA6: </w:t>
            </w:r>
          </w:p>
          <w:p w14:paraId="0A55004A" w14:textId="77777777" w:rsidR="00E95E5A" w:rsidRPr="00E95E5A" w:rsidRDefault="00E95E5A" w:rsidP="00E95E5A">
            <w:pPr>
              <w:jc w:val="both"/>
              <w:rPr>
                <w:rFonts w:asciiTheme="minorHAnsi" w:hAnsiTheme="minorHAnsi" w:cs="Arial"/>
                <w:sz w:val="22"/>
              </w:rPr>
            </w:pPr>
            <w:r w:rsidRPr="00E95E5A">
              <w:rPr>
                <w:rFonts w:asciiTheme="minorHAnsi" w:hAnsiTheme="minorHAnsi" w:cs="Arial"/>
                <w:sz w:val="22"/>
              </w:rPr>
              <w:lastRenderedPageBreak/>
              <w:t>V únoru 2020 nastoupil nový garant KA6, který se potřeboval v aktuální situaci zorientovat.  Hloubkové polostrukturované rozhovory se zástupci realizačního týmu plánované na březen 2020 z tohoto důvodu nebyly realizovány. Garant a evaluátor společně vyhodnotili jako smysluplné a adekvátní udělat rozhovor v dalším plánovaném termínu, kterým je červenec 2020. Dotazníkové šetření pro příjemce sumáře legislativních norem plánované na období březen-duben 2020 neproběhlo. Sumář nebyl ještě v této době distribuován. Překážkami v distribuci sumáře byl nejprve problém, že materiál obsahuje diskutabilní pasáž, která není legislativně doposud vyřešena ani MV a MZ. Následně plánovaná distribuce sumáře v březnu neproběhla vzhledem k vyhlášení nouzového stavu a opatření proti šíření Covid-19, neboť odezva dle garanta KA6 ze strany potenciálních příjemců byla minimální. Dotazníkové šetření se uskuteční po distribuci sumáře. Ta je plánovaná na květen 2020 elektronickou formou. Dotazníkové šetření mezi účastníky 2. vzdělávacího bloku plánované na červenec-srpen 2020 neproběhne, neboť 2. vzdělávací blok se přesouvá na podzim 2020. Překážkou pro realizaci bylo najít lektora, který se věnuje probírané problematice. Přesunutím vzniká riziko, že nebude možné dotazníkové šetření realizovat a hodnocení nebude možné zahrnout do evaluace. Hloubkové polostrukturované rozhovory se členy mezioborové pracovní skupiny naplánované červenec-srpen 2020 proběhnou v daném termínu. V rozhovorech bude reflektováno první výjezdní setkání, druhé výjezdní setkání nebude reflektováno, neboť druhé výjezdní setkání plánované na květen/červen 2020 je přesunuto na říjen/listopad 2020. Reflexe druhého výjezdního setkání vzhledem ke stanovenému termínu nebude možné zahrnut do evaluace.</w:t>
            </w:r>
          </w:p>
          <w:p w14:paraId="79F8D392" w14:textId="77777777" w:rsidR="00E95E5A" w:rsidRPr="00E95E5A" w:rsidRDefault="00E95E5A" w:rsidP="00E95E5A">
            <w:pPr>
              <w:jc w:val="both"/>
              <w:rPr>
                <w:rFonts w:asciiTheme="minorHAnsi" w:hAnsiTheme="minorHAnsi" w:cs="Arial"/>
                <w:sz w:val="22"/>
              </w:rPr>
            </w:pPr>
            <w:r w:rsidRPr="00E95E5A">
              <w:rPr>
                <w:rFonts w:asciiTheme="minorHAnsi" w:hAnsiTheme="minorHAnsi" w:cs="Arial"/>
                <w:sz w:val="22"/>
              </w:rPr>
              <w:t xml:space="preserve">KA7: </w:t>
            </w:r>
          </w:p>
          <w:p w14:paraId="59D98D2F" w14:textId="2C0C22D4" w:rsidR="00E95E5A" w:rsidRPr="00E95E5A" w:rsidRDefault="00E95E5A" w:rsidP="00E95E5A">
            <w:pPr>
              <w:jc w:val="both"/>
              <w:rPr>
                <w:rFonts w:asciiTheme="minorHAnsi" w:hAnsiTheme="minorHAnsi" w:cs="Arial"/>
                <w:sz w:val="22"/>
              </w:rPr>
            </w:pPr>
            <w:r w:rsidRPr="00E95E5A">
              <w:rPr>
                <w:rFonts w:asciiTheme="minorHAnsi" w:hAnsiTheme="minorHAnsi" w:cs="Arial"/>
                <w:sz w:val="22"/>
              </w:rPr>
              <w:t>Rozhovory se zástupci realizačního týmu plánované na leden 2020 se neuskutečnily, neboť v té době docházelo k změně garanta KA7, který nastoupil v únoru 2020, evaluátor se se zástupci realizačního týmu domluvil na přesunutí rozhovorů na další plánovaný termín září 2020. Nicméně evaluátor a garant byli ve spojení a vzájemně si předávali potřebné informace. Dotazníkové šetření mezi příjemci letáku na pomoc obětem trestných činů plánované na leden-únor 2020 bylo přesunuto, spuštěno bylo v dubnu 2020. K přesunutí došlo, neboť evaluátor neměl dříve k dispozici kontakty na příjemce, kterým by dotazník distribuoval - seznam příjemců nebyl garantem vytvářen průběžně, ale byl vytvářen až zpětně, kontakty byly zpětně dohledávány. Nyní dotazníkové šetření probíhá. Dotazníkové šetření mezi účastníky vzdělávacích seminářů plánované na prosinec 2019</w:t>
            </w:r>
            <w:r>
              <w:rPr>
                <w:rFonts w:asciiTheme="minorHAnsi" w:hAnsiTheme="minorHAnsi" w:cs="Arial"/>
                <w:sz w:val="22"/>
              </w:rPr>
              <w:t xml:space="preserve"> </w:t>
            </w:r>
            <w:r w:rsidRPr="00E95E5A">
              <w:rPr>
                <w:rFonts w:asciiTheme="minorHAnsi" w:hAnsiTheme="minorHAnsi" w:cs="Arial"/>
                <w:sz w:val="22"/>
              </w:rPr>
              <w:t>-</w:t>
            </w:r>
            <w:r>
              <w:rPr>
                <w:rFonts w:asciiTheme="minorHAnsi" w:hAnsiTheme="minorHAnsi" w:cs="Arial"/>
                <w:sz w:val="22"/>
              </w:rPr>
              <w:t xml:space="preserve"> </w:t>
            </w:r>
            <w:r w:rsidRPr="00E95E5A">
              <w:rPr>
                <w:rFonts w:asciiTheme="minorHAnsi" w:hAnsiTheme="minorHAnsi" w:cs="Arial"/>
                <w:sz w:val="22"/>
              </w:rPr>
              <w:t xml:space="preserve">leden 2020 neproběhlo. Tento seminář byl přesunut na květen 2020, následně na září 2020.  Překážkou v realizaci v květnu byl minimální zájem (2 účastníci). Přesunutím na září vzniká riziko, že nebude možné dotazníkové šetření realizovat a hodnocení nebude možné zahrnout do evaluace. </w:t>
            </w:r>
          </w:p>
          <w:p w14:paraId="2640290A" w14:textId="77777777" w:rsidR="0029414C" w:rsidRPr="00E95E5A" w:rsidRDefault="0029414C" w:rsidP="00EA2A83">
            <w:pPr>
              <w:pStyle w:val="Styl3"/>
              <w:numPr>
                <w:ilvl w:val="0"/>
                <w:numId w:val="0"/>
              </w:numPr>
              <w:ind w:left="303"/>
              <w:rPr>
                <w:rFonts w:asciiTheme="minorHAnsi" w:hAnsiTheme="minorHAnsi"/>
                <w:color w:val="auto"/>
              </w:rPr>
            </w:pPr>
          </w:p>
          <w:p w14:paraId="26B5B7FF" w14:textId="3ADD9960" w:rsidR="0029414C" w:rsidRPr="00E95E5A" w:rsidRDefault="0029414C" w:rsidP="00EA2A83">
            <w:pPr>
              <w:pStyle w:val="Styl3"/>
              <w:numPr>
                <w:ilvl w:val="0"/>
                <w:numId w:val="0"/>
              </w:numPr>
              <w:ind w:left="303"/>
              <w:rPr>
                <w:rFonts w:asciiTheme="minorHAnsi" w:hAnsiTheme="minorHAnsi"/>
                <w:color w:val="auto"/>
              </w:rPr>
            </w:pPr>
          </w:p>
        </w:tc>
      </w:tr>
    </w:tbl>
    <w:p w14:paraId="12EEC5E2" w14:textId="77777777" w:rsidR="00161C73" w:rsidRPr="00E86AA2" w:rsidRDefault="00161C73" w:rsidP="001E4FB9">
      <w:pPr>
        <w:jc w:val="both"/>
        <w:rPr>
          <w:color w:val="FF0000"/>
        </w:rPr>
      </w:pPr>
    </w:p>
    <w:sectPr w:rsidR="00161C73" w:rsidRPr="00E86AA2">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7F055E" w16cid:durableId="22BADE9C"/>
  <w16cid:commentId w16cid:paraId="65638591" w16cid:durableId="22BAE253"/>
  <w16cid:commentId w16cid:paraId="1552E4E3" w16cid:durableId="22BAF0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B1C36" w14:textId="77777777" w:rsidR="00355E9A" w:rsidRDefault="00355E9A" w:rsidP="00E934BC">
      <w:r>
        <w:separator/>
      </w:r>
    </w:p>
  </w:endnote>
  <w:endnote w:type="continuationSeparator" w:id="0">
    <w:p w14:paraId="0FCD2BC5" w14:textId="77777777" w:rsidR="00355E9A" w:rsidRDefault="00355E9A" w:rsidP="00E9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950361722"/>
      <w:docPartObj>
        <w:docPartGallery w:val="Page Numbers (Bottom of Page)"/>
        <w:docPartUnique/>
      </w:docPartObj>
    </w:sdtPr>
    <w:sdtContent>
      <w:sdt>
        <w:sdtPr>
          <w:rPr>
            <w:rFonts w:ascii="Arial" w:hAnsi="Arial" w:cs="Arial"/>
            <w:sz w:val="20"/>
            <w:szCs w:val="20"/>
          </w:rPr>
          <w:id w:val="860082579"/>
          <w:docPartObj>
            <w:docPartGallery w:val="Page Numbers (Top of Page)"/>
            <w:docPartUnique/>
          </w:docPartObj>
        </w:sdtPr>
        <w:sdtContent>
          <w:p w14:paraId="47EFC4AC" w14:textId="77777777" w:rsidR="00574184" w:rsidRPr="00E934BC" w:rsidRDefault="00574184">
            <w:pPr>
              <w:pStyle w:val="Zpat"/>
              <w:jc w:val="right"/>
              <w:rPr>
                <w:rFonts w:ascii="Arial" w:hAnsi="Arial" w:cs="Arial"/>
                <w:sz w:val="20"/>
                <w:szCs w:val="20"/>
              </w:rPr>
            </w:pPr>
            <w:r w:rsidRPr="00E934BC">
              <w:rPr>
                <w:rFonts w:ascii="Arial" w:hAnsi="Arial" w:cs="Arial"/>
                <w:sz w:val="20"/>
                <w:szCs w:val="20"/>
              </w:rPr>
              <w:t xml:space="preserve">Stránka </w:t>
            </w:r>
            <w:r w:rsidRPr="00E934BC">
              <w:rPr>
                <w:rFonts w:ascii="Arial" w:hAnsi="Arial" w:cs="Arial"/>
                <w:bCs/>
                <w:sz w:val="20"/>
                <w:szCs w:val="20"/>
              </w:rPr>
              <w:fldChar w:fldCharType="begin"/>
            </w:r>
            <w:r w:rsidRPr="00E934BC">
              <w:rPr>
                <w:rFonts w:ascii="Arial" w:hAnsi="Arial" w:cs="Arial"/>
                <w:bCs/>
                <w:sz w:val="20"/>
                <w:szCs w:val="20"/>
              </w:rPr>
              <w:instrText>PAGE</w:instrText>
            </w:r>
            <w:r w:rsidRPr="00E934BC">
              <w:rPr>
                <w:rFonts w:ascii="Arial" w:hAnsi="Arial" w:cs="Arial"/>
                <w:bCs/>
                <w:sz w:val="20"/>
                <w:szCs w:val="20"/>
              </w:rPr>
              <w:fldChar w:fldCharType="separate"/>
            </w:r>
            <w:r w:rsidR="0079079D">
              <w:rPr>
                <w:rFonts w:ascii="Arial" w:hAnsi="Arial" w:cs="Arial"/>
                <w:bCs/>
                <w:noProof/>
                <w:sz w:val="20"/>
                <w:szCs w:val="20"/>
              </w:rPr>
              <w:t>9</w:t>
            </w:r>
            <w:r w:rsidRPr="00E934BC">
              <w:rPr>
                <w:rFonts w:ascii="Arial" w:hAnsi="Arial" w:cs="Arial"/>
                <w:bCs/>
                <w:sz w:val="20"/>
                <w:szCs w:val="20"/>
              </w:rPr>
              <w:fldChar w:fldCharType="end"/>
            </w:r>
            <w:r w:rsidRPr="00E934BC">
              <w:rPr>
                <w:rFonts w:ascii="Arial" w:hAnsi="Arial" w:cs="Arial"/>
                <w:sz w:val="20"/>
                <w:szCs w:val="20"/>
              </w:rPr>
              <w:t xml:space="preserve"> z </w:t>
            </w:r>
            <w:r w:rsidRPr="00E934BC">
              <w:rPr>
                <w:rFonts w:ascii="Arial" w:hAnsi="Arial" w:cs="Arial"/>
                <w:bCs/>
                <w:sz w:val="20"/>
                <w:szCs w:val="20"/>
              </w:rPr>
              <w:fldChar w:fldCharType="begin"/>
            </w:r>
            <w:r w:rsidRPr="00E934BC">
              <w:rPr>
                <w:rFonts w:ascii="Arial" w:hAnsi="Arial" w:cs="Arial"/>
                <w:bCs/>
                <w:sz w:val="20"/>
                <w:szCs w:val="20"/>
              </w:rPr>
              <w:instrText>NUMPAGES</w:instrText>
            </w:r>
            <w:r w:rsidRPr="00E934BC">
              <w:rPr>
                <w:rFonts w:ascii="Arial" w:hAnsi="Arial" w:cs="Arial"/>
                <w:bCs/>
                <w:sz w:val="20"/>
                <w:szCs w:val="20"/>
              </w:rPr>
              <w:fldChar w:fldCharType="separate"/>
            </w:r>
            <w:r w:rsidR="0079079D">
              <w:rPr>
                <w:rFonts w:ascii="Arial" w:hAnsi="Arial" w:cs="Arial"/>
                <w:bCs/>
                <w:noProof/>
                <w:sz w:val="20"/>
                <w:szCs w:val="20"/>
              </w:rPr>
              <w:t>9</w:t>
            </w:r>
            <w:r w:rsidRPr="00E934BC">
              <w:rPr>
                <w:rFonts w:ascii="Arial" w:hAnsi="Arial" w:cs="Arial"/>
                <w:bCs/>
                <w:sz w:val="20"/>
                <w:szCs w:val="20"/>
              </w:rPr>
              <w:fldChar w:fldCharType="end"/>
            </w:r>
          </w:p>
        </w:sdtContent>
      </w:sdt>
    </w:sdtContent>
  </w:sdt>
  <w:p w14:paraId="5458E1BC" w14:textId="77777777" w:rsidR="00574184" w:rsidRDefault="005741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6281E" w14:textId="77777777" w:rsidR="00355E9A" w:rsidRDefault="00355E9A" w:rsidP="00E934BC">
      <w:r>
        <w:separator/>
      </w:r>
    </w:p>
  </w:footnote>
  <w:footnote w:type="continuationSeparator" w:id="0">
    <w:p w14:paraId="6532B2D5" w14:textId="77777777" w:rsidR="00355E9A" w:rsidRDefault="00355E9A" w:rsidP="00E93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5180"/>
    <w:multiLevelType w:val="multilevel"/>
    <w:tmpl w:val="DEE0C808"/>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15:restartNumberingAfterBreak="0">
    <w:nsid w:val="05FC50A4"/>
    <w:multiLevelType w:val="multilevel"/>
    <w:tmpl w:val="54A83744"/>
    <w:lvl w:ilvl="0">
      <w:start w:val="1"/>
      <w:numFmt w:val="decimal"/>
      <w:lvlText w:val="%1."/>
      <w:lvlJc w:val="left"/>
      <w:pPr>
        <w:ind w:left="360" w:hanging="360"/>
      </w:pPr>
      <w:rPr>
        <w:rFonts w:hint="default"/>
      </w:rPr>
    </w:lvl>
    <w:lvl w:ilvl="1">
      <w:start w:val="1"/>
      <w:numFmt w:val="decimal"/>
      <w:pStyle w:val="Styl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EF0646"/>
    <w:multiLevelType w:val="hybridMultilevel"/>
    <w:tmpl w:val="D6DAE1DE"/>
    <w:lvl w:ilvl="0" w:tplc="89CE0E9A">
      <w:start w:val="1"/>
      <w:numFmt w:val="bullet"/>
      <w:pStyle w:val="Styl2"/>
      <w:lvlText w:val=""/>
      <w:lvlJc w:val="left"/>
      <w:pPr>
        <w:ind w:left="720" w:hanging="360"/>
      </w:pPr>
      <w:rPr>
        <w:rFonts w:ascii="Symbol" w:hAnsi="Symbol" w:hint="default"/>
        <w:b/>
        <w:u w:val="no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D5305C"/>
    <w:multiLevelType w:val="multilevel"/>
    <w:tmpl w:val="6ACCAA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735370D"/>
    <w:multiLevelType w:val="hybridMultilevel"/>
    <w:tmpl w:val="FF32CE28"/>
    <w:lvl w:ilvl="0" w:tplc="57D88A0E">
      <w:start w:val="1"/>
      <w:numFmt w:val="bullet"/>
      <w:pStyle w:val="Styl3"/>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32236C6"/>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4D1476D"/>
    <w:multiLevelType w:val="hybridMultilevel"/>
    <w:tmpl w:val="B1045638"/>
    <w:lvl w:ilvl="0" w:tplc="5882CC06">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69E03B4"/>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4E9581D"/>
    <w:multiLevelType w:val="hybridMultilevel"/>
    <w:tmpl w:val="DFCE8E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8759E5"/>
    <w:multiLevelType w:val="hybridMultilevel"/>
    <w:tmpl w:val="82CEA33C"/>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9"/>
  </w:num>
  <w:num w:numId="5">
    <w:abstractNumId w:val="7"/>
  </w:num>
  <w:num w:numId="6">
    <w:abstractNumId w:val="3"/>
  </w:num>
  <w:num w:numId="7">
    <w:abstractNumId w:val="6"/>
  </w:num>
  <w:num w:numId="8">
    <w:abstractNumId w:val="8"/>
  </w:num>
  <w:num w:numId="9">
    <w:abstractNumId w:val="2"/>
  </w:num>
  <w:num w:numId="10">
    <w:abstractNumId w:val="5"/>
  </w:num>
  <w:num w:numId="11">
    <w:abstractNumId w:val="2"/>
  </w:num>
  <w:num w:numId="12">
    <w:abstractNumId w:val="2"/>
  </w:num>
  <w:num w:numId="13">
    <w:abstractNumId w:val="0"/>
  </w:num>
  <w:num w:numId="14">
    <w:abstractNumId w:val="4"/>
  </w:num>
  <w:num w:numId="15">
    <w:abstractNumId w:val="2"/>
  </w:num>
  <w:num w:numId="16">
    <w:abstractNumId w:val="2"/>
  </w:num>
  <w:num w:numId="17">
    <w:abstractNumId w:val="2"/>
  </w:num>
  <w:num w:numId="18">
    <w:abstractNumId w:val="2"/>
  </w:num>
  <w:num w:numId="19">
    <w:abstractNumId w:val="2"/>
  </w:num>
  <w:num w:numId="2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3F"/>
    <w:rsid w:val="00001758"/>
    <w:rsid w:val="00001CA6"/>
    <w:rsid w:val="000037E3"/>
    <w:rsid w:val="000106C3"/>
    <w:rsid w:val="00010AED"/>
    <w:rsid w:val="00011C95"/>
    <w:rsid w:val="000134BC"/>
    <w:rsid w:val="00023C16"/>
    <w:rsid w:val="00025BA9"/>
    <w:rsid w:val="00025C2B"/>
    <w:rsid w:val="00025C4A"/>
    <w:rsid w:val="00027E3D"/>
    <w:rsid w:val="000355C3"/>
    <w:rsid w:val="0003769F"/>
    <w:rsid w:val="00040FC4"/>
    <w:rsid w:val="000436FC"/>
    <w:rsid w:val="00045B0E"/>
    <w:rsid w:val="000460E0"/>
    <w:rsid w:val="000472CB"/>
    <w:rsid w:val="00052A68"/>
    <w:rsid w:val="00057342"/>
    <w:rsid w:val="00067FBB"/>
    <w:rsid w:val="000700D6"/>
    <w:rsid w:val="00071C69"/>
    <w:rsid w:val="000737F6"/>
    <w:rsid w:val="0007781C"/>
    <w:rsid w:val="00082BFB"/>
    <w:rsid w:val="00083D42"/>
    <w:rsid w:val="00083F88"/>
    <w:rsid w:val="00084158"/>
    <w:rsid w:val="00086BAE"/>
    <w:rsid w:val="00087664"/>
    <w:rsid w:val="00092147"/>
    <w:rsid w:val="00094318"/>
    <w:rsid w:val="00094A67"/>
    <w:rsid w:val="000A12E6"/>
    <w:rsid w:val="000A16A6"/>
    <w:rsid w:val="000B45C6"/>
    <w:rsid w:val="000B48A1"/>
    <w:rsid w:val="000C0CFE"/>
    <w:rsid w:val="000C2745"/>
    <w:rsid w:val="000C4497"/>
    <w:rsid w:val="000D13B5"/>
    <w:rsid w:val="000D278B"/>
    <w:rsid w:val="000D4B76"/>
    <w:rsid w:val="000D5F62"/>
    <w:rsid w:val="000E6095"/>
    <w:rsid w:val="000E6EC9"/>
    <w:rsid w:val="000F0F56"/>
    <w:rsid w:val="000F2139"/>
    <w:rsid w:val="000F3E18"/>
    <w:rsid w:val="000F4A71"/>
    <w:rsid w:val="001007DC"/>
    <w:rsid w:val="001015CC"/>
    <w:rsid w:val="0010212C"/>
    <w:rsid w:val="001036F1"/>
    <w:rsid w:val="00106066"/>
    <w:rsid w:val="00106084"/>
    <w:rsid w:val="00110D28"/>
    <w:rsid w:val="001225E1"/>
    <w:rsid w:val="00123EE9"/>
    <w:rsid w:val="00125B81"/>
    <w:rsid w:val="00125C93"/>
    <w:rsid w:val="00131139"/>
    <w:rsid w:val="001359FC"/>
    <w:rsid w:val="001421A7"/>
    <w:rsid w:val="00142E47"/>
    <w:rsid w:val="0014748C"/>
    <w:rsid w:val="00150EFF"/>
    <w:rsid w:val="00152245"/>
    <w:rsid w:val="00152D7A"/>
    <w:rsid w:val="00156681"/>
    <w:rsid w:val="00156CB0"/>
    <w:rsid w:val="001601D4"/>
    <w:rsid w:val="001603E3"/>
    <w:rsid w:val="0016079E"/>
    <w:rsid w:val="00161C73"/>
    <w:rsid w:val="00172A8E"/>
    <w:rsid w:val="0017307E"/>
    <w:rsid w:val="001730D6"/>
    <w:rsid w:val="00173AC1"/>
    <w:rsid w:val="00181F71"/>
    <w:rsid w:val="00183223"/>
    <w:rsid w:val="00184245"/>
    <w:rsid w:val="00185887"/>
    <w:rsid w:val="00194EA8"/>
    <w:rsid w:val="0019504C"/>
    <w:rsid w:val="00196354"/>
    <w:rsid w:val="001A1594"/>
    <w:rsid w:val="001A2CF3"/>
    <w:rsid w:val="001A71ED"/>
    <w:rsid w:val="001B0F7A"/>
    <w:rsid w:val="001B5104"/>
    <w:rsid w:val="001C22EB"/>
    <w:rsid w:val="001C4461"/>
    <w:rsid w:val="001C59A0"/>
    <w:rsid w:val="001C6F87"/>
    <w:rsid w:val="001D2D14"/>
    <w:rsid w:val="001D66B8"/>
    <w:rsid w:val="001D72D4"/>
    <w:rsid w:val="001E4FB9"/>
    <w:rsid w:val="001E5291"/>
    <w:rsid w:val="001E5B26"/>
    <w:rsid w:val="001E6558"/>
    <w:rsid w:val="001E6859"/>
    <w:rsid w:val="001E6A36"/>
    <w:rsid w:val="001E7452"/>
    <w:rsid w:val="001F039D"/>
    <w:rsid w:val="001F1AC7"/>
    <w:rsid w:val="001F3749"/>
    <w:rsid w:val="001F5886"/>
    <w:rsid w:val="001F5B29"/>
    <w:rsid w:val="001F69A1"/>
    <w:rsid w:val="00200C82"/>
    <w:rsid w:val="00200E09"/>
    <w:rsid w:val="002010B4"/>
    <w:rsid w:val="0020571F"/>
    <w:rsid w:val="002070F7"/>
    <w:rsid w:val="002203B4"/>
    <w:rsid w:val="002217C3"/>
    <w:rsid w:val="00224D00"/>
    <w:rsid w:val="0023063C"/>
    <w:rsid w:val="00235542"/>
    <w:rsid w:val="00242FE5"/>
    <w:rsid w:val="002521F3"/>
    <w:rsid w:val="002636C8"/>
    <w:rsid w:val="00267985"/>
    <w:rsid w:val="00270551"/>
    <w:rsid w:val="0027188A"/>
    <w:rsid w:val="00271C69"/>
    <w:rsid w:val="0027370A"/>
    <w:rsid w:val="00276789"/>
    <w:rsid w:val="00280EB9"/>
    <w:rsid w:val="00285171"/>
    <w:rsid w:val="00291ADC"/>
    <w:rsid w:val="002933B2"/>
    <w:rsid w:val="00293CA1"/>
    <w:rsid w:val="0029414C"/>
    <w:rsid w:val="00294314"/>
    <w:rsid w:val="00295CA2"/>
    <w:rsid w:val="002A17BF"/>
    <w:rsid w:val="002A431D"/>
    <w:rsid w:val="002A69DA"/>
    <w:rsid w:val="002B0B4A"/>
    <w:rsid w:val="002B50AB"/>
    <w:rsid w:val="002B5F93"/>
    <w:rsid w:val="002B7164"/>
    <w:rsid w:val="002B747F"/>
    <w:rsid w:val="002C091E"/>
    <w:rsid w:val="002C55C6"/>
    <w:rsid w:val="002C7F72"/>
    <w:rsid w:val="002D2810"/>
    <w:rsid w:val="002D2A5B"/>
    <w:rsid w:val="002D2EEF"/>
    <w:rsid w:val="002D4D53"/>
    <w:rsid w:val="002E3AB2"/>
    <w:rsid w:val="002E5EA9"/>
    <w:rsid w:val="002E6154"/>
    <w:rsid w:val="002E6E6E"/>
    <w:rsid w:val="002E7E88"/>
    <w:rsid w:val="002F0301"/>
    <w:rsid w:val="002F170D"/>
    <w:rsid w:val="002F460E"/>
    <w:rsid w:val="003001AB"/>
    <w:rsid w:val="0030315E"/>
    <w:rsid w:val="003048ED"/>
    <w:rsid w:val="003055FD"/>
    <w:rsid w:val="00307932"/>
    <w:rsid w:val="003079AA"/>
    <w:rsid w:val="003167A2"/>
    <w:rsid w:val="00316DD8"/>
    <w:rsid w:val="003209F4"/>
    <w:rsid w:val="00325203"/>
    <w:rsid w:val="00330725"/>
    <w:rsid w:val="00333C63"/>
    <w:rsid w:val="003349F6"/>
    <w:rsid w:val="003354D2"/>
    <w:rsid w:val="003369CA"/>
    <w:rsid w:val="00337DE1"/>
    <w:rsid w:val="00342ACE"/>
    <w:rsid w:val="00344980"/>
    <w:rsid w:val="00344D61"/>
    <w:rsid w:val="00347C2D"/>
    <w:rsid w:val="00355595"/>
    <w:rsid w:val="00355E9A"/>
    <w:rsid w:val="003573BD"/>
    <w:rsid w:val="003641AD"/>
    <w:rsid w:val="00373BEB"/>
    <w:rsid w:val="003752E2"/>
    <w:rsid w:val="00385894"/>
    <w:rsid w:val="00386AF0"/>
    <w:rsid w:val="00387B93"/>
    <w:rsid w:val="00390BF9"/>
    <w:rsid w:val="00391CF6"/>
    <w:rsid w:val="00396650"/>
    <w:rsid w:val="003A2FBF"/>
    <w:rsid w:val="003A3A2E"/>
    <w:rsid w:val="003A3D7B"/>
    <w:rsid w:val="003B227E"/>
    <w:rsid w:val="003B6B30"/>
    <w:rsid w:val="003C0E44"/>
    <w:rsid w:val="003C3460"/>
    <w:rsid w:val="003C6269"/>
    <w:rsid w:val="003D26A4"/>
    <w:rsid w:val="003E1A67"/>
    <w:rsid w:val="003E2194"/>
    <w:rsid w:val="003E38F3"/>
    <w:rsid w:val="003E790A"/>
    <w:rsid w:val="003F1EAB"/>
    <w:rsid w:val="003F3F9D"/>
    <w:rsid w:val="00402785"/>
    <w:rsid w:val="004027FA"/>
    <w:rsid w:val="0040525C"/>
    <w:rsid w:val="00405897"/>
    <w:rsid w:val="00411214"/>
    <w:rsid w:val="00415274"/>
    <w:rsid w:val="00420DC4"/>
    <w:rsid w:val="00437931"/>
    <w:rsid w:val="00442B54"/>
    <w:rsid w:val="00443663"/>
    <w:rsid w:val="0044628B"/>
    <w:rsid w:val="0045261A"/>
    <w:rsid w:val="00454745"/>
    <w:rsid w:val="00454827"/>
    <w:rsid w:val="00455909"/>
    <w:rsid w:val="00455992"/>
    <w:rsid w:val="00462BE0"/>
    <w:rsid w:val="00464D3D"/>
    <w:rsid w:val="00464FFF"/>
    <w:rsid w:val="00465D3E"/>
    <w:rsid w:val="004671C3"/>
    <w:rsid w:val="00474B2E"/>
    <w:rsid w:val="00476873"/>
    <w:rsid w:val="0048005C"/>
    <w:rsid w:val="00483D00"/>
    <w:rsid w:val="00486C8C"/>
    <w:rsid w:val="004870BF"/>
    <w:rsid w:val="004873B1"/>
    <w:rsid w:val="0049060B"/>
    <w:rsid w:val="00492895"/>
    <w:rsid w:val="00497CD9"/>
    <w:rsid w:val="004A4A63"/>
    <w:rsid w:val="004A7323"/>
    <w:rsid w:val="004B0E8D"/>
    <w:rsid w:val="004B3395"/>
    <w:rsid w:val="004B4829"/>
    <w:rsid w:val="004B73F6"/>
    <w:rsid w:val="004C366F"/>
    <w:rsid w:val="004C3A58"/>
    <w:rsid w:val="004D7326"/>
    <w:rsid w:val="004E29F9"/>
    <w:rsid w:val="004E43B6"/>
    <w:rsid w:val="004E7D3B"/>
    <w:rsid w:val="004F0B64"/>
    <w:rsid w:val="004F7024"/>
    <w:rsid w:val="0050076D"/>
    <w:rsid w:val="00502383"/>
    <w:rsid w:val="005071B9"/>
    <w:rsid w:val="00511F44"/>
    <w:rsid w:val="005155E6"/>
    <w:rsid w:val="00517311"/>
    <w:rsid w:val="00522BAF"/>
    <w:rsid w:val="00525855"/>
    <w:rsid w:val="00535655"/>
    <w:rsid w:val="00540B12"/>
    <w:rsid w:val="005449BC"/>
    <w:rsid w:val="00544A44"/>
    <w:rsid w:val="0055010F"/>
    <w:rsid w:val="00551179"/>
    <w:rsid w:val="005514FB"/>
    <w:rsid w:val="00551A3B"/>
    <w:rsid w:val="00560D8E"/>
    <w:rsid w:val="005611C6"/>
    <w:rsid w:val="00562CAC"/>
    <w:rsid w:val="00566913"/>
    <w:rsid w:val="0056728E"/>
    <w:rsid w:val="0057322D"/>
    <w:rsid w:val="0057348D"/>
    <w:rsid w:val="00574184"/>
    <w:rsid w:val="0057420B"/>
    <w:rsid w:val="0057470C"/>
    <w:rsid w:val="005748DC"/>
    <w:rsid w:val="00575A3A"/>
    <w:rsid w:val="00581CF4"/>
    <w:rsid w:val="00582F59"/>
    <w:rsid w:val="00583320"/>
    <w:rsid w:val="0058337C"/>
    <w:rsid w:val="00585360"/>
    <w:rsid w:val="00585CE1"/>
    <w:rsid w:val="00592308"/>
    <w:rsid w:val="00592420"/>
    <w:rsid w:val="0059393A"/>
    <w:rsid w:val="00594B56"/>
    <w:rsid w:val="005A4044"/>
    <w:rsid w:val="005A5D9A"/>
    <w:rsid w:val="005B01E2"/>
    <w:rsid w:val="005B1FD3"/>
    <w:rsid w:val="005B686C"/>
    <w:rsid w:val="005B72A7"/>
    <w:rsid w:val="005C2198"/>
    <w:rsid w:val="005C630D"/>
    <w:rsid w:val="005C6CAF"/>
    <w:rsid w:val="005D33AC"/>
    <w:rsid w:val="005E327B"/>
    <w:rsid w:val="005E3E02"/>
    <w:rsid w:val="005F174C"/>
    <w:rsid w:val="005F44DA"/>
    <w:rsid w:val="005F7181"/>
    <w:rsid w:val="00602C26"/>
    <w:rsid w:val="00603D4B"/>
    <w:rsid w:val="006067A1"/>
    <w:rsid w:val="00606A1C"/>
    <w:rsid w:val="00607201"/>
    <w:rsid w:val="00610583"/>
    <w:rsid w:val="00625858"/>
    <w:rsid w:val="0062675A"/>
    <w:rsid w:val="0062766E"/>
    <w:rsid w:val="00627776"/>
    <w:rsid w:val="006309A4"/>
    <w:rsid w:val="0063109D"/>
    <w:rsid w:val="00631948"/>
    <w:rsid w:val="00631D3A"/>
    <w:rsid w:val="00633B43"/>
    <w:rsid w:val="0063618E"/>
    <w:rsid w:val="00637396"/>
    <w:rsid w:val="00637C4C"/>
    <w:rsid w:val="006407D4"/>
    <w:rsid w:val="00652A63"/>
    <w:rsid w:val="00654B5D"/>
    <w:rsid w:val="00654B92"/>
    <w:rsid w:val="00655B9E"/>
    <w:rsid w:val="006569CD"/>
    <w:rsid w:val="00656DD8"/>
    <w:rsid w:val="00662670"/>
    <w:rsid w:val="00662866"/>
    <w:rsid w:val="00663422"/>
    <w:rsid w:val="00663657"/>
    <w:rsid w:val="006702E9"/>
    <w:rsid w:val="0067177A"/>
    <w:rsid w:val="006764CF"/>
    <w:rsid w:val="00682918"/>
    <w:rsid w:val="00685FBD"/>
    <w:rsid w:val="00686127"/>
    <w:rsid w:val="00686E3F"/>
    <w:rsid w:val="00690BE4"/>
    <w:rsid w:val="006924DD"/>
    <w:rsid w:val="00696F8F"/>
    <w:rsid w:val="00697634"/>
    <w:rsid w:val="006A0C6E"/>
    <w:rsid w:val="006A44AB"/>
    <w:rsid w:val="006A6BC3"/>
    <w:rsid w:val="006C5055"/>
    <w:rsid w:val="006C72D4"/>
    <w:rsid w:val="006D02A2"/>
    <w:rsid w:val="006D14BF"/>
    <w:rsid w:val="006D4414"/>
    <w:rsid w:val="006D485E"/>
    <w:rsid w:val="006E15A3"/>
    <w:rsid w:val="006E1968"/>
    <w:rsid w:val="006F1A3A"/>
    <w:rsid w:val="006F1C23"/>
    <w:rsid w:val="006F214A"/>
    <w:rsid w:val="0070158F"/>
    <w:rsid w:val="00703EBA"/>
    <w:rsid w:val="007044DF"/>
    <w:rsid w:val="007045D7"/>
    <w:rsid w:val="00704D70"/>
    <w:rsid w:val="00706BF5"/>
    <w:rsid w:val="007118BF"/>
    <w:rsid w:val="0071284F"/>
    <w:rsid w:val="00717A77"/>
    <w:rsid w:val="00720411"/>
    <w:rsid w:val="00723F3A"/>
    <w:rsid w:val="007245F9"/>
    <w:rsid w:val="00726E47"/>
    <w:rsid w:val="007301A4"/>
    <w:rsid w:val="00731A81"/>
    <w:rsid w:val="007406CF"/>
    <w:rsid w:val="00770F05"/>
    <w:rsid w:val="007730CA"/>
    <w:rsid w:val="00776B2F"/>
    <w:rsid w:val="00786BDD"/>
    <w:rsid w:val="007905E7"/>
    <w:rsid w:val="0079079D"/>
    <w:rsid w:val="00793186"/>
    <w:rsid w:val="007937A6"/>
    <w:rsid w:val="00796FBA"/>
    <w:rsid w:val="007B08BF"/>
    <w:rsid w:val="007B3CC1"/>
    <w:rsid w:val="007B4B99"/>
    <w:rsid w:val="007B70FC"/>
    <w:rsid w:val="007C0FED"/>
    <w:rsid w:val="007C1279"/>
    <w:rsid w:val="007C146F"/>
    <w:rsid w:val="007C5654"/>
    <w:rsid w:val="007D0A9F"/>
    <w:rsid w:val="007D255C"/>
    <w:rsid w:val="007D296D"/>
    <w:rsid w:val="007D3756"/>
    <w:rsid w:val="007D6B4A"/>
    <w:rsid w:val="007E0370"/>
    <w:rsid w:val="007E5DCD"/>
    <w:rsid w:val="007E69C8"/>
    <w:rsid w:val="007E7B0F"/>
    <w:rsid w:val="007F1E6F"/>
    <w:rsid w:val="007F1FA8"/>
    <w:rsid w:val="007F2BAC"/>
    <w:rsid w:val="007F48CB"/>
    <w:rsid w:val="007F5BE0"/>
    <w:rsid w:val="00801340"/>
    <w:rsid w:val="0080169F"/>
    <w:rsid w:val="00801F64"/>
    <w:rsid w:val="008042DB"/>
    <w:rsid w:val="008118B2"/>
    <w:rsid w:val="00812E44"/>
    <w:rsid w:val="008135FC"/>
    <w:rsid w:val="00814A5E"/>
    <w:rsid w:val="008179C2"/>
    <w:rsid w:val="0082053A"/>
    <w:rsid w:val="00821EFF"/>
    <w:rsid w:val="008320C8"/>
    <w:rsid w:val="00837EA4"/>
    <w:rsid w:val="008407B9"/>
    <w:rsid w:val="00844868"/>
    <w:rsid w:val="008463E2"/>
    <w:rsid w:val="0085216D"/>
    <w:rsid w:val="008570EB"/>
    <w:rsid w:val="00863426"/>
    <w:rsid w:val="00864397"/>
    <w:rsid w:val="008651C6"/>
    <w:rsid w:val="00865861"/>
    <w:rsid w:val="008709EE"/>
    <w:rsid w:val="00870FE4"/>
    <w:rsid w:val="0087203D"/>
    <w:rsid w:val="0087214C"/>
    <w:rsid w:val="008736EC"/>
    <w:rsid w:val="0087478E"/>
    <w:rsid w:val="0087565A"/>
    <w:rsid w:val="008767D5"/>
    <w:rsid w:val="008769CB"/>
    <w:rsid w:val="00876B7B"/>
    <w:rsid w:val="00886BD0"/>
    <w:rsid w:val="008A0477"/>
    <w:rsid w:val="008A62C1"/>
    <w:rsid w:val="008C4983"/>
    <w:rsid w:val="008C5A52"/>
    <w:rsid w:val="008D4001"/>
    <w:rsid w:val="008E04FB"/>
    <w:rsid w:val="008E1F52"/>
    <w:rsid w:val="008E25B1"/>
    <w:rsid w:val="008E391F"/>
    <w:rsid w:val="008E64DF"/>
    <w:rsid w:val="008E7D24"/>
    <w:rsid w:val="008F049E"/>
    <w:rsid w:val="008F1AC9"/>
    <w:rsid w:val="00901F9B"/>
    <w:rsid w:val="00904029"/>
    <w:rsid w:val="00913D0D"/>
    <w:rsid w:val="00920799"/>
    <w:rsid w:val="009209D8"/>
    <w:rsid w:val="00921F9E"/>
    <w:rsid w:val="009227DF"/>
    <w:rsid w:val="009242CB"/>
    <w:rsid w:val="00926E68"/>
    <w:rsid w:val="0092709D"/>
    <w:rsid w:val="00933CED"/>
    <w:rsid w:val="00934D89"/>
    <w:rsid w:val="0093645B"/>
    <w:rsid w:val="009404FA"/>
    <w:rsid w:val="00944032"/>
    <w:rsid w:val="0094517F"/>
    <w:rsid w:val="00945B05"/>
    <w:rsid w:val="0095227E"/>
    <w:rsid w:val="009556AE"/>
    <w:rsid w:val="00957F18"/>
    <w:rsid w:val="00962B67"/>
    <w:rsid w:val="00965F49"/>
    <w:rsid w:val="00967E2F"/>
    <w:rsid w:val="00971CF5"/>
    <w:rsid w:val="00972BB4"/>
    <w:rsid w:val="009746B4"/>
    <w:rsid w:val="0097696A"/>
    <w:rsid w:val="00976E32"/>
    <w:rsid w:val="00992CE9"/>
    <w:rsid w:val="00994701"/>
    <w:rsid w:val="00994B04"/>
    <w:rsid w:val="00997D8B"/>
    <w:rsid w:val="009A172A"/>
    <w:rsid w:val="009A4827"/>
    <w:rsid w:val="009B394F"/>
    <w:rsid w:val="009C63E0"/>
    <w:rsid w:val="009C7E32"/>
    <w:rsid w:val="009D4E4B"/>
    <w:rsid w:val="009E05D7"/>
    <w:rsid w:val="009E1545"/>
    <w:rsid w:val="009E35DF"/>
    <w:rsid w:val="009E4CE5"/>
    <w:rsid w:val="009E5DBD"/>
    <w:rsid w:val="009F488B"/>
    <w:rsid w:val="009F7585"/>
    <w:rsid w:val="00A01BE5"/>
    <w:rsid w:val="00A02A6A"/>
    <w:rsid w:val="00A07020"/>
    <w:rsid w:val="00A10A37"/>
    <w:rsid w:val="00A11CC2"/>
    <w:rsid w:val="00A136CC"/>
    <w:rsid w:val="00A1610D"/>
    <w:rsid w:val="00A20020"/>
    <w:rsid w:val="00A20861"/>
    <w:rsid w:val="00A246E5"/>
    <w:rsid w:val="00A32AC2"/>
    <w:rsid w:val="00A34826"/>
    <w:rsid w:val="00A36A37"/>
    <w:rsid w:val="00A37DE2"/>
    <w:rsid w:val="00A406B9"/>
    <w:rsid w:val="00A412FD"/>
    <w:rsid w:val="00A53596"/>
    <w:rsid w:val="00A606FE"/>
    <w:rsid w:val="00A6213D"/>
    <w:rsid w:val="00A622A1"/>
    <w:rsid w:val="00A66A1F"/>
    <w:rsid w:val="00A675AE"/>
    <w:rsid w:val="00A70A51"/>
    <w:rsid w:val="00A7209D"/>
    <w:rsid w:val="00A72BDB"/>
    <w:rsid w:val="00A7765E"/>
    <w:rsid w:val="00A8138F"/>
    <w:rsid w:val="00A86ABC"/>
    <w:rsid w:val="00A90BE1"/>
    <w:rsid w:val="00A93276"/>
    <w:rsid w:val="00A942CD"/>
    <w:rsid w:val="00A959C6"/>
    <w:rsid w:val="00A96D7C"/>
    <w:rsid w:val="00AA0068"/>
    <w:rsid w:val="00AA0396"/>
    <w:rsid w:val="00AA10D3"/>
    <w:rsid w:val="00AA487B"/>
    <w:rsid w:val="00AB09FF"/>
    <w:rsid w:val="00AB204E"/>
    <w:rsid w:val="00AB4D53"/>
    <w:rsid w:val="00AB60F4"/>
    <w:rsid w:val="00AC4E86"/>
    <w:rsid w:val="00AC6373"/>
    <w:rsid w:val="00AD093F"/>
    <w:rsid w:val="00AD1739"/>
    <w:rsid w:val="00AD1F59"/>
    <w:rsid w:val="00AD2734"/>
    <w:rsid w:val="00AD3740"/>
    <w:rsid w:val="00AE26F1"/>
    <w:rsid w:val="00AF589E"/>
    <w:rsid w:val="00AF7D03"/>
    <w:rsid w:val="00AF7F5A"/>
    <w:rsid w:val="00B0686C"/>
    <w:rsid w:val="00B074F0"/>
    <w:rsid w:val="00B1022D"/>
    <w:rsid w:val="00B25922"/>
    <w:rsid w:val="00B2687E"/>
    <w:rsid w:val="00B26A11"/>
    <w:rsid w:val="00B30059"/>
    <w:rsid w:val="00B31B52"/>
    <w:rsid w:val="00B358BE"/>
    <w:rsid w:val="00B35FBC"/>
    <w:rsid w:val="00B36508"/>
    <w:rsid w:val="00B37452"/>
    <w:rsid w:val="00B44081"/>
    <w:rsid w:val="00B44811"/>
    <w:rsid w:val="00B4518B"/>
    <w:rsid w:val="00B45C5B"/>
    <w:rsid w:val="00B51701"/>
    <w:rsid w:val="00B52C4A"/>
    <w:rsid w:val="00B54451"/>
    <w:rsid w:val="00B54E53"/>
    <w:rsid w:val="00B715FD"/>
    <w:rsid w:val="00B72E20"/>
    <w:rsid w:val="00B817D8"/>
    <w:rsid w:val="00B83015"/>
    <w:rsid w:val="00B918CC"/>
    <w:rsid w:val="00B937D5"/>
    <w:rsid w:val="00B93D84"/>
    <w:rsid w:val="00BA18AB"/>
    <w:rsid w:val="00BA5DA1"/>
    <w:rsid w:val="00BB1043"/>
    <w:rsid w:val="00BB3DB2"/>
    <w:rsid w:val="00BC3CE6"/>
    <w:rsid w:val="00BC44D6"/>
    <w:rsid w:val="00BC5F36"/>
    <w:rsid w:val="00BC60D0"/>
    <w:rsid w:val="00BC6355"/>
    <w:rsid w:val="00BD441E"/>
    <w:rsid w:val="00BD75A0"/>
    <w:rsid w:val="00BE1104"/>
    <w:rsid w:val="00BE3AC4"/>
    <w:rsid w:val="00BE6D6D"/>
    <w:rsid w:val="00BF1A5F"/>
    <w:rsid w:val="00BF3AE9"/>
    <w:rsid w:val="00BF45A9"/>
    <w:rsid w:val="00BF6C03"/>
    <w:rsid w:val="00C06A0B"/>
    <w:rsid w:val="00C07316"/>
    <w:rsid w:val="00C124C0"/>
    <w:rsid w:val="00C1586D"/>
    <w:rsid w:val="00C2313A"/>
    <w:rsid w:val="00C235AC"/>
    <w:rsid w:val="00C24F8A"/>
    <w:rsid w:val="00C274B7"/>
    <w:rsid w:val="00C368FF"/>
    <w:rsid w:val="00C37AFC"/>
    <w:rsid w:val="00C4015F"/>
    <w:rsid w:val="00C42665"/>
    <w:rsid w:val="00C42F39"/>
    <w:rsid w:val="00C458FB"/>
    <w:rsid w:val="00C464EA"/>
    <w:rsid w:val="00C47DEE"/>
    <w:rsid w:val="00C55122"/>
    <w:rsid w:val="00C61ECC"/>
    <w:rsid w:val="00C64CEF"/>
    <w:rsid w:val="00C64F11"/>
    <w:rsid w:val="00C75C35"/>
    <w:rsid w:val="00C77426"/>
    <w:rsid w:val="00C77E8E"/>
    <w:rsid w:val="00C80021"/>
    <w:rsid w:val="00C80DEA"/>
    <w:rsid w:val="00C84952"/>
    <w:rsid w:val="00C87B2A"/>
    <w:rsid w:val="00C909E2"/>
    <w:rsid w:val="00C93EA3"/>
    <w:rsid w:val="00C960D8"/>
    <w:rsid w:val="00C978C2"/>
    <w:rsid w:val="00CA415A"/>
    <w:rsid w:val="00CA4CFB"/>
    <w:rsid w:val="00CA5AEF"/>
    <w:rsid w:val="00CA637A"/>
    <w:rsid w:val="00CA65BB"/>
    <w:rsid w:val="00CA71AD"/>
    <w:rsid w:val="00CA7BB7"/>
    <w:rsid w:val="00CB1FFD"/>
    <w:rsid w:val="00CB258C"/>
    <w:rsid w:val="00CB3764"/>
    <w:rsid w:val="00CB522E"/>
    <w:rsid w:val="00CB5AED"/>
    <w:rsid w:val="00CC6B89"/>
    <w:rsid w:val="00CC7945"/>
    <w:rsid w:val="00CD3908"/>
    <w:rsid w:val="00CD7D3F"/>
    <w:rsid w:val="00CE107B"/>
    <w:rsid w:val="00CE292D"/>
    <w:rsid w:val="00CE48D6"/>
    <w:rsid w:val="00CE67C5"/>
    <w:rsid w:val="00CE6DEB"/>
    <w:rsid w:val="00CF7244"/>
    <w:rsid w:val="00D05BB7"/>
    <w:rsid w:val="00D07397"/>
    <w:rsid w:val="00D07E03"/>
    <w:rsid w:val="00D11F12"/>
    <w:rsid w:val="00D121C9"/>
    <w:rsid w:val="00D13886"/>
    <w:rsid w:val="00D14858"/>
    <w:rsid w:val="00D14AE1"/>
    <w:rsid w:val="00D16BB0"/>
    <w:rsid w:val="00D1795B"/>
    <w:rsid w:val="00D26EE1"/>
    <w:rsid w:val="00D3252F"/>
    <w:rsid w:val="00D33C9F"/>
    <w:rsid w:val="00D3535F"/>
    <w:rsid w:val="00D53EF8"/>
    <w:rsid w:val="00D61ABA"/>
    <w:rsid w:val="00D63507"/>
    <w:rsid w:val="00D67A05"/>
    <w:rsid w:val="00D7314E"/>
    <w:rsid w:val="00D73A53"/>
    <w:rsid w:val="00D75B0D"/>
    <w:rsid w:val="00D766AF"/>
    <w:rsid w:val="00D84F7D"/>
    <w:rsid w:val="00D8696E"/>
    <w:rsid w:val="00D86E96"/>
    <w:rsid w:val="00D87685"/>
    <w:rsid w:val="00D929F4"/>
    <w:rsid w:val="00D93A71"/>
    <w:rsid w:val="00D94C44"/>
    <w:rsid w:val="00DA364E"/>
    <w:rsid w:val="00DA3777"/>
    <w:rsid w:val="00DA3898"/>
    <w:rsid w:val="00DA5ED2"/>
    <w:rsid w:val="00DA6FD8"/>
    <w:rsid w:val="00DB0229"/>
    <w:rsid w:val="00DB08D1"/>
    <w:rsid w:val="00DB09A4"/>
    <w:rsid w:val="00DB0F53"/>
    <w:rsid w:val="00DB1901"/>
    <w:rsid w:val="00DB2706"/>
    <w:rsid w:val="00DB38B1"/>
    <w:rsid w:val="00DB42E0"/>
    <w:rsid w:val="00DC00FB"/>
    <w:rsid w:val="00DC3C23"/>
    <w:rsid w:val="00DC3ED5"/>
    <w:rsid w:val="00DC434E"/>
    <w:rsid w:val="00DC4A40"/>
    <w:rsid w:val="00DC519A"/>
    <w:rsid w:val="00DD0E53"/>
    <w:rsid w:val="00DD2107"/>
    <w:rsid w:val="00DD2FE5"/>
    <w:rsid w:val="00DD33A1"/>
    <w:rsid w:val="00DD37F7"/>
    <w:rsid w:val="00DD3993"/>
    <w:rsid w:val="00DD6D17"/>
    <w:rsid w:val="00DE2FFD"/>
    <w:rsid w:val="00DF1D34"/>
    <w:rsid w:val="00DF510A"/>
    <w:rsid w:val="00E00484"/>
    <w:rsid w:val="00E0068B"/>
    <w:rsid w:val="00E011FC"/>
    <w:rsid w:val="00E04D9C"/>
    <w:rsid w:val="00E04F47"/>
    <w:rsid w:val="00E12E8E"/>
    <w:rsid w:val="00E17D70"/>
    <w:rsid w:val="00E2340D"/>
    <w:rsid w:val="00E24F0F"/>
    <w:rsid w:val="00E25067"/>
    <w:rsid w:val="00E27C07"/>
    <w:rsid w:val="00E27DF1"/>
    <w:rsid w:val="00E32B5C"/>
    <w:rsid w:val="00E33154"/>
    <w:rsid w:val="00E40BF4"/>
    <w:rsid w:val="00E520D0"/>
    <w:rsid w:val="00E57994"/>
    <w:rsid w:val="00E621A0"/>
    <w:rsid w:val="00E63568"/>
    <w:rsid w:val="00E66A90"/>
    <w:rsid w:val="00E70AE2"/>
    <w:rsid w:val="00E70B18"/>
    <w:rsid w:val="00E76C0F"/>
    <w:rsid w:val="00E82A61"/>
    <w:rsid w:val="00E85C6F"/>
    <w:rsid w:val="00E86AA2"/>
    <w:rsid w:val="00E91641"/>
    <w:rsid w:val="00E9288C"/>
    <w:rsid w:val="00E934BC"/>
    <w:rsid w:val="00E95124"/>
    <w:rsid w:val="00E952F5"/>
    <w:rsid w:val="00E95E5A"/>
    <w:rsid w:val="00E9730E"/>
    <w:rsid w:val="00EA2A83"/>
    <w:rsid w:val="00EA40FE"/>
    <w:rsid w:val="00EA4DC7"/>
    <w:rsid w:val="00EB3551"/>
    <w:rsid w:val="00EB42C9"/>
    <w:rsid w:val="00EB4685"/>
    <w:rsid w:val="00EB575D"/>
    <w:rsid w:val="00EB6206"/>
    <w:rsid w:val="00EB6937"/>
    <w:rsid w:val="00EB6E81"/>
    <w:rsid w:val="00EB7CD6"/>
    <w:rsid w:val="00EC20B3"/>
    <w:rsid w:val="00EE0E9B"/>
    <w:rsid w:val="00EE3242"/>
    <w:rsid w:val="00EE3F3D"/>
    <w:rsid w:val="00EE65CF"/>
    <w:rsid w:val="00EE6CBC"/>
    <w:rsid w:val="00EE6D54"/>
    <w:rsid w:val="00EF1EF5"/>
    <w:rsid w:val="00EF2128"/>
    <w:rsid w:val="00EF6F98"/>
    <w:rsid w:val="00EF7AC3"/>
    <w:rsid w:val="00F034C0"/>
    <w:rsid w:val="00F061B5"/>
    <w:rsid w:val="00F16531"/>
    <w:rsid w:val="00F1783D"/>
    <w:rsid w:val="00F212F5"/>
    <w:rsid w:val="00F232A5"/>
    <w:rsid w:val="00F30B3A"/>
    <w:rsid w:val="00F32595"/>
    <w:rsid w:val="00F331FF"/>
    <w:rsid w:val="00F43F94"/>
    <w:rsid w:val="00F5446B"/>
    <w:rsid w:val="00F56072"/>
    <w:rsid w:val="00F56B7C"/>
    <w:rsid w:val="00F60C4D"/>
    <w:rsid w:val="00F618A8"/>
    <w:rsid w:val="00F657F0"/>
    <w:rsid w:val="00F6673D"/>
    <w:rsid w:val="00F740B2"/>
    <w:rsid w:val="00F74CB3"/>
    <w:rsid w:val="00F75364"/>
    <w:rsid w:val="00F76B8A"/>
    <w:rsid w:val="00F775D2"/>
    <w:rsid w:val="00F807F4"/>
    <w:rsid w:val="00F827CD"/>
    <w:rsid w:val="00F85323"/>
    <w:rsid w:val="00F91A69"/>
    <w:rsid w:val="00F92B2E"/>
    <w:rsid w:val="00F93791"/>
    <w:rsid w:val="00F973F6"/>
    <w:rsid w:val="00FA1FC0"/>
    <w:rsid w:val="00FB40CC"/>
    <w:rsid w:val="00FB6493"/>
    <w:rsid w:val="00FC2FC6"/>
    <w:rsid w:val="00FC6C33"/>
    <w:rsid w:val="00FC7450"/>
    <w:rsid w:val="00FC7B19"/>
    <w:rsid w:val="00FD535B"/>
    <w:rsid w:val="00FE1C60"/>
    <w:rsid w:val="00FE1E32"/>
    <w:rsid w:val="00FE3C72"/>
    <w:rsid w:val="00FE4FA4"/>
    <w:rsid w:val="00FE68C8"/>
    <w:rsid w:val="00FF0442"/>
    <w:rsid w:val="00FF0FC1"/>
    <w:rsid w:val="00FF4E4B"/>
    <w:rsid w:val="00FF55DB"/>
    <w:rsid w:val="00FF6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9000"/>
  <w15:docId w15:val="{53E2F08B-7806-4AF7-896D-2526D769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3657"/>
    <w:rPr>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C55122"/>
    <w:pPr>
      <w:keepNext/>
      <w:jc w:val="both"/>
      <w:outlineLvl w:val="0"/>
    </w:pPr>
    <w:rPr>
      <w:b/>
      <w:sz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C55122"/>
    <w:pPr>
      <w:keepNext/>
      <w:spacing w:before="240" w:after="60"/>
      <w:outlineLvl w:val="1"/>
    </w:pPr>
    <w:rPr>
      <w:rFonts w:ascii="Arial" w:hAnsi="Arial" w:cs="Arial"/>
      <w:b/>
      <w:bCs/>
      <w:i/>
      <w:iCs/>
      <w:sz w:val="28"/>
      <w:szCs w:val="28"/>
    </w:rPr>
  </w:style>
  <w:style w:type="paragraph" w:styleId="Nadpis3">
    <w:name w:val="heading 3"/>
    <w:aliases w:val="adpis 3,Podpodkapitola,Numbered - 3"/>
    <w:basedOn w:val="Normln"/>
    <w:next w:val="Normln"/>
    <w:link w:val="Nadpis3Char"/>
    <w:qFormat/>
    <w:rsid w:val="00C55122"/>
    <w:pPr>
      <w:keepNext/>
      <w:spacing w:before="240" w:after="60"/>
      <w:outlineLvl w:val="2"/>
    </w:pPr>
    <w:rPr>
      <w:rFonts w:ascii="Arial" w:hAnsi="Arial" w:cs="Arial"/>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C55122"/>
    <w:pPr>
      <w:keepNext/>
      <w:spacing w:before="240" w:after="60"/>
      <w:outlineLvl w:val="3"/>
    </w:pPr>
    <w:rPr>
      <w:b/>
      <w:bCs/>
      <w:sz w:val="28"/>
      <w:szCs w:val="28"/>
    </w:rPr>
  </w:style>
  <w:style w:type="paragraph" w:styleId="Nadpis5">
    <w:name w:val="heading 5"/>
    <w:basedOn w:val="Normln"/>
    <w:next w:val="Normln"/>
    <w:link w:val="Nadpis5Char"/>
    <w:qFormat/>
    <w:rsid w:val="00C55122"/>
    <w:pPr>
      <w:keepNext/>
      <w:jc w:val="center"/>
      <w:outlineLvl w:val="4"/>
    </w:pPr>
    <w:rPr>
      <w:b/>
      <w:bCs/>
      <w:sz w:val="28"/>
    </w:rPr>
  </w:style>
  <w:style w:type="paragraph" w:styleId="Nadpis6">
    <w:name w:val="heading 6"/>
    <w:basedOn w:val="Normln"/>
    <w:next w:val="Normln"/>
    <w:link w:val="Nadpis6Char"/>
    <w:qFormat/>
    <w:rsid w:val="00C55122"/>
    <w:pPr>
      <w:keepNext/>
      <w:jc w:val="center"/>
      <w:outlineLvl w:val="5"/>
    </w:pPr>
    <w:rPr>
      <w:b/>
      <w:bCs/>
    </w:rPr>
  </w:style>
  <w:style w:type="paragraph" w:styleId="Nadpis7">
    <w:name w:val="heading 7"/>
    <w:basedOn w:val="Normln"/>
    <w:next w:val="Normln"/>
    <w:link w:val="Nadpis7Char"/>
    <w:qFormat/>
    <w:rsid w:val="00C55122"/>
    <w:pPr>
      <w:keepNext/>
      <w:outlineLvl w:val="6"/>
    </w:pPr>
    <w:rPr>
      <w:b/>
      <w:bCs/>
    </w:rPr>
  </w:style>
  <w:style w:type="paragraph" w:styleId="Nadpis8">
    <w:name w:val="heading 8"/>
    <w:basedOn w:val="Normln"/>
    <w:next w:val="Normln"/>
    <w:link w:val="Nadpis8Char"/>
    <w:qFormat/>
    <w:rsid w:val="00C55122"/>
    <w:pPr>
      <w:keepNext/>
      <w:jc w:val="center"/>
      <w:outlineLvl w:val="7"/>
    </w:pPr>
    <w:rPr>
      <w:b/>
      <w:snapToGrid w:val="0"/>
      <w:sz w:val="32"/>
    </w:rPr>
  </w:style>
  <w:style w:type="paragraph" w:styleId="Nadpis9">
    <w:name w:val="heading 9"/>
    <w:aliases w:val="Nadpis 91,Numbered - 9"/>
    <w:basedOn w:val="Normln"/>
    <w:next w:val="Normln"/>
    <w:link w:val="Nadpis9Char"/>
    <w:qFormat/>
    <w:rsid w:val="00C55122"/>
    <w:pPr>
      <w:keepNext/>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C55122"/>
    <w:rPr>
      <w:b/>
      <w:sz w:val="28"/>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C55122"/>
    <w:rPr>
      <w:rFonts w:ascii="Arial" w:hAnsi="Arial" w:cs="Arial"/>
      <w:b/>
      <w:bCs/>
      <w:i/>
      <w:iCs/>
      <w:sz w:val="28"/>
      <w:szCs w:val="28"/>
    </w:rPr>
  </w:style>
  <w:style w:type="character" w:customStyle="1" w:styleId="Nadpis3Char">
    <w:name w:val="Nadpis 3 Char"/>
    <w:aliases w:val="adpis 3 Char,Podpodkapitola Char,Numbered - 3 Char"/>
    <w:basedOn w:val="Standardnpsmoodstavce"/>
    <w:link w:val="Nadpis3"/>
    <w:rsid w:val="00C55122"/>
    <w:rPr>
      <w:rFonts w:ascii="Arial" w:hAnsi="Arial" w:cs="Arial"/>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C55122"/>
    <w:rPr>
      <w:b/>
      <w:bCs/>
      <w:sz w:val="28"/>
      <w:szCs w:val="28"/>
    </w:rPr>
  </w:style>
  <w:style w:type="character" w:customStyle="1" w:styleId="Nadpis5Char">
    <w:name w:val="Nadpis 5 Char"/>
    <w:basedOn w:val="Standardnpsmoodstavce"/>
    <w:link w:val="Nadpis5"/>
    <w:rsid w:val="00C55122"/>
    <w:rPr>
      <w:b/>
      <w:bCs/>
      <w:sz w:val="28"/>
      <w:szCs w:val="24"/>
    </w:rPr>
  </w:style>
  <w:style w:type="character" w:customStyle="1" w:styleId="Nadpis6Char">
    <w:name w:val="Nadpis 6 Char"/>
    <w:basedOn w:val="Standardnpsmoodstavce"/>
    <w:link w:val="Nadpis6"/>
    <w:rsid w:val="00C55122"/>
    <w:rPr>
      <w:b/>
      <w:bCs/>
      <w:sz w:val="24"/>
      <w:szCs w:val="24"/>
    </w:rPr>
  </w:style>
  <w:style w:type="character" w:customStyle="1" w:styleId="Nadpis7Char">
    <w:name w:val="Nadpis 7 Char"/>
    <w:basedOn w:val="Standardnpsmoodstavce"/>
    <w:link w:val="Nadpis7"/>
    <w:rsid w:val="00C55122"/>
    <w:rPr>
      <w:b/>
      <w:bCs/>
      <w:sz w:val="24"/>
      <w:szCs w:val="24"/>
    </w:rPr>
  </w:style>
  <w:style w:type="character" w:customStyle="1" w:styleId="Nadpis8Char">
    <w:name w:val="Nadpis 8 Char"/>
    <w:basedOn w:val="Standardnpsmoodstavce"/>
    <w:link w:val="Nadpis8"/>
    <w:rsid w:val="00C55122"/>
    <w:rPr>
      <w:b/>
      <w:snapToGrid w:val="0"/>
      <w:sz w:val="32"/>
      <w:szCs w:val="24"/>
    </w:rPr>
  </w:style>
  <w:style w:type="character" w:customStyle="1" w:styleId="Nadpis9Char">
    <w:name w:val="Nadpis 9 Char"/>
    <w:aliases w:val="Nadpis 91 Char,Numbered - 9 Char"/>
    <w:basedOn w:val="Standardnpsmoodstavce"/>
    <w:link w:val="Nadpis9"/>
    <w:rsid w:val="00C55122"/>
    <w:rPr>
      <w:b/>
      <w:color w:val="FF0000"/>
      <w:sz w:val="24"/>
      <w:szCs w:val="24"/>
    </w:rPr>
  </w:style>
  <w:style w:type="paragraph" w:styleId="Titulek">
    <w:name w:val="caption"/>
    <w:basedOn w:val="Normln"/>
    <w:next w:val="Normln"/>
    <w:qFormat/>
    <w:rsid w:val="00C55122"/>
    <w:rPr>
      <w:rFonts w:ascii="Arial" w:hAnsi="Arial"/>
      <w:b/>
      <w:bCs/>
      <w:sz w:val="22"/>
      <w:szCs w:val="22"/>
    </w:rPr>
  </w:style>
  <w:style w:type="paragraph" w:styleId="Nzev">
    <w:name w:val="Title"/>
    <w:basedOn w:val="Normln"/>
    <w:link w:val="NzevChar"/>
    <w:qFormat/>
    <w:rsid w:val="00C55122"/>
    <w:pPr>
      <w:overflowPunct w:val="0"/>
      <w:autoSpaceDE w:val="0"/>
      <w:autoSpaceDN w:val="0"/>
      <w:adjustRightInd w:val="0"/>
      <w:jc w:val="center"/>
      <w:textAlignment w:val="baseline"/>
    </w:pPr>
    <w:rPr>
      <w:rFonts w:ascii="Arial" w:hAnsi="Arial"/>
      <w:b/>
      <w:bCs/>
      <w:szCs w:val="20"/>
    </w:rPr>
  </w:style>
  <w:style w:type="character" w:customStyle="1" w:styleId="NzevChar">
    <w:name w:val="Název Char"/>
    <w:basedOn w:val="Standardnpsmoodstavce"/>
    <w:link w:val="Nzev"/>
    <w:rsid w:val="00C55122"/>
    <w:rPr>
      <w:rFonts w:ascii="Arial" w:hAnsi="Arial"/>
      <w:b/>
      <w:bCs/>
      <w:sz w:val="24"/>
    </w:rPr>
  </w:style>
  <w:style w:type="paragraph" w:styleId="Podtitul">
    <w:name w:val="Subtitle"/>
    <w:basedOn w:val="Normln"/>
    <w:link w:val="PodtitulChar"/>
    <w:qFormat/>
    <w:rsid w:val="00C55122"/>
    <w:pPr>
      <w:jc w:val="center"/>
    </w:pPr>
    <w:rPr>
      <w:b/>
      <w:sz w:val="32"/>
    </w:rPr>
  </w:style>
  <w:style w:type="character" w:customStyle="1" w:styleId="PodtitulChar">
    <w:name w:val="Podtitul Char"/>
    <w:basedOn w:val="Standardnpsmoodstavce"/>
    <w:link w:val="Podtitul"/>
    <w:rsid w:val="00C55122"/>
    <w:rPr>
      <w:b/>
      <w:sz w:val="32"/>
      <w:szCs w:val="24"/>
    </w:rPr>
  </w:style>
  <w:style w:type="character" w:styleId="Siln">
    <w:name w:val="Strong"/>
    <w:uiPriority w:val="22"/>
    <w:qFormat/>
    <w:rsid w:val="00C55122"/>
    <w:rPr>
      <w:b/>
      <w:bCs/>
    </w:rPr>
  </w:style>
  <w:style w:type="paragraph" w:styleId="Odstavecseseznamem">
    <w:name w:val="List Paragraph"/>
    <w:basedOn w:val="Normln"/>
    <w:link w:val="OdstavecseseznamemChar"/>
    <w:uiPriority w:val="34"/>
    <w:qFormat/>
    <w:rsid w:val="00C55122"/>
    <w:pPr>
      <w:ind w:left="708"/>
    </w:pPr>
  </w:style>
  <w:style w:type="paragraph" w:styleId="Textpoznpodarou">
    <w:name w:val="footnote text"/>
    <w:aliases w:val="Text poznámky pod čiarou 007,Footnote,Fußnotentextf,Geneva 9,Font: Geneva 9,Boston 10,f,pozn. pod čarou,Schriftart: 9 pt,Schriftart: 10 pt,Schriftart: 8 pt,Podrozdział,Podrozdzia3"/>
    <w:basedOn w:val="Normln"/>
    <w:link w:val="TextpoznpodarouChar"/>
    <w:uiPriority w:val="99"/>
    <w:semiHidden/>
    <w:rsid w:val="00E934BC"/>
    <w:rPr>
      <w:sz w:val="20"/>
      <w:szCs w:val="20"/>
    </w:rPr>
  </w:style>
  <w:style w:type="character" w:customStyle="1" w:styleId="TextpoznpodarouChar">
    <w:name w:val="Text pozn. pod čarou Char"/>
    <w:aliases w:val="Text poznámky pod čiarou 007 Char,Footnote Char,Fußnotentextf Char,Geneva 9 Char,Font: Geneva 9 Char,Boston 10 Char,f Char,pozn. pod čarou Char,Schriftart: 9 pt Char,Schriftart: 10 pt Char,Schriftart: 8 pt Char,Podrozdział Char"/>
    <w:basedOn w:val="Standardnpsmoodstavce"/>
    <w:link w:val="Textpoznpodarou"/>
    <w:uiPriority w:val="99"/>
    <w:semiHidden/>
    <w:rsid w:val="00E934BC"/>
    <w:rPr>
      <w:lang w:eastAsia="cs-CZ"/>
    </w:rPr>
  </w:style>
  <w:style w:type="character" w:styleId="Znakapoznpodarou">
    <w:name w:val="footnote reference"/>
    <w:aliases w:val="PGI Fußnote Ziffer"/>
    <w:uiPriority w:val="99"/>
    <w:semiHidden/>
    <w:rsid w:val="00E934BC"/>
    <w:rPr>
      <w:vertAlign w:val="superscript"/>
    </w:rPr>
  </w:style>
  <w:style w:type="paragraph" w:styleId="Zhlav">
    <w:name w:val="header"/>
    <w:aliases w:val="hdr"/>
    <w:basedOn w:val="Normln"/>
    <w:link w:val="ZhlavChar"/>
    <w:rsid w:val="00E934BC"/>
    <w:pPr>
      <w:tabs>
        <w:tab w:val="center" w:pos="4536"/>
        <w:tab w:val="right" w:pos="9072"/>
      </w:tabs>
    </w:pPr>
  </w:style>
  <w:style w:type="character" w:customStyle="1" w:styleId="ZhlavChar">
    <w:name w:val="Záhlaví Char"/>
    <w:aliases w:val="hdr Char"/>
    <w:basedOn w:val="Standardnpsmoodstavce"/>
    <w:link w:val="Zhlav"/>
    <w:rsid w:val="00E934BC"/>
    <w:rPr>
      <w:sz w:val="24"/>
      <w:szCs w:val="24"/>
      <w:lang w:eastAsia="cs-CZ"/>
    </w:rPr>
  </w:style>
  <w:style w:type="paragraph" w:styleId="Zkladntext3">
    <w:name w:val="Body Text 3"/>
    <w:basedOn w:val="Normln"/>
    <w:link w:val="Zkladntext3Char"/>
    <w:rsid w:val="00E934BC"/>
    <w:rPr>
      <w:rFonts w:ascii="Arial" w:hAnsi="Arial" w:cs="Arial"/>
      <w:i/>
      <w:iCs/>
      <w:sz w:val="22"/>
    </w:rPr>
  </w:style>
  <w:style w:type="character" w:customStyle="1" w:styleId="Zkladntext3Char">
    <w:name w:val="Základní text 3 Char"/>
    <w:basedOn w:val="Standardnpsmoodstavce"/>
    <w:link w:val="Zkladntext3"/>
    <w:rsid w:val="00E934BC"/>
    <w:rPr>
      <w:rFonts w:ascii="Arial" w:hAnsi="Arial" w:cs="Arial"/>
      <w:i/>
      <w:iCs/>
      <w:sz w:val="22"/>
      <w:szCs w:val="24"/>
      <w:lang w:eastAsia="cs-CZ"/>
    </w:rPr>
  </w:style>
  <w:style w:type="paragraph" w:customStyle="1" w:styleId="NormlnArial">
    <w:name w:val="Normální + Arial"/>
    <w:aliases w:val="11 b.,Zarovnat do bloku"/>
    <w:basedOn w:val="Normln"/>
    <w:rsid w:val="00E934BC"/>
    <w:pPr>
      <w:tabs>
        <w:tab w:val="num" w:pos="360"/>
      </w:tabs>
      <w:jc w:val="both"/>
    </w:pPr>
    <w:rPr>
      <w:rFonts w:ascii="Arial" w:hAnsi="Arial" w:cs="Arial"/>
      <w:sz w:val="22"/>
    </w:rPr>
  </w:style>
  <w:style w:type="paragraph" w:styleId="Zpat">
    <w:name w:val="footer"/>
    <w:basedOn w:val="Normln"/>
    <w:link w:val="ZpatChar"/>
    <w:uiPriority w:val="99"/>
    <w:unhideWhenUsed/>
    <w:rsid w:val="00E934BC"/>
    <w:pPr>
      <w:tabs>
        <w:tab w:val="center" w:pos="4536"/>
        <w:tab w:val="right" w:pos="9072"/>
      </w:tabs>
    </w:pPr>
  </w:style>
  <w:style w:type="character" w:customStyle="1" w:styleId="ZpatChar">
    <w:name w:val="Zápatí Char"/>
    <w:basedOn w:val="Standardnpsmoodstavce"/>
    <w:link w:val="Zpat"/>
    <w:uiPriority w:val="99"/>
    <w:rsid w:val="00E934BC"/>
    <w:rPr>
      <w:sz w:val="24"/>
      <w:szCs w:val="24"/>
      <w:lang w:eastAsia="cs-CZ"/>
    </w:rPr>
  </w:style>
  <w:style w:type="character" w:customStyle="1" w:styleId="controllabel">
    <w:name w:val="control_label"/>
    <w:basedOn w:val="Standardnpsmoodstavce"/>
    <w:rsid w:val="00DB1901"/>
  </w:style>
  <w:style w:type="character" w:customStyle="1" w:styleId="datalabel">
    <w:name w:val="datalabel"/>
    <w:basedOn w:val="Standardnpsmoodstavce"/>
    <w:rsid w:val="00DB1901"/>
  </w:style>
  <w:style w:type="character" w:styleId="Hypertextovodkaz">
    <w:name w:val="Hyperlink"/>
    <w:basedOn w:val="Standardnpsmoodstavce"/>
    <w:uiPriority w:val="99"/>
    <w:unhideWhenUsed/>
    <w:rsid w:val="00DB1901"/>
    <w:rPr>
      <w:color w:val="0000FF"/>
      <w:u w:val="single"/>
    </w:rPr>
  </w:style>
  <w:style w:type="paragraph" w:styleId="Textbubliny">
    <w:name w:val="Balloon Text"/>
    <w:basedOn w:val="Normln"/>
    <w:link w:val="TextbublinyChar"/>
    <w:uiPriority w:val="99"/>
    <w:semiHidden/>
    <w:unhideWhenUsed/>
    <w:rsid w:val="00200C82"/>
    <w:rPr>
      <w:rFonts w:ascii="Tahoma" w:hAnsi="Tahoma" w:cs="Tahoma"/>
      <w:sz w:val="16"/>
      <w:szCs w:val="16"/>
    </w:rPr>
  </w:style>
  <w:style w:type="character" w:customStyle="1" w:styleId="TextbublinyChar">
    <w:name w:val="Text bubliny Char"/>
    <w:basedOn w:val="Standardnpsmoodstavce"/>
    <w:link w:val="Textbubliny"/>
    <w:uiPriority w:val="99"/>
    <w:semiHidden/>
    <w:rsid w:val="00200C82"/>
    <w:rPr>
      <w:rFonts w:ascii="Tahoma" w:hAnsi="Tahoma" w:cs="Tahoma"/>
      <w:sz w:val="16"/>
      <w:szCs w:val="16"/>
      <w:lang w:eastAsia="cs-CZ"/>
    </w:rPr>
  </w:style>
  <w:style w:type="paragraph" w:styleId="Zkladntext">
    <w:name w:val="Body Text"/>
    <w:basedOn w:val="Normln"/>
    <w:link w:val="ZkladntextChar"/>
    <w:uiPriority w:val="99"/>
    <w:unhideWhenUsed/>
    <w:rsid w:val="00AF7F5A"/>
    <w:pPr>
      <w:spacing w:after="120"/>
    </w:pPr>
  </w:style>
  <w:style w:type="character" w:customStyle="1" w:styleId="ZkladntextChar">
    <w:name w:val="Základní text Char"/>
    <w:basedOn w:val="Standardnpsmoodstavce"/>
    <w:link w:val="Zkladntext"/>
    <w:uiPriority w:val="99"/>
    <w:rsid w:val="00AF7F5A"/>
    <w:rPr>
      <w:sz w:val="24"/>
      <w:szCs w:val="24"/>
      <w:lang w:eastAsia="cs-CZ"/>
    </w:rPr>
  </w:style>
  <w:style w:type="character" w:styleId="Sledovanodkaz">
    <w:name w:val="FollowedHyperlink"/>
    <w:basedOn w:val="Standardnpsmoodstavce"/>
    <w:uiPriority w:val="99"/>
    <w:semiHidden/>
    <w:unhideWhenUsed/>
    <w:rsid w:val="00E91641"/>
    <w:rPr>
      <w:color w:val="800080" w:themeColor="followedHyperlink"/>
      <w:u w:val="single"/>
    </w:rPr>
  </w:style>
  <w:style w:type="paragraph" w:customStyle="1" w:styleId="Styl1">
    <w:name w:val="Styl1"/>
    <w:basedOn w:val="Odstavecseseznamem"/>
    <w:link w:val="Styl1Char"/>
    <w:qFormat/>
    <w:rsid w:val="00BC6355"/>
    <w:pPr>
      <w:numPr>
        <w:ilvl w:val="1"/>
        <w:numId w:val="1"/>
      </w:numPr>
      <w:jc w:val="both"/>
    </w:pPr>
    <w:rPr>
      <w:rFonts w:ascii="Arial" w:hAnsi="Arial" w:cs="Arial"/>
      <w:b/>
      <w:color w:val="FF0000"/>
      <w:sz w:val="22"/>
      <w:u w:val="single"/>
    </w:rPr>
  </w:style>
  <w:style w:type="paragraph" w:customStyle="1" w:styleId="Styl2">
    <w:name w:val="Styl2"/>
    <w:basedOn w:val="Odstavecseseznamem"/>
    <w:link w:val="Styl2Char"/>
    <w:qFormat/>
    <w:rsid w:val="00BC6355"/>
    <w:pPr>
      <w:numPr>
        <w:numId w:val="2"/>
      </w:numPr>
      <w:jc w:val="both"/>
    </w:pPr>
    <w:rPr>
      <w:rFonts w:ascii="Arial" w:hAnsi="Arial" w:cs="Arial"/>
      <w:color w:val="FF0000"/>
      <w:sz w:val="22"/>
    </w:rPr>
  </w:style>
  <w:style w:type="character" w:customStyle="1" w:styleId="OdstavecseseznamemChar">
    <w:name w:val="Odstavec se seznamem Char"/>
    <w:basedOn w:val="Standardnpsmoodstavce"/>
    <w:link w:val="Odstavecseseznamem"/>
    <w:uiPriority w:val="34"/>
    <w:rsid w:val="00BC6355"/>
    <w:rPr>
      <w:sz w:val="24"/>
      <w:szCs w:val="24"/>
      <w:lang w:eastAsia="cs-CZ"/>
    </w:rPr>
  </w:style>
  <w:style w:type="character" w:customStyle="1" w:styleId="Styl1Char">
    <w:name w:val="Styl1 Char"/>
    <w:basedOn w:val="OdstavecseseznamemChar"/>
    <w:link w:val="Styl1"/>
    <w:rsid w:val="00BC6355"/>
    <w:rPr>
      <w:rFonts w:ascii="Arial" w:hAnsi="Arial" w:cs="Arial"/>
      <w:b/>
      <w:color w:val="FF0000"/>
      <w:sz w:val="22"/>
      <w:szCs w:val="24"/>
      <w:u w:val="single"/>
      <w:lang w:eastAsia="cs-CZ"/>
    </w:rPr>
  </w:style>
  <w:style w:type="paragraph" w:customStyle="1" w:styleId="Styl3">
    <w:name w:val="Styl3"/>
    <w:basedOn w:val="Odstavecseseznamem"/>
    <w:link w:val="Styl3Char"/>
    <w:qFormat/>
    <w:rsid w:val="00BC6355"/>
    <w:pPr>
      <w:numPr>
        <w:numId w:val="3"/>
      </w:numPr>
      <w:jc w:val="both"/>
    </w:pPr>
    <w:rPr>
      <w:rFonts w:ascii="Arial" w:hAnsi="Arial" w:cs="Arial"/>
      <w:color w:val="FF0000"/>
      <w:sz w:val="22"/>
    </w:rPr>
  </w:style>
  <w:style w:type="character" w:customStyle="1" w:styleId="Styl2Char">
    <w:name w:val="Styl2 Char"/>
    <w:basedOn w:val="OdstavecseseznamemChar"/>
    <w:link w:val="Styl2"/>
    <w:rsid w:val="00BC6355"/>
    <w:rPr>
      <w:rFonts w:ascii="Arial" w:hAnsi="Arial" w:cs="Arial"/>
      <w:color w:val="FF0000"/>
      <w:sz w:val="22"/>
      <w:szCs w:val="24"/>
      <w:lang w:eastAsia="cs-CZ"/>
    </w:rPr>
  </w:style>
  <w:style w:type="character" w:customStyle="1" w:styleId="Styl3Char">
    <w:name w:val="Styl3 Char"/>
    <w:basedOn w:val="OdstavecseseznamemChar"/>
    <w:link w:val="Styl3"/>
    <w:rsid w:val="00BC6355"/>
    <w:rPr>
      <w:rFonts w:ascii="Arial" w:hAnsi="Arial" w:cs="Arial"/>
      <w:color w:val="FF0000"/>
      <w:sz w:val="22"/>
      <w:szCs w:val="24"/>
      <w:lang w:eastAsia="cs-CZ"/>
    </w:rPr>
  </w:style>
  <w:style w:type="paragraph" w:customStyle="1" w:styleId="Default">
    <w:name w:val="Default"/>
    <w:rsid w:val="00BB1043"/>
    <w:pPr>
      <w:autoSpaceDE w:val="0"/>
      <w:autoSpaceDN w:val="0"/>
      <w:adjustRightInd w:val="0"/>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D7314E"/>
    <w:rPr>
      <w:sz w:val="16"/>
      <w:szCs w:val="16"/>
    </w:rPr>
  </w:style>
  <w:style w:type="paragraph" w:styleId="Textkomente">
    <w:name w:val="annotation text"/>
    <w:basedOn w:val="Normln"/>
    <w:link w:val="TextkomenteChar"/>
    <w:uiPriority w:val="99"/>
    <w:semiHidden/>
    <w:unhideWhenUsed/>
    <w:rsid w:val="00D7314E"/>
    <w:rPr>
      <w:sz w:val="20"/>
      <w:szCs w:val="20"/>
    </w:rPr>
  </w:style>
  <w:style w:type="character" w:customStyle="1" w:styleId="TextkomenteChar">
    <w:name w:val="Text komentáře Char"/>
    <w:basedOn w:val="Standardnpsmoodstavce"/>
    <w:link w:val="Textkomente"/>
    <w:uiPriority w:val="99"/>
    <w:semiHidden/>
    <w:rsid w:val="00D7314E"/>
    <w:rPr>
      <w:lang w:eastAsia="cs-CZ"/>
    </w:rPr>
  </w:style>
  <w:style w:type="paragraph" w:styleId="Pedmtkomente">
    <w:name w:val="annotation subject"/>
    <w:basedOn w:val="Textkomente"/>
    <w:next w:val="Textkomente"/>
    <w:link w:val="PedmtkomenteChar"/>
    <w:uiPriority w:val="99"/>
    <w:semiHidden/>
    <w:unhideWhenUsed/>
    <w:rsid w:val="00D7314E"/>
    <w:rPr>
      <w:b/>
      <w:bCs/>
    </w:rPr>
  </w:style>
  <w:style w:type="character" w:customStyle="1" w:styleId="PedmtkomenteChar">
    <w:name w:val="Předmět komentáře Char"/>
    <w:basedOn w:val="TextkomenteChar"/>
    <w:link w:val="Pedmtkomente"/>
    <w:uiPriority w:val="99"/>
    <w:semiHidden/>
    <w:rsid w:val="00D7314E"/>
    <w:rPr>
      <w:b/>
      <w:bCs/>
      <w:lang w:eastAsia="cs-CZ"/>
    </w:rPr>
  </w:style>
  <w:style w:type="paragraph" w:styleId="Normlnweb">
    <w:name w:val="Normal (Web)"/>
    <w:basedOn w:val="Normln"/>
    <w:uiPriority w:val="99"/>
    <w:semiHidden/>
    <w:unhideWhenUsed/>
    <w:rsid w:val="009A48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2861">
      <w:bodyDiv w:val="1"/>
      <w:marLeft w:val="0"/>
      <w:marRight w:val="0"/>
      <w:marTop w:val="0"/>
      <w:marBottom w:val="0"/>
      <w:divBdr>
        <w:top w:val="none" w:sz="0" w:space="0" w:color="auto"/>
        <w:left w:val="none" w:sz="0" w:space="0" w:color="auto"/>
        <w:bottom w:val="none" w:sz="0" w:space="0" w:color="auto"/>
        <w:right w:val="none" w:sz="0" w:space="0" w:color="auto"/>
      </w:divBdr>
    </w:div>
    <w:div w:id="128086445">
      <w:bodyDiv w:val="1"/>
      <w:marLeft w:val="0"/>
      <w:marRight w:val="0"/>
      <w:marTop w:val="0"/>
      <w:marBottom w:val="0"/>
      <w:divBdr>
        <w:top w:val="none" w:sz="0" w:space="0" w:color="auto"/>
        <w:left w:val="none" w:sz="0" w:space="0" w:color="auto"/>
        <w:bottom w:val="none" w:sz="0" w:space="0" w:color="auto"/>
        <w:right w:val="none" w:sz="0" w:space="0" w:color="auto"/>
      </w:divBdr>
    </w:div>
    <w:div w:id="148403168">
      <w:bodyDiv w:val="1"/>
      <w:marLeft w:val="0"/>
      <w:marRight w:val="0"/>
      <w:marTop w:val="0"/>
      <w:marBottom w:val="0"/>
      <w:divBdr>
        <w:top w:val="none" w:sz="0" w:space="0" w:color="auto"/>
        <w:left w:val="none" w:sz="0" w:space="0" w:color="auto"/>
        <w:bottom w:val="none" w:sz="0" w:space="0" w:color="auto"/>
        <w:right w:val="none" w:sz="0" w:space="0" w:color="auto"/>
      </w:divBdr>
    </w:div>
    <w:div w:id="183059621">
      <w:bodyDiv w:val="1"/>
      <w:marLeft w:val="0"/>
      <w:marRight w:val="0"/>
      <w:marTop w:val="0"/>
      <w:marBottom w:val="0"/>
      <w:divBdr>
        <w:top w:val="none" w:sz="0" w:space="0" w:color="auto"/>
        <w:left w:val="none" w:sz="0" w:space="0" w:color="auto"/>
        <w:bottom w:val="none" w:sz="0" w:space="0" w:color="auto"/>
        <w:right w:val="none" w:sz="0" w:space="0" w:color="auto"/>
      </w:divBdr>
    </w:div>
    <w:div w:id="188763421">
      <w:bodyDiv w:val="1"/>
      <w:marLeft w:val="0"/>
      <w:marRight w:val="0"/>
      <w:marTop w:val="0"/>
      <w:marBottom w:val="0"/>
      <w:divBdr>
        <w:top w:val="none" w:sz="0" w:space="0" w:color="auto"/>
        <w:left w:val="none" w:sz="0" w:space="0" w:color="auto"/>
        <w:bottom w:val="none" w:sz="0" w:space="0" w:color="auto"/>
        <w:right w:val="none" w:sz="0" w:space="0" w:color="auto"/>
      </w:divBdr>
    </w:div>
    <w:div w:id="192697888">
      <w:bodyDiv w:val="1"/>
      <w:marLeft w:val="0"/>
      <w:marRight w:val="0"/>
      <w:marTop w:val="0"/>
      <w:marBottom w:val="0"/>
      <w:divBdr>
        <w:top w:val="none" w:sz="0" w:space="0" w:color="auto"/>
        <w:left w:val="none" w:sz="0" w:space="0" w:color="auto"/>
        <w:bottom w:val="none" w:sz="0" w:space="0" w:color="auto"/>
        <w:right w:val="none" w:sz="0" w:space="0" w:color="auto"/>
      </w:divBdr>
    </w:div>
    <w:div w:id="196358555">
      <w:bodyDiv w:val="1"/>
      <w:marLeft w:val="0"/>
      <w:marRight w:val="0"/>
      <w:marTop w:val="0"/>
      <w:marBottom w:val="0"/>
      <w:divBdr>
        <w:top w:val="none" w:sz="0" w:space="0" w:color="auto"/>
        <w:left w:val="none" w:sz="0" w:space="0" w:color="auto"/>
        <w:bottom w:val="none" w:sz="0" w:space="0" w:color="auto"/>
        <w:right w:val="none" w:sz="0" w:space="0" w:color="auto"/>
      </w:divBdr>
      <w:divsChild>
        <w:div w:id="1409185317">
          <w:marLeft w:val="0"/>
          <w:marRight w:val="0"/>
          <w:marTop w:val="0"/>
          <w:marBottom w:val="0"/>
          <w:divBdr>
            <w:top w:val="none" w:sz="0" w:space="0" w:color="auto"/>
            <w:left w:val="none" w:sz="0" w:space="0" w:color="auto"/>
            <w:bottom w:val="none" w:sz="0" w:space="0" w:color="auto"/>
            <w:right w:val="none" w:sz="0" w:space="0" w:color="auto"/>
          </w:divBdr>
          <w:divsChild>
            <w:div w:id="1109351089">
              <w:marLeft w:val="0"/>
              <w:marRight w:val="0"/>
              <w:marTop w:val="0"/>
              <w:marBottom w:val="0"/>
              <w:divBdr>
                <w:top w:val="none" w:sz="0" w:space="0" w:color="auto"/>
                <w:left w:val="none" w:sz="0" w:space="0" w:color="auto"/>
                <w:bottom w:val="none" w:sz="0" w:space="0" w:color="auto"/>
                <w:right w:val="none" w:sz="0" w:space="0" w:color="auto"/>
              </w:divBdr>
              <w:divsChild>
                <w:div w:id="21397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1365">
      <w:bodyDiv w:val="1"/>
      <w:marLeft w:val="0"/>
      <w:marRight w:val="0"/>
      <w:marTop w:val="0"/>
      <w:marBottom w:val="0"/>
      <w:divBdr>
        <w:top w:val="none" w:sz="0" w:space="0" w:color="auto"/>
        <w:left w:val="none" w:sz="0" w:space="0" w:color="auto"/>
        <w:bottom w:val="none" w:sz="0" w:space="0" w:color="auto"/>
        <w:right w:val="none" w:sz="0" w:space="0" w:color="auto"/>
      </w:divBdr>
    </w:div>
    <w:div w:id="243148615">
      <w:bodyDiv w:val="1"/>
      <w:marLeft w:val="0"/>
      <w:marRight w:val="0"/>
      <w:marTop w:val="0"/>
      <w:marBottom w:val="0"/>
      <w:divBdr>
        <w:top w:val="none" w:sz="0" w:space="0" w:color="auto"/>
        <w:left w:val="none" w:sz="0" w:space="0" w:color="auto"/>
        <w:bottom w:val="none" w:sz="0" w:space="0" w:color="auto"/>
        <w:right w:val="none" w:sz="0" w:space="0" w:color="auto"/>
      </w:divBdr>
    </w:div>
    <w:div w:id="281500872">
      <w:bodyDiv w:val="1"/>
      <w:marLeft w:val="0"/>
      <w:marRight w:val="0"/>
      <w:marTop w:val="0"/>
      <w:marBottom w:val="0"/>
      <w:divBdr>
        <w:top w:val="none" w:sz="0" w:space="0" w:color="auto"/>
        <w:left w:val="none" w:sz="0" w:space="0" w:color="auto"/>
        <w:bottom w:val="none" w:sz="0" w:space="0" w:color="auto"/>
        <w:right w:val="none" w:sz="0" w:space="0" w:color="auto"/>
      </w:divBdr>
    </w:div>
    <w:div w:id="409231686">
      <w:bodyDiv w:val="1"/>
      <w:marLeft w:val="0"/>
      <w:marRight w:val="0"/>
      <w:marTop w:val="0"/>
      <w:marBottom w:val="0"/>
      <w:divBdr>
        <w:top w:val="none" w:sz="0" w:space="0" w:color="auto"/>
        <w:left w:val="none" w:sz="0" w:space="0" w:color="auto"/>
        <w:bottom w:val="none" w:sz="0" w:space="0" w:color="auto"/>
        <w:right w:val="none" w:sz="0" w:space="0" w:color="auto"/>
      </w:divBdr>
    </w:div>
    <w:div w:id="485364757">
      <w:bodyDiv w:val="1"/>
      <w:marLeft w:val="0"/>
      <w:marRight w:val="0"/>
      <w:marTop w:val="0"/>
      <w:marBottom w:val="0"/>
      <w:divBdr>
        <w:top w:val="none" w:sz="0" w:space="0" w:color="auto"/>
        <w:left w:val="none" w:sz="0" w:space="0" w:color="auto"/>
        <w:bottom w:val="none" w:sz="0" w:space="0" w:color="auto"/>
        <w:right w:val="none" w:sz="0" w:space="0" w:color="auto"/>
      </w:divBdr>
    </w:div>
    <w:div w:id="513881332">
      <w:bodyDiv w:val="1"/>
      <w:marLeft w:val="0"/>
      <w:marRight w:val="0"/>
      <w:marTop w:val="0"/>
      <w:marBottom w:val="0"/>
      <w:divBdr>
        <w:top w:val="none" w:sz="0" w:space="0" w:color="auto"/>
        <w:left w:val="none" w:sz="0" w:space="0" w:color="auto"/>
        <w:bottom w:val="none" w:sz="0" w:space="0" w:color="auto"/>
        <w:right w:val="none" w:sz="0" w:space="0" w:color="auto"/>
      </w:divBdr>
    </w:div>
    <w:div w:id="624891699">
      <w:bodyDiv w:val="1"/>
      <w:marLeft w:val="0"/>
      <w:marRight w:val="0"/>
      <w:marTop w:val="0"/>
      <w:marBottom w:val="0"/>
      <w:divBdr>
        <w:top w:val="none" w:sz="0" w:space="0" w:color="auto"/>
        <w:left w:val="none" w:sz="0" w:space="0" w:color="auto"/>
        <w:bottom w:val="none" w:sz="0" w:space="0" w:color="auto"/>
        <w:right w:val="none" w:sz="0" w:space="0" w:color="auto"/>
      </w:divBdr>
    </w:div>
    <w:div w:id="728236598">
      <w:bodyDiv w:val="1"/>
      <w:marLeft w:val="0"/>
      <w:marRight w:val="0"/>
      <w:marTop w:val="0"/>
      <w:marBottom w:val="0"/>
      <w:divBdr>
        <w:top w:val="none" w:sz="0" w:space="0" w:color="auto"/>
        <w:left w:val="none" w:sz="0" w:space="0" w:color="auto"/>
        <w:bottom w:val="none" w:sz="0" w:space="0" w:color="auto"/>
        <w:right w:val="none" w:sz="0" w:space="0" w:color="auto"/>
      </w:divBdr>
    </w:div>
    <w:div w:id="809706726">
      <w:bodyDiv w:val="1"/>
      <w:marLeft w:val="0"/>
      <w:marRight w:val="0"/>
      <w:marTop w:val="0"/>
      <w:marBottom w:val="0"/>
      <w:divBdr>
        <w:top w:val="none" w:sz="0" w:space="0" w:color="auto"/>
        <w:left w:val="none" w:sz="0" w:space="0" w:color="auto"/>
        <w:bottom w:val="none" w:sz="0" w:space="0" w:color="auto"/>
        <w:right w:val="none" w:sz="0" w:space="0" w:color="auto"/>
      </w:divBdr>
    </w:div>
    <w:div w:id="811757030">
      <w:bodyDiv w:val="1"/>
      <w:marLeft w:val="0"/>
      <w:marRight w:val="0"/>
      <w:marTop w:val="0"/>
      <w:marBottom w:val="0"/>
      <w:divBdr>
        <w:top w:val="none" w:sz="0" w:space="0" w:color="auto"/>
        <w:left w:val="none" w:sz="0" w:space="0" w:color="auto"/>
        <w:bottom w:val="none" w:sz="0" w:space="0" w:color="auto"/>
        <w:right w:val="none" w:sz="0" w:space="0" w:color="auto"/>
      </w:divBdr>
    </w:div>
    <w:div w:id="813564420">
      <w:bodyDiv w:val="1"/>
      <w:marLeft w:val="0"/>
      <w:marRight w:val="0"/>
      <w:marTop w:val="0"/>
      <w:marBottom w:val="0"/>
      <w:divBdr>
        <w:top w:val="none" w:sz="0" w:space="0" w:color="auto"/>
        <w:left w:val="none" w:sz="0" w:space="0" w:color="auto"/>
        <w:bottom w:val="none" w:sz="0" w:space="0" w:color="auto"/>
        <w:right w:val="none" w:sz="0" w:space="0" w:color="auto"/>
      </w:divBdr>
    </w:div>
    <w:div w:id="869269568">
      <w:bodyDiv w:val="1"/>
      <w:marLeft w:val="0"/>
      <w:marRight w:val="0"/>
      <w:marTop w:val="0"/>
      <w:marBottom w:val="0"/>
      <w:divBdr>
        <w:top w:val="none" w:sz="0" w:space="0" w:color="auto"/>
        <w:left w:val="none" w:sz="0" w:space="0" w:color="auto"/>
        <w:bottom w:val="none" w:sz="0" w:space="0" w:color="auto"/>
        <w:right w:val="none" w:sz="0" w:space="0" w:color="auto"/>
      </w:divBdr>
    </w:div>
    <w:div w:id="897396730">
      <w:bodyDiv w:val="1"/>
      <w:marLeft w:val="0"/>
      <w:marRight w:val="0"/>
      <w:marTop w:val="0"/>
      <w:marBottom w:val="0"/>
      <w:divBdr>
        <w:top w:val="none" w:sz="0" w:space="0" w:color="auto"/>
        <w:left w:val="none" w:sz="0" w:space="0" w:color="auto"/>
        <w:bottom w:val="none" w:sz="0" w:space="0" w:color="auto"/>
        <w:right w:val="none" w:sz="0" w:space="0" w:color="auto"/>
      </w:divBdr>
    </w:div>
    <w:div w:id="939294276">
      <w:bodyDiv w:val="1"/>
      <w:marLeft w:val="0"/>
      <w:marRight w:val="0"/>
      <w:marTop w:val="0"/>
      <w:marBottom w:val="0"/>
      <w:divBdr>
        <w:top w:val="none" w:sz="0" w:space="0" w:color="auto"/>
        <w:left w:val="none" w:sz="0" w:space="0" w:color="auto"/>
        <w:bottom w:val="none" w:sz="0" w:space="0" w:color="auto"/>
        <w:right w:val="none" w:sz="0" w:space="0" w:color="auto"/>
      </w:divBdr>
    </w:div>
    <w:div w:id="1132988156">
      <w:bodyDiv w:val="1"/>
      <w:marLeft w:val="0"/>
      <w:marRight w:val="0"/>
      <w:marTop w:val="0"/>
      <w:marBottom w:val="0"/>
      <w:divBdr>
        <w:top w:val="none" w:sz="0" w:space="0" w:color="auto"/>
        <w:left w:val="none" w:sz="0" w:space="0" w:color="auto"/>
        <w:bottom w:val="none" w:sz="0" w:space="0" w:color="auto"/>
        <w:right w:val="none" w:sz="0" w:space="0" w:color="auto"/>
      </w:divBdr>
    </w:div>
    <w:div w:id="1172602143">
      <w:bodyDiv w:val="1"/>
      <w:marLeft w:val="0"/>
      <w:marRight w:val="0"/>
      <w:marTop w:val="0"/>
      <w:marBottom w:val="0"/>
      <w:divBdr>
        <w:top w:val="none" w:sz="0" w:space="0" w:color="auto"/>
        <w:left w:val="none" w:sz="0" w:space="0" w:color="auto"/>
        <w:bottom w:val="none" w:sz="0" w:space="0" w:color="auto"/>
        <w:right w:val="none" w:sz="0" w:space="0" w:color="auto"/>
      </w:divBdr>
    </w:div>
    <w:div w:id="1217351096">
      <w:bodyDiv w:val="1"/>
      <w:marLeft w:val="0"/>
      <w:marRight w:val="0"/>
      <w:marTop w:val="0"/>
      <w:marBottom w:val="0"/>
      <w:divBdr>
        <w:top w:val="none" w:sz="0" w:space="0" w:color="auto"/>
        <w:left w:val="none" w:sz="0" w:space="0" w:color="auto"/>
        <w:bottom w:val="none" w:sz="0" w:space="0" w:color="auto"/>
        <w:right w:val="none" w:sz="0" w:space="0" w:color="auto"/>
      </w:divBdr>
    </w:div>
    <w:div w:id="1246842175">
      <w:bodyDiv w:val="1"/>
      <w:marLeft w:val="0"/>
      <w:marRight w:val="0"/>
      <w:marTop w:val="0"/>
      <w:marBottom w:val="0"/>
      <w:divBdr>
        <w:top w:val="none" w:sz="0" w:space="0" w:color="auto"/>
        <w:left w:val="none" w:sz="0" w:space="0" w:color="auto"/>
        <w:bottom w:val="none" w:sz="0" w:space="0" w:color="auto"/>
        <w:right w:val="none" w:sz="0" w:space="0" w:color="auto"/>
      </w:divBdr>
    </w:div>
    <w:div w:id="1466267481">
      <w:bodyDiv w:val="1"/>
      <w:marLeft w:val="0"/>
      <w:marRight w:val="0"/>
      <w:marTop w:val="0"/>
      <w:marBottom w:val="0"/>
      <w:divBdr>
        <w:top w:val="none" w:sz="0" w:space="0" w:color="auto"/>
        <w:left w:val="none" w:sz="0" w:space="0" w:color="auto"/>
        <w:bottom w:val="none" w:sz="0" w:space="0" w:color="auto"/>
        <w:right w:val="none" w:sz="0" w:space="0" w:color="auto"/>
      </w:divBdr>
    </w:div>
    <w:div w:id="1479034013">
      <w:bodyDiv w:val="1"/>
      <w:marLeft w:val="0"/>
      <w:marRight w:val="0"/>
      <w:marTop w:val="0"/>
      <w:marBottom w:val="0"/>
      <w:divBdr>
        <w:top w:val="none" w:sz="0" w:space="0" w:color="auto"/>
        <w:left w:val="none" w:sz="0" w:space="0" w:color="auto"/>
        <w:bottom w:val="none" w:sz="0" w:space="0" w:color="auto"/>
        <w:right w:val="none" w:sz="0" w:space="0" w:color="auto"/>
      </w:divBdr>
    </w:div>
    <w:div w:id="1618636862">
      <w:bodyDiv w:val="1"/>
      <w:marLeft w:val="0"/>
      <w:marRight w:val="0"/>
      <w:marTop w:val="0"/>
      <w:marBottom w:val="0"/>
      <w:divBdr>
        <w:top w:val="none" w:sz="0" w:space="0" w:color="auto"/>
        <w:left w:val="none" w:sz="0" w:space="0" w:color="auto"/>
        <w:bottom w:val="none" w:sz="0" w:space="0" w:color="auto"/>
        <w:right w:val="none" w:sz="0" w:space="0" w:color="auto"/>
      </w:divBdr>
    </w:div>
    <w:div w:id="1646546826">
      <w:bodyDiv w:val="1"/>
      <w:marLeft w:val="0"/>
      <w:marRight w:val="0"/>
      <w:marTop w:val="0"/>
      <w:marBottom w:val="0"/>
      <w:divBdr>
        <w:top w:val="none" w:sz="0" w:space="0" w:color="auto"/>
        <w:left w:val="none" w:sz="0" w:space="0" w:color="auto"/>
        <w:bottom w:val="none" w:sz="0" w:space="0" w:color="auto"/>
        <w:right w:val="none" w:sz="0" w:space="0" w:color="auto"/>
      </w:divBdr>
    </w:div>
    <w:div w:id="1973515692">
      <w:bodyDiv w:val="1"/>
      <w:marLeft w:val="0"/>
      <w:marRight w:val="0"/>
      <w:marTop w:val="0"/>
      <w:marBottom w:val="0"/>
      <w:divBdr>
        <w:top w:val="none" w:sz="0" w:space="0" w:color="auto"/>
        <w:left w:val="none" w:sz="0" w:space="0" w:color="auto"/>
        <w:bottom w:val="none" w:sz="0" w:space="0" w:color="auto"/>
        <w:right w:val="none" w:sz="0" w:space="0" w:color="auto"/>
      </w:divBdr>
    </w:div>
    <w:div w:id="2001889169">
      <w:bodyDiv w:val="1"/>
      <w:marLeft w:val="0"/>
      <w:marRight w:val="0"/>
      <w:marTop w:val="0"/>
      <w:marBottom w:val="0"/>
      <w:divBdr>
        <w:top w:val="none" w:sz="0" w:space="0" w:color="auto"/>
        <w:left w:val="none" w:sz="0" w:space="0" w:color="auto"/>
        <w:bottom w:val="none" w:sz="0" w:space="0" w:color="auto"/>
        <w:right w:val="none" w:sz="0" w:space="0" w:color="auto"/>
      </w:divBdr>
    </w:div>
    <w:div w:id="208811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C1866EA6950942A58CE4483D61A6D7" ma:contentTypeVersion="6" ma:contentTypeDescription="Vytvoří nový dokument" ma:contentTypeScope="" ma:versionID="b83810d441d53c1d30a0cb3ff2a703ec">
  <xsd:schema xmlns:xsd="http://www.w3.org/2001/XMLSchema" xmlns:xs="http://www.w3.org/2001/XMLSchema" xmlns:p="http://schemas.microsoft.com/office/2006/metadata/properties" xmlns:ns2="84a29862-af82-4708-bb95-724c358ca1b8" targetNamespace="http://schemas.microsoft.com/office/2006/metadata/properties" ma:root="true" ma:fieldsID="8394ba72600cd34f07e2f481ab75addb" ns2:_="">
    <xsd:import namespace="84a29862-af82-4708-bb95-724c358ca1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29862-af82-4708-bb95-724c358ca1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90166-DA2E-4DB7-933E-9A0C60776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29862-af82-4708-bb95-724c358ca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E212-C2A0-406E-A6BD-E7B729A257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77BA70-5521-432A-9803-3EE7F56E70B6}">
  <ds:schemaRefs>
    <ds:schemaRef ds:uri="http://schemas.microsoft.com/sharepoint/v3/contenttype/forms"/>
  </ds:schemaRefs>
</ds:datastoreItem>
</file>

<file path=customXml/itemProps4.xml><?xml version="1.0" encoding="utf-8"?>
<ds:datastoreItem xmlns:ds="http://schemas.openxmlformats.org/officeDocument/2006/customXml" ds:itemID="{BD27290B-394B-4791-A42A-8A50F12A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3571</Words>
  <Characters>21075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Babíčková Alexandra, Mgr. (MPSV)</dc:creator>
  <cp:lastModifiedBy>Jana Poldová</cp:lastModifiedBy>
  <cp:revision>44</cp:revision>
  <cp:lastPrinted>2015-08-17T11:54:00Z</cp:lastPrinted>
  <dcterms:created xsi:type="dcterms:W3CDTF">2020-01-24T11:54:00Z</dcterms:created>
  <dcterms:modified xsi:type="dcterms:W3CDTF">2020-07-23T07:32:00Z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0x010100E7C1866EA6950942A58CE4483D61A6D7</vt:lpwstr>
  </property>
</Properties>
</file>