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96" w:rsidRDefault="00836496" w:rsidP="00836496">
      <w:pPr>
        <w:pStyle w:val="Default"/>
      </w:pPr>
    </w:p>
    <w:p w:rsidR="00836496" w:rsidRPr="00836496" w:rsidRDefault="00836496" w:rsidP="00836496">
      <w:pPr>
        <w:pStyle w:val="Default"/>
        <w:rPr>
          <w:b/>
          <w:bCs/>
          <w:sz w:val="28"/>
          <w:szCs w:val="28"/>
        </w:rPr>
      </w:pPr>
      <w:r w:rsidRPr="00836496">
        <w:rPr>
          <w:b/>
          <w:bCs/>
          <w:sz w:val="28"/>
          <w:szCs w:val="28"/>
        </w:rPr>
        <w:t>T</w:t>
      </w:r>
      <w:r w:rsidRPr="00836496">
        <w:rPr>
          <w:b/>
          <w:bCs/>
          <w:sz w:val="28"/>
          <w:szCs w:val="28"/>
        </w:rPr>
        <w:t>elefonní číslo pro příjem žádostí o hlasování do zvláštní přenosné volební schránky</w:t>
      </w:r>
    </w:p>
    <w:p w:rsidR="00836496" w:rsidRDefault="00836496" w:rsidP="0083649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36496" w:rsidRDefault="00836496" w:rsidP="008364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Krajský úřad Královéhradeckého kraje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17 odst. 2 zákona č. </w:t>
      </w:r>
      <w:r>
        <w:rPr>
          <w:sz w:val="22"/>
          <w:szCs w:val="22"/>
        </w:rPr>
        <w:t>296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Sb., o zvláštních způsobech hlasování ve volbách </w:t>
      </w:r>
      <w:r>
        <w:rPr>
          <w:sz w:val="22"/>
          <w:szCs w:val="22"/>
        </w:rPr>
        <w:t>do Poslanecké sněmovny Parlamentu České republiky</w:t>
      </w:r>
      <w:r>
        <w:rPr>
          <w:sz w:val="22"/>
          <w:szCs w:val="22"/>
        </w:rPr>
        <w:t xml:space="preserve"> v roce 202</w:t>
      </w:r>
      <w:r>
        <w:rPr>
          <w:sz w:val="22"/>
          <w:szCs w:val="22"/>
        </w:rPr>
        <w:t>1 a o změně některých zákonů</w:t>
      </w:r>
      <w:r>
        <w:rPr>
          <w:sz w:val="22"/>
          <w:szCs w:val="22"/>
        </w:rPr>
        <w:t xml:space="preserve"> (dále jen </w:t>
      </w:r>
      <w:r>
        <w:rPr>
          <w:i/>
          <w:iCs/>
          <w:sz w:val="22"/>
          <w:szCs w:val="22"/>
        </w:rPr>
        <w:t>zákon o zvláštních způsobech hlasování</w:t>
      </w:r>
      <w:r>
        <w:rPr>
          <w:sz w:val="22"/>
          <w:szCs w:val="22"/>
        </w:rPr>
        <w:t>) zveřejňuje telefonní číslo pro příjem žádostí o hlasování do zvláštní přenosné volební schránky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</w:p>
    <w:p w:rsidR="00836496" w:rsidRDefault="00836496" w:rsidP="00836496">
      <w:pPr>
        <w:pStyle w:val="Default"/>
        <w:spacing w:line="276" w:lineRule="auto"/>
        <w:rPr>
          <w:sz w:val="28"/>
          <w:szCs w:val="28"/>
        </w:rPr>
      </w:pPr>
      <w:r>
        <w:rPr>
          <w:sz w:val="22"/>
          <w:szCs w:val="22"/>
        </w:rPr>
        <w:t xml:space="preserve">Telefonní číslo: </w:t>
      </w:r>
      <w:r>
        <w:rPr>
          <w:b/>
          <w:bCs/>
          <w:sz w:val="28"/>
          <w:szCs w:val="28"/>
        </w:rPr>
        <w:t xml:space="preserve">607 029 662 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</w:p>
    <w:p w:rsidR="00836496" w:rsidRDefault="00836496" w:rsidP="008364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Hlasování do zvláštní přenosné volební schránky zajišťuje komise pro hlasování pro oprávněné voliče (tj. osoby, které jsou voličem podle příslušného volebního zákona a zároveň jsou v karanténě/izolaci z důvodu onemocnění covid-19) pobývající na území kraje, pro který byla komise pro hlasování zřízena, kteří z vážných důvodů nemohli využít hlasování u volebního stanoviště (tzv. drive-in stanoviště). 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 hlasování do zvláštní přenosné volební schránky na shora uvedeném telefonním čísle může oprávněný volič požádat v době: 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7</w:t>
      </w:r>
      <w:r>
        <w:rPr>
          <w:sz w:val="22"/>
          <w:szCs w:val="22"/>
        </w:rPr>
        <w:t>.09.202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8:00 - 17:00 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9</w:t>
      </w:r>
      <w:r>
        <w:rPr>
          <w:sz w:val="22"/>
          <w:szCs w:val="22"/>
        </w:rPr>
        <w:t>.09.202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8:00 - 1</w:t>
      </w:r>
      <w:r>
        <w:rPr>
          <w:sz w:val="22"/>
          <w:szCs w:val="22"/>
        </w:rPr>
        <w:t>7</w:t>
      </w:r>
      <w:r>
        <w:rPr>
          <w:sz w:val="22"/>
          <w:szCs w:val="22"/>
        </w:rPr>
        <w:t>:00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30</w:t>
      </w:r>
      <w:r>
        <w:rPr>
          <w:sz w:val="22"/>
          <w:szCs w:val="22"/>
        </w:rPr>
        <w:t xml:space="preserve">.09.2020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8:00 - 14:00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01.10.2021    </w:t>
      </w:r>
      <w:r>
        <w:rPr>
          <w:sz w:val="22"/>
          <w:szCs w:val="22"/>
        </w:rPr>
        <w:t>8:00 - 14:00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04.10.2021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8:00 - 17:00</w:t>
      </w:r>
      <w:bookmarkStart w:id="0" w:name="_GoBack"/>
      <w:bookmarkEnd w:id="0"/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05.10.2021    8:00 – 14:00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06.10.2021    8:00 – 17:00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nejpozději ve čtvrtek 0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.10.202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8:00 – 20:00 </w:t>
      </w:r>
    </w:p>
    <w:p w:rsidR="00836496" w:rsidRDefault="00836496" w:rsidP="00836496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36496" w:rsidRDefault="00836496" w:rsidP="00836496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Při podání telefonické žádosti volič uvede: </w:t>
      </w:r>
      <w:r>
        <w:rPr>
          <w:sz w:val="22"/>
          <w:szCs w:val="22"/>
        </w:rPr>
        <w:t>jméno a příjmení, datum narození, adresu</w:t>
      </w:r>
      <w:r>
        <w:rPr>
          <w:sz w:val="22"/>
          <w:szCs w:val="22"/>
        </w:rPr>
        <w:t xml:space="preserve"> a okres</w:t>
      </w:r>
      <w:r>
        <w:rPr>
          <w:sz w:val="22"/>
          <w:szCs w:val="22"/>
        </w:rPr>
        <w:t xml:space="preserve"> místa trvalého pobytu, adresu místa, kde pobývá na území Královéhradeckého kraje, telefonní číslo. 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Hlasování do zvláštní přenosné volební hlasovací schránky bude probíhat v pátek </w:t>
      </w:r>
      <w:r>
        <w:rPr>
          <w:sz w:val="22"/>
          <w:szCs w:val="22"/>
        </w:rPr>
        <w:t>8</w:t>
      </w:r>
      <w:r>
        <w:rPr>
          <w:sz w:val="22"/>
          <w:szCs w:val="22"/>
        </w:rPr>
        <w:t>.10. 202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:00 - 22:00) a v sobotu </w:t>
      </w:r>
      <w:r>
        <w:rPr>
          <w:sz w:val="22"/>
          <w:szCs w:val="22"/>
        </w:rPr>
        <w:t>9</w:t>
      </w:r>
      <w:r>
        <w:rPr>
          <w:sz w:val="22"/>
          <w:szCs w:val="22"/>
        </w:rPr>
        <w:t>.10. 202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:00 - 14:00). </w:t>
      </w:r>
    </w:p>
    <w:p w:rsidR="00836496" w:rsidRDefault="00836496" w:rsidP="00836496">
      <w:pPr>
        <w:pStyle w:val="Default"/>
        <w:spacing w:line="276" w:lineRule="auto"/>
        <w:rPr>
          <w:sz w:val="22"/>
          <w:szCs w:val="22"/>
        </w:rPr>
      </w:pPr>
    </w:p>
    <w:sectPr w:rsidR="0083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96"/>
    <w:rsid w:val="00836496"/>
    <w:rsid w:val="00E1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FD75"/>
  <w15:chartTrackingRefBased/>
  <w15:docId w15:val="{61CEABD5-95F4-4C69-B139-E0CEDC0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6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 Štěpánka Mgr.</dc:creator>
  <cp:keywords/>
  <dc:description/>
  <cp:lastModifiedBy>Blažková Štěpánka Mgr.</cp:lastModifiedBy>
  <cp:revision>1</cp:revision>
  <dcterms:created xsi:type="dcterms:W3CDTF">2021-09-23T13:48:00Z</dcterms:created>
  <dcterms:modified xsi:type="dcterms:W3CDTF">2021-09-23T13:58:00Z</dcterms:modified>
</cp:coreProperties>
</file>