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879BA" w14:textId="3355786D" w:rsidR="00BC3C1C" w:rsidRDefault="002622C3" w:rsidP="00535897">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A97F5A">
        <w:rPr>
          <w:noProof/>
        </w:rPr>
        <w:drawing>
          <wp:inline distT="0" distB="0" distL="0" distR="0" wp14:anchorId="70F9B500" wp14:editId="36A1C52D">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14286" cy="523810"/>
                    </a:xfrm>
                    <a:prstGeom prst="rect">
                      <a:avLst/>
                    </a:prstGeom>
                  </pic:spPr>
                </pic:pic>
              </a:graphicData>
            </a:graphic>
          </wp:inline>
        </w:drawing>
      </w:r>
    </w:p>
    <w:p w14:paraId="238B7376" w14:textId="22EF3C84" w:rsidR="001D206C" w:rsidRPr="00A97F5A" w:rsidRDefault="007C3A31" w:rsidP="00535897">
      <w:pPr>
        <w:tabs>
          <w:tab w:val="left" w:pos="2127"/>
          <w:tab w:val="left" w:pos="4536"/>
          <w:tab w:val="left" w:pos="5954"/>
          <w:tab w:val="left" w:pos="6521"/>
        </w:tabs>
        <w:rPr>
          <w:rFonts w:ascii="Arial" w:hAnsi="Arial" w:cs="Arial"/>
          <w:sz w:val="22"/>
          <w:szCs w:val="22"/>
        </w:rPr>
        <w:sectPr w:rsidR="001D206C" w:rsidRPr="00A97F5A" w:rsidSect="006652E3">
          <w:footerReference w:type="default" r:id="rId8"/>
          <w:type w:val="continuous"/>
          <w:pgSz w:w="11906" w:h="16838"/>
          <w:pgMar w:top="1418" w:right="1418" w:bottom="1418" w:left="1418" w:header="709" w:footer="637" w:gutter="0"/>
          <w:cols w:space="708"/>
          <w:docGrid w:linePitch="360"/>
        </w:sectPr>
      </w:pPr>
      <w:r>
        <w:rPr>
          <w:noProof/>
        </w:rPr>
        <w:drawing>
          <wp:anchor distT="0" distB="0" distL="114300" distR="114300" simplePos="0" relativeHeight="251659264" behindDoc="0" locked="0" layoutInCell="1" allowOverlap="1" wp14:anchorId="14D9375D" wp14:editId="6C2DB64F">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r w:rsidR="006652E3" w:rsidRPr="00601A20">
        <w:rPr>
          <w:rFonts w:ascii="Arial" w:hAnsi="Arial" w:cs="Arial"/>
          <w:b/>
          <w:color w:val="333399"/>
        </w:rPr>
        <w:t>Krajský úřad Královéhradeckého kraje</w:t>
      </w:r>
    </w:p>
    <w:p w14:paraId="3DFFE5A9" w14:textId="77777777" w:rsidR="00977DF8" w:rsidRDefault="00977DF8" w:rsidP="00535897">
      <w:pPr>
        <w:tabs>
          <w:tab w:val="left" w:pos="2127"/>
          <w:tab w:val="left" w:pos="4536"/>
          <w:tab w:val="left" w:pos="5954"/>
          <w:tab w:val="left" w:pos="6521"/>
        </w:tabs>
        <w:rPr>
          <w:rFonts w:ascii="Arial" w:hAnsi="Arial" w:cs="Arial"/>
          <w:color w:val="333399"/>
          <w:sz w:val="18"/>
          <w:szCs w:val="18"/>
        </w:rPr>
      </w:pPr>
    </w:p>
    <w:p w14:paraId="467741E8" w14:textId="77777777" w:rsidR="00171F1A" w:rsidRDefault="00171F1A" w:rsidP="00535897">
      <w:pPr>
        <w:tabs>
          <w:tab w:val="left" w:pos="2127"/>
          <w:tab w:val="left" w:pos="4536"/>
          <w:tab w:val="left" w:pos="5954"/>
          <w:tab w:val="left" w:pos="6521"/>
        </w:tabs>
        <w:rPr>
          <w:rFonts w:ascii="Arial" w:hAnsi="Arial" w:cs="Arial"/>
          <w:color w:val="333399"/>
          <w:sz w:val="18"/>
          <w:szCs w:val="18"/>
        </w:rPr>
      </w:pPr>
    </w:p>
    <w:p w14:paraId="14888F9F" w14:textId="68C300C2" w:rsidR="00181F85" w:rsidRPr="00C25966"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r w:rsidR="004A3D3F">
        <w:rPr>
          <w:rFonts w:ascii="Arial" w:hAnsi="Arial" w:cs="Arial"/>
          <w:sz w:val="18"/>
          <w:szCs w:val="18"/>
        </w:rPr>
        <w:t>XXX</w:t>
      </w:r>
    </w:p>
    <w:p w14:paraId="55FA8CF8" w14:textId="1C01002D" w:rsidR="006652E3" w:rsidRPr="007511A8"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30FE3">
        <w:rPr>
          <w:rFonts w:ascii="Arial" w:hAnsi="Arial" w:cs="Arial"/>
          <w:color w:val="333399"/>
          <w:sz w:val="18"/>
          <w:szCs w:val="18"/>
        </w:rPr>
        <w:tab/>
      </w:r>
      <w:r w:rsidR="00730FE3">
        <w:rPr>
          <w:rFonts w:ascii="Arial" w:hAnsi="Arial" w:cs="Arial"/>
          <w:color w:val="333399"/>
          <w:sz w:val="18"/>
          <w:szCs w:val="18"/>
        </w:rPr>
        <w:tab/>
      </w:r>
    </w:p>
    <w:p w14:paraId="5CEB9F4B" w14:textId="6D706ED3" w:rsidR="00C11140" w:rsidRPr="007511A8"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r w:rsidR="00C104B6" w:rsidRPr="00C25966">
        <w:rPr>
          <w:rFonts w:ascii="Arial" w:hAnsi="Arial" w:cs="Arial"/>
          <w:sz w:val="18"/>
          <w:szCs w:val="18"/>
        </w:rPr>
        <w:t>KUKHK</w:t>
      </w:r>
      <w:r w:rsidR="00171F1A">
        <w:rPr>
          <w:rFonts w:ascii="Arial" w:hAnsi="Arial" w:cs="Arial"/>
          <w:sz w:val="18"/>
          <w:szCs w:val="18"/>
        </w:rPr>
        <w:t>–5227/SKZ/2020-2</w:t>
      </w:r>
      <w:r w:rsidR="00171F1A">
        <w:rPr>
          <w:rFonts w:ascii="Arial" w:hAnsi="Arial" w:cs="Arial"/>
          <w:sz w:val="18"/>
          <w:szCs w:val="18"/>
        </w:rPr>
        <w:tab/>
      </w:r>
      <w:r w:rsidR="00730FE3">
        <w:rPr>
          <w:rFonts w:ascii="Arial" w:hAnsi="Arial" w:cs="Arial"/>
          <w:color w:val="333399"/>
          <w:sz w:val="18"/>
          <w:szCs w:val="18"/>
        </w:rPr>
        <w:tab/>
      </w:r>
    </w:p>
    <w:p w14:paraId="1DE38D0F" w14:textId="3EC67DBF" w:rsidR="00C11140" w:rsidRPr="00C25966" w:rsidRDefault="006652E3" w:rsidP="00535897">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14:paraId="085E997D" w14:textId="76384DFA" w:rsidR="006652E3" w:rsidRPr="00C25966" w:rsidRDefault="00590443" w:rsidP="00535897">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C84E9C" w:rsidRPr="00C25966">
        <w:rPr>
          <w:rFonts w:ascii="Arial" w:hAnsi="Arial" w:cs="Arial"/>
          <w:color w:val="333399"/>
          <w:sz w:val="18"/>
          <w:szCs w:val="18"/>
        </w:rPr>
        <w:tab/>
      </w:r>
      <w:r w:rsidR="004A3D3F">
        <w:rPr>
          <w:rFonts w:ascii="Arial" w:hAnsi="Arial" w:cs="Arial"/>
          <w:sz w:val="18"/>
          <w:szCs w:val="18"/>
        </w:rPr>
        <w:t>XXX</w:t>
      </w:r>
    </w:p>
    <w:p w14:paraId="3032F7C0" w14:textId="6914757E" w:rsidR="00E36165" w:rsidRPr="00C25966" w:rsidRDefault="00590443" w:rsidP="00E36165">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1E5897" w:rsidRPr="00C25966">
        <w:rPr>
          <w:rFonts w:ascii="Arial" w:hAnsi="Arial" w:cs="Arial"/>
          <w:sz w:val="18"/>
          <w:szCs w:val="18"/>
        </w:rPr>
        <w:tab/>
      </w:r>
    </w:p>
    <w:p w14:paraId="2E574217" w14:textId="50EC557D" w:rsidR="00E36165" w:rsidRPr="00C25966" w:rsidRDefault="00590443" w:rsidP="00E36165">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14:paraId="648F2ED1" w14:textId="5992845F" w:rsidR="00B71850" w:rsidRPr="00C25966" w:rsidRDefault="00590443" w:rsidP="00E36165">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r w:rsidR="00730FE3">
        <w:rPr>
          <w:rFonts w:ascii="Arial" w:hAnsi="Arial" w:cs="Arial"/>
          <w:sz w:val="18"/>
          <w:szCs w:val="18"/>
        </w:rPr>
        <w:tab/>
      </w:r>
    </w:p>
    <w:p w14:paraId="6403E62F" w14:textId="07CCB597" w:rsidR="006652E3" w:rsidRPr="00C25966" w:rsidRDefault="00590443" w:rsidP="00535897">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0" w:history="1">
        <w:r w:rsidR="00D234C6" w:rsidRPr="00647836">
          <w:rPr>
            <w:rStyle w:val="Hypertextovodkaz"/>
            <w:rFonts w:ascii="Arial" w:hAnsi="Arial" w:cs="Arial"/>
            <w:color w:val="auto"/>
            <w:sz w:val="18"/>
            <w:szCs w:val="18"/>
            <w:u w:val="none"/>
          </w:rPr>
          <w:t>ihruba@kr-kralovehradecky.cz</w:t>
        </w:r>
      </w:hyperlink>
      <w:r w:rsidR="00D234C6" w:rsidRPr="00647836">
        <w:rPr>
          <w:rFonts w:ascii="Arial" w:hAnsi="Arial" w:cs="Arial"/>
          <w:sz w:val="18"/>
          <w:szCs w:val="18"/>
        </w:rPr>
        <w:t xml:space="preserve"> </w:t>
      </w:r>
      <w:r w:rsidR="004574CA" w:rsidRPr="00C25966">
        <w:rPr>
          <w:rFonts w:ascii="Arial" w:hAnsi="Arial" w:cs="Arial"/>
          <w:sz w:val="18"/>
          <w:szCs w:val="18"/>
        </w:rPr>
        <w:tab/>
      </w:r>
    </w:p>
    <w:p w14:paraId="04A28640" w14:textId="410BE268" w:rsidR="006652E3" w:rsidRPr="00C25966" w:rsidRDefault="0059044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647836">
        <w:rPr>
          <w:rFonts w:ascii="Arial" w:hAnsi="Arial" w:cs="Arial"/>
          <w:sz w:val="18"/>
          <w:szCs w:val="18"/>
        </w:rPr>
        <w:t>10.02.2020</w:t>
      </w:r>
      <w:r w:rsidR="00C25966" w:rsidRPr="00C25966">
        <w:rPr>
          <w:rFonts w:ascii="Arial" w:hAnsi="Arial" w:cs="Arial"/>
          <w:sz w:val="18"/>
          <w:szCs w:val="18"/>
        </w:rPr>
        <w:tab/>
      </w:r>
      <w:r w:rsidR="00C25966" w:rsidRPr="00C25966">
        <w:rPr>
          <w:rFonts w:ascii="Arial" w:hAnsi="Arial" w:cs="Arial"/>
          <w:sz w:val="18"/>
          <w:szCs w:val="18"/>
        </w:rPr>
        <w:tab/>
      </w:r>
    </w:p>
    <w:p w14:paraId="6A04EB50" w14:textId="66602B6E" w:rsidR="00E36165" w:rsidRPr="00C25966" w:rsidRDefault="00B96AF8"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14:paraId="59C44064" w14:textId="1D9BBB5C" w:rsidR="006652E3" w:rsidRPr="00C25966" w:rsidRDefault="006652E3" w:rsidP="00535897">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8276D0" w:rsidRPr="008276D0">
        <w:rPr>
          <w:rFonts w:ascii="Arial" w:hAnsi="Arial" w:cs="Arial"/>
          <w:sz w:val="18"/>
          <w:szCs w:val="18"/>
        </w:rPr>
        <w:t>3</w:t>
      </w:r>
      <w:r w:rsidR="00FA70FE"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14:paraId="58E71E7C" w14:textId="3CB06043" w:rsidR="006652E3" w:rsidRPr="002E27E3" w:rsidRDefault="006652E3" w:rsidP="00535897">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002E27E3">
        <w:rPr>
          <w:rFonts w:ascii="Arial" w:hAnsi="Arial" w:cs="Arial"/>
          <w:sz w:val="18"/>
          <w:szCs w:val="18"/>
        </w:rPr>
        <w:t xml:space="preserve"> 0</w:t>
      </w:r>
    </w:p>
    <w:p w14:paraId="358952F0" w14:textId="77777777"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14:paraId="703F9D7F" w14:textId="77777777"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Sp. znak, sk.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14:paraId="538A08F2" w14:textId="77777777" w:rsidR="006652E3" w:rsidRPr="00C25966" w:rsidRDefault="006652E3" w:rsidP="00535897">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1"/>
          <w:type w:val="continuous"/>
          <w:pgSz w:w="11906" w:h="16838"/>
          <w:pgMar w:top="1418" w:right="1418" w:bottom="1418" w:left="1418" w:header="709" w:footer="635" w:gutter="0"/>
          <w:cols w:space="708"/>
          <w:docGrid w:linePitch="360"/>
        </w:sectPr>
      </w:pPr>
    </w:p>
    <w:p w14:paraId="4026F14D" w14:textId="77777777" w:rsidR="006652E3" w:rsidRPr="00181F85" w:rsidRDefault="006652E3" w:rsidP="00535897">
      <w:pPr>
        <w:tabs>
          <w:tab w:val="left" w:pos="2127"/>
          <w:tab w:val="left" w:pos="4536"/>
          <w:tab w:val="left" w:pos="5954"/>
          <w:tab w:val="left" w:pos="6521"/>
        </w:tabs>
        <w:rPr>
          <w:sz w:val="22"/>
          <w:szCs w:val="22"/>
        </w:rPr>
      </w:pPr>
    </w:p>
    <w:p w14:paraId="3103DDA2" w14:textId="77777777" w:rsidR="00181F85" w:rsidRPr="00647836" w:rsidRDefault="00181F85" w:rsidP="00181F85">
      <w:pPr>
        <w:tabs>
          <w:tab w:val="left" w:pos="1680"/>
          <w:tab w:val="left" w:pos="4301"/>
          <w:tab w:val="center" w:pos="4544"/>
        </w:tabs>
        <w:jc w:val="center"/>
        <w:rPr>
          <w:rFonts w:ascii="Arial" w:hAnsi="Arial" w:cs="Arial"/>
          <w:b/>
          <w:sz w:val="32"/>
          <w:szCs w:val="32"/>
        </w:rPr>
      </w:pPr>
      <w:r w:rsidRPr="00647836">
        <w:rPr>
          <w:rFonts w:ascii="Arial" w:hAnsi="Arial" w:cs="Arial"/>
          <w:b/>
          <w:sz w:val="32"/>
          <w:szCs w:val="32"/>
        </w:rPr>
        <w:t>Rozhodnutí o odvolání</w:t>
      </w:r>
    </w:p>
    <w:p w14:paraId="338EE4D0" w14:textId="77777777" w:rsidR="000D5574" w:rsidRPr="00190310" w:rsidRDefault="000D5574" w:rsidP="000D5574">
      <w:pPr>
        <w:tabs>
          <w:tab w:val="left" w:pos="1140"/>
        </w:tabs>
        <w:spacing w:line="276" w:lineRule="auto"/>
        <w:jc w:val="both"/>
        <w:rPr>
          <w:b/>
        </w:rPr>
      </w:pPr>
    </w:p>
    <w:p w14:paraId="753433D1" w14:textId="2FDD8223" w:rsidR="00CF5380" w:rsidRPr="000E615C" w:rsidRDefault="00181F85" w:rsidP="00CF5380">
      <w:pPr>
        <w:widowControl w:val="0"/>
        <w:autoSpaceDE w:val="0"/>
        <w:autoSpaceDN w:val="0"/>
        <w:adjustRightInd w:val="0"/>
        <w:spacing w:line="276" w:lineRule="auto"/>
        <w:jc w:val="both"/>
        <w:rPr>
          <w:rFonts w:ascii="Arial" w:hAnsi="Arial" w:cs="Arial"/>
          <w:sz w:val="21"/>
          <w:szCs w:val="21"/>
        </w:rPr>
      </w:pPr>
      <w:r w:rsidRPr="003F7189">
        <w:rPr>
          <w:rFonts w:ascii="Arial" w:hAnsi="Arial" w:cs="Arial"/>
          <w:b/>
          <w:sz w:val="21"/>
          <w:szCs w:val="21"/>
        </w:rPr>
        <w:t>Krajský úřad Královéhradeckého kraje</w:t>
      </w:r>
      <w:r w:rsidR="00B96AF8" w:rsidRPr="003F7189">
        <w:rPr>
          <w:rFonts w:ascii="Arial" w:hAnsi="Arial" w:cs="Arial"/>
          <w:sz w:val="21"/>
          <w:szCs w:val="21"/>
        </w:rPr>
        <w:t>,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w:t>
      </w:r>
      <w:r w:rsidR="00C806CF" w:rsidRPr="003F7189">
        <w:rPr>
          <w:rFonts w:ascii="Arial" w:hAnsi="Arial" w:cs="Arial"/>
          <w:sz w:val="21"/>
          <w:szCs w:val="21"/>
        </w:rPr>
        <w:t xml:space="preserve"> pozdějších předpisů (dále jen </w:t>
      </w:r>
      <w:r w:rsidR="00C806CF" w:rsidRPr="003F7189">
        <w:rPr>
          <w:rFonts w:ascii="Arial" w:hAnsi="Arial" w:cs="Arial"/>
          <w:i/>
          <w:sz w:val="21"/>
          <w:szCs w:val="21"/>
        </w:rPr>
        <w:t>správní řád</w:t>
      </w:r>
      <w:r w:rsidR="00730FE3" w:rsidRPr="003F7189">
        <w:rPr>
          <w:rFonts w:ascii="Arial" w:hAnsi="Arial" w:cs="Arial"/>
          <w:sz w:val="21"/>
          <w:szCs w:val="21"/>
        </w:rPr>
        <w:t xml:space="preserve">) </w:t>
      </w:r>
      <w:r w:rsidR="008E4A39" w:rsidRPr="003F7189">
        <w:rPr>
          <w:rFonts w:ascii="Arial" w:hAnsi="Arial" w:cs="Arial"/>
          <w:sz w:val="21"/>
          <w:szCs w:val="21"/>
        </w:rPr>
        <w:t>přezkoumal</w:t>
      </w:r>
      <w:r w:rsidR="00977DF8" w:rsidRPr="003F7189">
        <w:rPr>
          <w:rFonts w:ascii="Arial" w:hAnsi="Arial" w:cs="Arial"/>
          <w:sz w:val="21"/>
          <w:szCs w:val="21"/>
        </w:rPr>
        <w:t xml:space="preserve"> na zák</w:t>
      </w:r>
      <w:r w:rsidR="00730FE3" w:rsidRPr="003F7189">
        <w:rPr>
          <w:rFonts w:ascii="Arial" w:hAnsi="Arial" w:cs="Arial"/>
          <w:sz w:val="21"/>
          <w:szCs w:val="21"/>
        </w:rPr>
        <w:t>ladě odvolání účastníka</w:t>
      </w:r>
      <w:r w:rsidR="00B96AF8" w:rsidRPr="003F7189">
        <w:rPr>
          <w:rFonts w:ascii="Arial" w:hAnsi="Arial" w:cs="Arial"/>
          <w:sz w:val="21"/>
          <w:szCs w:val="21"/>
        </w:rPr>
        <w:t xml:space="preserve"> řízení – obviněné</w:t>
      </w:r>
      <w:r w:rsidR="00730FE3" w:rsidRPr="003F7189">
        <w:rPr>
          <w:rFonts w:ascii="Arial" w:hAnsi="Arial" w:cs="Arial"/>
          <w:sz w:val="21"/>
          <w:szCs w:val="21"/>
        </w:rPr>
        <w:t xml:space="preserve">ho </w:t>
      </w:r>
      <w:r w:rsidR="004A3D3F">
        <w:rPr>
          <w:rFonts w:ascii="Arial" w:hAnsi="Arial" w:cs="Arial"/>
          <w:sz w:val="21"/>
          <w:szCs w:val="21"/>
        </w:rPr>
        <w:t>XXX</w:t>
      </w:r>
      <w:r w:rsidR="00C806CF" w:rsidRPr="003F7189">
        <w:rPr>
          <w:rFonts w:ascii="Arial" w:hAnsi="Arial" w:cs="Arial"/>
          <w:sz w:val="21"/>
          <w:szCs w:val="21"/>
        </w:rPr>
        <w:t xml:space="preserve"> (dále také </w:t>
      </w:r>
      <w:r w:rsidR="00C806CF" w:rsidRPr="003F7189">
        <w:rPr>
          <w:rFonts w:ascii="Arial" w:hAnsi="Arial" w:cs="Arial"/>
          <w:i/>
          <w:sz w:val="21"/>
          <w:szCs w:val="21"/>
        </w:rPr>
        <w:t>odvolatel</w:t>
      </w:r>
      <w:r w:rsidR="00C85742" w:rsidRPr="003F7189">
        <w:rPr>
          <w:rFonts w:ascii="Arial" w:hAnsi="Arial" w:cs="Arial"/>
          <w:sz w:val="21"/>
          <w:szCs w:val="21"/>
        </w:rPr>
        <w:t xml:space="preserve">), </w:t>
      </w:r>
      <w:r w:rsidR="00B96AF8" w:rsidRPr="003F7189">
        <w:rPr>
          <w:rFonts w:ascii="Arial" w:hAnsi="Arial" w:cs="Arial"/>
          <w:sz w:val="21"/>
          <w:szCs w:val="21"/>
        </w:rPr>
        <w:t xml:space="preserve">rozhodnutí </w:t>
      </w:r>
      <w:r w:rsidR="00647836">
        <w:rPr>
          <w:rFonts w:ascii="Arial" w:hAnsi="Arial" w:cs="Arial"/>
          <w:sz w:val="21"/>
          <w:szCs w:val="21"/>
        </w:rPr>
        <w:t xml:space="preserve">Městského úřadu Nové Město nad Metují, Odbor správní, Oddělení vnitřních věcí, </w:t>
      </w:r>
      <w:r w:rsidR="00977DF8" w:rsidRPr="003F7189">
        <w:rPr>
          <w:rFonts w:ascii="Arial" w:hAnsi="Arial" w:cs="Arial"/>
          <w:sz w:val="21"/>
          <w:szCs w:val="21"/>
        </w:rPr>
        <w:t>sp</w:t>
      </w:r>
      <w:r w:rsidR="00647836">
        <w:rPr>
          <w:rFonts w:ascii="Arial" w:hAnsi="Arial" w:cs="Arial"/>
          <w:sz w:val="21"/>
          <w:szCs w:val="21"/>
        </w:rPr>
        <w:t>is</w:t>
      </w:r>
      <w:r w:rsidR="00977DF8" w:rsidRPr="003F7189">
        <w:rPr>
          <w:rFonts w:ascii="Arial" w:hAnsi="Arial" w:cs="Arial"/>
          <w:sz w:val="21"/>
          <w:szCs w:val="21"/>
        </w:rPr>
        <w:t>. zn.</w:t>
      </w:r>
      <w:r w:rsidR="00730FE3" w:rsidRPr="003F7189">
        <w:rPr>
          <w:rFonts w:ascii="Arial" w:hAnsi="Arial" w:cs="Arial"/>
          <w:sz w:val="21"/>
          <w:szCs w:val="21"/>
        </w:rPr>
        <w:t xml:space="preserve"> </w:t>
      </w:r>
      <w:proofErr w:type="spellStart"/>
      <w:r w:rsidR="00647836">
        <w:rPr>
          <w:rFonts w:ascii="Arial" w:hAnsi="Arial" w:cs="Arial"/>
          <w:sz w:val="21"/>
          <w:szCs w:val="21"/>
        </w:rPr>
        <w:t>Přest</w:t>
      </w:r>
      <w:proofErr w:type="spellEnd"/>
      <w:r w:rsidR="00647836">
        <w:rPr>
          <w:rFonts w:ascii="Arial" w:hAnsi="Arial" w:cs="Arial"/>
          <w:sz w:val="21"/>
          <w:szCs w:val="21"/>
        </w:rPr>
        <w:t>. 111/24024/2019/OVV/</w:t>
      </w:r>
      <w:proofErr w:type="spellStart"/>
      <w:r w:rsidR="00647836">
        <w:rPr>
          <w:rFonts w:ascii="Arial" w:hAnsi="Arial" w:cs="Arial"/>
          <w:sz w:val="21"/>
          <w:szCs w:val="21"/>
        </w:rPr>
        <w:t>Sm</w:t>
      </w:r>
      <w:r w:rsidR="00BB26F1">
        <w:rPr>
          <w:rFonts w:ascii="Arial" w:hAnsi="Arial" w:cs="Arial"/>
          <w:sz w:val="21"/>
          <w:szCs w:val="21"/>
        </w:rPr>
        <w:t>r</w:t>
      </w:r>
      <w:r w:rsidR="00647836">
        <w:rPr>
          <w:rFonts w:ascii="Arial" w:hAnsi="Arial" w:cs="Arial"/>
          <w:sz w:val="21"/>
          <w:szCs w:val="21"/>
        </w:rPr>
        <w:t>co</w:t>
      </w:r>
      <w:proofErr w:type="spellEnd"/>
      <w:r w:rsidR="00647836">
        <w:rPr>
          <w:rFonts w:ascii="Arial" w:hAnsi="Arial" w:cs="Arial"/>
          <w:sz w:val="21"/>
          <w:szCs w:val="21"/>
        </w:rPr>
        <w:t>, čj. NMNM/28034/2019/OVV/</w:t>
      </w:r>
      <w:proofErr w:type="spellStart"/>
      <w:r w:rsidR="00647836">
        <w:rPr>
          <w:rFonts w:ascii="Arial" w:hAnsi="Arial" w:cs="Arial"/>
          <w:sz w:val="21"/>
          <w:szCs w:val="21"/>
        </w:rPr>
        <w:t>Smrco</w:t>
      </w:r>
      <w:proofErr w:type="spellEnd"/>
      <w:r w:rsidR="00647836">
        <w:rPr>
          <w:rFonts w:ascii="Arial" w:hAnsi="Arial" w:cs="Arial"/>
          <w:sz w:val="21"/>
          <w:szCs w:val="21"/>
        </w:rPr>
        <w:t>, ze dne 12.12.2019</w:t>
      </w:r>
      <w:r w:rsidR="00C85742" w:rsidRPr="003F7189">
        <w:rPr>
          <w:rFonts w:ascii="Arial" w:hAnsi="Arial" w:cs="Arial"/>
          <w:sz w:val="21"/>
          <w:szCs w:val="21"/>
        </w:rPr>
        <w:t>, jímž byl</w:t>
      </w:r>
      <w:r w:rsidR="00B96AF8" w:rsidRPr="003F7189">
        <w:rPr>
          <w:rFonts w:ascii="Arial" w:hAnsi="Arial" w:cs="Arial"/>
          <w:sz w:val="21"/>
          <w:szCs w:val="21"/>
        </w:rPr>
        <w:t xml:space="preserve"> </w:t>
      </w:r>
      <w:r w:rsidR="008E4A39" w:rsidRPr="003F7189">
        <w:rPr>
          <w:rFonts w:ascii="Arial" w:hAnsi="Arial" w:cs="Arial"/>
          <w:sz w:val="21"/>
          <w:szCs w:val="21"/>
        </w:rPr>
        <w:t>odvolatel uznán vinným ze spáchání přestupk</w:t>
      </w:r>
      <w:r w:rsidR="00CF5380">
        <w:rPr>
          <w:rFonts w:ascii="Arial" w:hAnsi="Arial" w:cs="Arial"/>
          <w:sz w:val="21"/>
          <w:szCs w:val="21"/>
        </w:rPr>
        <w:t>u</w:t>
      </w:r>
      <w:r w:rsidR="008E4A39" w:rsidRPr="003F7189">
        <w:rPr>
          <w:rFonts w:ascii="Arial" w:hAnsi="Arial" w:cs="Arial"/>
          <w:sz w:val="21"/>
          <w:szCs w:val="21"/>
        </w:rPr>
        <w:t xml:space="preserve"> </w:t>
      </w:r>
      <w:r w:rsidR="00FB584D" w:rsidRPr="003F7189">
        <w:rPr>
          <w:rFonts w:ascii="Arial" w:hAnsi="Arial" w:cs="Arial"/>
          <w:sz w:val="21"/>
          <w:szCs w:val="21"/>
        </w:rPr>
        <w:t>proti</w:t>
      </w:r>
      <w:r w:rsidR="00647836">
        <w:rPr>
          <w:rFonts w:ascii="Arial" w:hAnsi="Arial" w:cs="Arial"/>
          <w:sz w:val="21"/>
          <w:szCs w:val="21"/>
        </w:rPr>
        <w:t xml:space="preserve"> občanskému soužití</w:t>
      </w:r>
      <w:r w:rsidR="00CF5380">
        <w:rPr>
          <w:rFonts w:ascii="Arial" w:hAnsi="Arial" w:cs="Arial"/>
          <w:sz w:val="21"/>
          <w:szCs w:val="21"/>
        </w:rPr>
        <w:t xml:space="preserve"> </w:t>
      </w:r>
      <w:r w:rsidR="00FB584D" w:rsidRPr="003F7189">
        <w:rPr>
          <w:rFonts w:ascii="Arial" w:hAnsi="Arial" w:cs="Arial"/>
          <w:sz w:val="21"/>
          <w:szCs w:val="21"/>
        </w:rPr>
        <w:t xml:space="preserve">podle </w:t>
      </w:r>
      <w:r w:rsidR="00647836" w:rsidRPr="00647836">
        <w:rPr>
          <w:rFonts w:ascii="Arial" w:hAnsi="Arial" w:cs="Arial"/>
          <w:sz w:val="21"/>
          <w:szCs w:val="21"/>
        </w:rPr>
        <w:t>§ 7 odst. 1 písm. a) zákona č. 251/2016 Sb., o</w:t>
      </w:r>
      <w:r w:rsidR="00647836">
        <w:rPr>
          <w:rFonts w:ascii="Arial" w:hAnsi="Arial" w:cs="Arial"/>
          <w:sz w:val="21"/>
          <w:szCs w:val="21"/>
        </w:rPr>
        <w:t> </w:t>
      </w:r>
      <w:r w:rsidR="00647836" w:rsidRPr="00647836">
        <w:rPr>
          <w:rFonts w:ascii="Arial" w:hAnsi="Arial" w:cs="Arial"/>
          <w:sz w:val="21"/>
          <w:szCs w:val="21"/>
        </w:rPr>
        <w:t>některých přestupcích, ve znění zákona č. 178/2018 Sb. (dále jen zákon o některých přestupcích) – úmyslné ublížení na cti hrubou urážkou jinému, jehož se měl dopustit tím, že „</w:t>
      </w:r>
      <w:r w:rsidR="00647836">
        <w:rPr>
          <w:rFonts w:ascii="Arial" w:hAnsi="Arial" w:cs="Arial"/>
          <w:sz w:val="21"/>
          <w:szCs w:val="21"/>
        </w:rPr>
        <w:t>opakovaně v době od 03.06.2019 do 23.07.2019, v obci Bohuslavice, v okolí domu č. p. 328,329 a dále 08.07.2019, při telefonickém hovoru s </w:t>
      </w:r>
      <w:r w:rsidR="00556EAC">
        <w:rPr>
          <w:rFonts w:ascii="Arial" w:hAnsi="Arial" w:cs="Arial"/>
          <w:sz w:val="21"/>
          <w:szCs w:val="21"/>
        </w:rPr>
        <w:t>XXX</w:t>
      </w:r>
      <w:r w:rsidR="00647836">
        <w:rPr>
          <w:rFonts w:ascii="Arial" w:hAnsi="Arial" w:cs="Arial"/>
          <w:sz w:val="21"/>
          <w:szCs w:val="21"/>
        </w:rPr>
        <w:t xml:space="preserve">, použil vůči </w:t>
      </w:r>
      <w:r w:rsidR="004A3D3F">
        <w:rPr>
          <w:rFonts w:ascii="Arial" w:hAnsi="Arial" w:cs="Arial"/>
          <w:sz w:val="21"/>
          <w:szCs w:val="21"/>
        </w:rPr>
        <w:t>XXX</w:t>
      </w:r>
      <w:r w:rsidR="00647836">
        <w:rPr>
          <w:rFonts w:ascii="Arial" w:hAnsi="Arial" w:cs="Arial"/>
          <w:sz w:val="21"/>
          <w:szCs w:val="21"/>
        </w:rPr>
        <w:t xml:space="preserve">, výrazy ‚blonďatá </w:t>
      </w:r>
      <w:r w:rsidR="00CF5380">
        <w:rPr>
          <w:rFonts w:ascii="Arial" w:hAnsi="Arial" w:cs="Arial"/>
          <w:sz w:val="21"/>
          <w:szCs w:val="21"/>
        </w:rPr>
        <w:t xml:space="preserve">zlodějka, potvora, chamtivá zlodějka‘“, </w:t>
      </w:r>
      <w:r w:rsidR="00647836" w:rsidRPr="00647836">
        <w:rPr>
          <w:rFonts w:ascii="Arial" w:hAnsi="Arial" w:cs="Arial"/>
          <w:sz w:val="21"/>
          <w:szCs w:val="21"/>
        </w:rPr>
        <w:t>o němž bylo řízení zahájeno z moci úřední se souhlasem osoby přímo postižené spácháním přestupku</w:t>
      </w:r>
      <w:r w:rsidR="00CF5380">
        <w:rPr>
          <w:rFonts w:ascii="Arial" w:hAnsi="Arial" w:cs="Arial"/>
          <w:sz w:val="21"/>
          <w:szCs w:val="21"/>
        </w:rPr>
        <w:t xml:space="preserve">, a dále z přestupku proti občanskému soužití podle § 7 odst. 1 písm. c) bod 1. zákona o některých přestupcích – úmyslné vyhrožování újmou na zdraví jinému, jehož se měl dopustit tím, že „během uvedeného telefonického hovoru na adresu </w:t>
      </w:r>
      <w:r w:rsidR="004A3D3F">
        <w:rPr>
          <w:rFonts w:ascii="Arial" w:hAnsi="Arial" w:cs="Arial"/>
          <w:sz w:val="21"/>
          <w:szCs w:val="21"/>
        </w:rPr>
        <w:t>XXX</w:t>
      </w:r>
      <w:r w:rsidR="00CF5380">
        <w:rPr>
          <w:rFonts w:ascii="Arial" w:hAnsi="Arial" w:cs="Arial"/>
          <w:sz w:val="21"/>
          <w:szCs w:val="21"/>
        </w:rPr>
        <w:t xml:space="preserve"> uvedl ‚raději jí rozbiju hubu a půjdu za to sedět, než abych jí platil nové odměny předsedy‘“, a dále z přestupku proti občanskému soužití podle § 7 odst. 1 písm. c) bod 4. zákona o některých přestupcích – úmyslné </w:t>
      </w:r>
      <w:r w:rsidR="006D6941">
        <w:rPr>
          <w:rFonts w:ascii="Arial" w:hAnsi="Arial" w:cs="Arial"/>
          <w:sz w:val="21"/>
          <w:szCs w:val="21"/>
        </w:rPr>
        <w:t xml:space="preserve">jiné </w:t>
      </w:r>
      <w:r w:rsidR="00CF5380">
        <w:rPr>
          <w:rFonts w:ascii="Arial" w:hAnsi="Arial" w:cs="Arial"/>
          <w:sz w:val="21"/>
          <w:szCs w:val="21"/>
        </w:rPr>
        <w:t xml:space="preserve">hrubé jednání vůči jinému, jehož se měl dopustit tím, že „ve výše uvedeném časovém období opakovaně na adresu </w:t>
      </w:r>
      <w:r w:rsidR="004A3D3F">
        <w:rPr>
          <w:rFonts w:ascii="Arial" w:hAnsi="Arial" w:cs="Arial"/>
          <w:sz w:val="21"/>
          <w:szCs w:val="21"/>
        </w:rPr>
        <w:t>XXX</w:t>
      </w:r>
      <w:r w:rsidR="004A3D3F">
        <w:rPr>
          <w:rFonts w:ascii="Arial" w:hAnsi="Arial" w:cs="Arial"/>
          <w:sz w:val="21"/>
          <w:szCs w:val="21"/>
        </w:rPr>
        <w:t xml:space="preserve"> </w:t>
      </w:r>
      <w:r w:rsidR="00CF5380">
        <w:rPr>
          <w:rFonts w:ascii="Arial" w:hAnsi="Arial" w:cs="Arial"/>
          <w:sz w:val="21"/>
          <w:szCs w:val="21"/>
        </w:rPr>
        <w:t>uváděl ‚že na ní brzo dojde a on se postará o její zničení, že jí svlékne z uniformy, že i  její matka je zlodějka‘“, za což mu b</w:t>
      </w:r>
      <w:r w:rsidR="00CF5380" w:rsidRPr="000E615C">
        <w:rPr>
          <w:rFonts w:ascii="Arial" w:hAnsi="Arial" w:cs="Arial"/>
          <w:sz w:val="21"/>
          <w:szCs w:val="21"/>
        </w:rPr>
        <w:t>yl uložen podle § 35 písm. b)</w:t>
      </w:r>
      <w:r w:rsidR="00FF4D03">
        <w:rPr>
          <w:rFonts w:ascii="Arial" w:hAnsi="Arial" w:cs="Arial"/>
          <w:sz w:val="21"/>
          <w:szCs w:val="21"/>
        </w:rPr>
        <w:t xml:space="preserve">, § 41 odst. 1 </w:t>
      </w:r>
      <w:r w:rsidR="00CF5380" w:rsidRPr="000E615C">
        <w:rPr>
          <w:rFonts w:ascii="Arial" w:hAnsi="Arial" w:cs="Arial"/>
          <w:sz w:val="21"/>
          <w:szCs w:val="21"/>
        </w:rPr>
        <w:t>a</w:t>
      </w:r>
      <w:r w:rsidR="00CF5380">
        <w:rPr>
          <w:rFonts w:ascii="Arial" w:hAnsi="Arial" w:cs="Arial"/>
          <w:sz w:val="21"/>
          <w:szCs w:val="21"/>
        </w:rPr>
        <w:t> </w:t>
      </w:r>
      <w:r w:rsidR="00CF5380" w:rsidRPr="000E615C">
        <w:rPr>
          <w:rFonts w:ascii="Arial" w:hAnsi="Arial" w:cs="Arial"/>
          <w:sz w:val="21"/>
          <w:szCs w:val="21"/>
        </w:rPr>
        <w:t>§</w:t>
      </w:r>
      <w:r w:rsidR="00CF5380">
        <w:rPr>
          <w:rFonts w:ascii="Arial" w:hAnsi="Arial" w:cs="Arial"/>
          <w:sz w:val="21"/>
          <w:szCs w:val="21"/>
        </w:rPr>
        <w:t> </w:t>
      </w:r>
      <w:r w:rsidR="00CF5380" w:rsidRPr="000E615C">
        <w:rPr>
          <w:rFonts w:ascii="Arial" w:hAnsi="Arial" w:cs="Arial"/>
          <w:sz w:val="21"/>
          <w:szCs w:val="21"/>
        </w:rPr>
        <w:t xml:space="preserve">46 zákona č. 250/2016 Sb., o odpovědnosti za přestupky a řízení o nich, ve znění pozdějších předpisů (dále jen </w:t>
      </w:r>
      <w:r w:rsidR="00CF5380" w:rsidRPr="000E615C">
        <w:rPr>
          <w:rFonts w:ascii="Arial" w:hAnsi="Arial" w:cs="Arial"/>
          <w:i/>
          <w:sz w:val="21"/>
          <w:szCs w:val="21"/>
        </w:rPr>
        <w:t>zákon o odpovědnosti za přestupky a řízení o nich</w:t>
      </w:r>
      <w:r w:rsidR="00CF5380" w:rsidRPr="000E615C">
        <w:rPr>
          <w:rFonts w:ascii="Arial" w:hAnsi="Arial" w:cs="Arial"/>
          <w:sz w:val="21"/>
          <w:szCs w:val="21"/>
        </w:rPr>
        <w:t>) a § 7 odst. 4 písm. </w:t>
      </w:r>
      <w:r w:rsidR="00FF4D03">
        <w:rPr>
          <w:rFonts w:ascii="Arial" w:hAnsi="Arial" w:cs="Arial"/>
          <w:sz w:val="21"/>
          <w:szCs w:val="21"/>
        </w:rPr>
        <w:t>b</w:t>
      </w:r>
      <w:r w:rsidR="00CF5380" w:rsidRPr="000E615C">
        <w:rPr>
          <w:rFonts w:ascii="Arial" w:hAnsi="Arial" w:cs="Arial"/>
          <w:sz w:val="21"/>
          <w:szCs w:val="21"/>
        </w:rPr>
        <w:t xml:space="preserve">) zákona o některých přestupcích správní trest pokuty ve výši </w:t>
      </w:r>
      <w:r w:rsidR="00FF4D03">
        <w:rPr>
          <w:rFonts w:ascii="Arial" w:hAnsi="Arial" w:cs="Arial"/>
          <w:sz w:val="21"/>
          <w:szCs w:val="21"/>
        </w:rPr>
        <w:t>8</w:t>
      </w:r>
      <w:r w:rsidR="00CF5380" w:rsidRPr="000E615C">
        <w:rPr>
          <w:rFonts w:ascii="Arial" w:hAnsi="Arial" w:cs="Arial"/>
          <w:sz w:val="21"/>
          <w:szCs w:val="21"/>
        </w:rPr>
        <w:t>00 Kč</w:t>
      </w:r>
      <w:r w:rsidR="003B6A43">
        <w:rPr>
          <w:rFonts w:ascii="Arial" w:hAnsi="Arial" w:cs="Arial"/>
          <w:sz w:val="21"/>
          <w:szCs w:val="21"/>
        </w:rPr>
        <w:t>,</w:t>
      </w:r>
      <w:r w:rsidR="00CF5380" w:rsidRPr="000E615C">
        <w:rPr>
          <w:rFonts w:ascii="Arial" w:hAnsi="Arial" w:cs="Arial"/>
          <w:sz w:val="21"/>
          <w:szCs w:val="21"/>
        </w:rPr>
        <w:t xml:space="preserve"> a </w:t>
      </w:r>
      <w:r w:rsidR="003B6A43">
        <w:rPr>
          <w:rFonts w:ascii="Arial" w:hAnsi="Arial" w:cs="Arial"/>
          <w:sz w:val="21"/>
          <w:szCs w:val="21"/>
        </w:rPr>
        <w:t xml:space="preserve">jímž byla </w:t>
      </w:r>
      <w:r w:rsidR="00FF4D03">
        <w:rPr>
          <w:rFonts w:ascii="Arial" w:hAnsi="Arial" w:cs="Arial"/>
          <w:sz w:val="21"/>
          <w:szCs w:val="21"/>
        </w:rPr>
        <w:t xml:space="preserve">podle § 79 odst. 5 správního řádu paušální částka nákladů řízení (stanovená § 6 odst. 1 </w:t>
      </w:r>
      <w:proofErr w:type="spellStart"/>
      <w:r w:rsidR="00FF4D03">
        <w:rPr>
          <w:rFonts w:ascii="Arial" w:hAnsi="Arial" w:cs="Arial"/>
          <w:sz w:val="21"/>
          <w:szCs w:val="21"/>
        </w:rPr>
        <w:t>vyhl</w:t>
      </w:r>
      <w:proofErr w:type="spellEnd"/>
      <w:r w:rsidR="00FF4D03">
        <w:rPr>
          <w:rFonts w:ascii="Arial" w:hAnsi="Arial" w:cs="Arial"/>
          <w:sz w:val="21"/>
          <w:szCs w:val="21"/>
        </w:rPr>
        <w:t>. č. 520/2005 Sb.,</w:t>
      </w:r>
      <w:r w:rsidR="00FF4D03" w:rsidRPr="000E615C">
        <w:rPr>
          <w:rFonts w:ascii="Arial" w:hAnsi="Arial" w:cs="Arial"/>
          <w:sz w:val="21"/>
          <w:szCs w:val="21"/>
        </w:rPr>
        <w:t xml:space="preserve"> o rozsahu hotových výdajů a ušlého výdělku, které správní orgán hradí jiným osobám, a o výši paušální částky nákladů řízení, ve znění </w:t>
      </w:r>
      <w:proofErr w:type="spellStart"/>
      <w:r w:rsidR="00FF4D03" w:rsidRPr="000E615C">
        <w:rPr>
          <w:rFonts w:ascii="Arial" w:hAnsi="Arial" w:cs="Arial"/>
          <w:sz w:val="21"/>
          <w:szCs w:val="21"/>
        </w:rPr>
        <w:t>vyhl</w:t>
      </w:r>
      <w:proofErr w:type="spellEnd"/>
      <w:r w:rsidR="00FF4D03" w:rsidRPr="000E615C">
        <w:rPr>
          <w:rFonts w:ascii="Arial" w:hAnsi="Arial" w:cs="Arial"/>
          <w:sz w:val="21"/>
          <w:szCs w:val="21"/>
        </w:rPr>
        <w:t>. č. 112/2017 Sb.</w:t>
      </w:r>
      <w:r w:rsidR="00FF4D03">
        <w:rPr>
          <w:rFonts w:ascii="Arial" w:hAnsi="Arial" w:cs="Arial"/>
          <w:sz w:val="21"/>
          <w:szCs w:val="21"/>
        </w:rPr>
        <w:t xml:space="preserve">), kterou je </w:t>
      </w:r>
      <w:r w:rsidR="003B6A43">
        <w:rPr>
          <w:rFonts w:ascii="Arial" w:hAnsi="Arial" w:cs="Arial"/>
          <w:sz w:val="21"/>
          <w:szCs w:val="21"/>
        </w:rPr>
        <w:t xml:space="preserve">obviněný </w:t>
      </w:r>
      <w:r w:rsidR="00CF5380" w:rsidRPr="000E615C">
        <w:rPr>
          <w:rFonts w:ascii="Arial" w:hAnsi="Arial" w:cs="Arial"/>
          <w:sz w:val="21"/>
          <w:szCs w:val="21"/>
        </w:rPr>
        <w:t>podle § 95 odst. 1 zákona o odpovědnosti za přestupky a řízení o nich</w:t>
      </w:r>
      <w:r w:rsidR="003B6A43">
        <w:rPr>
          <w:rFonts w:ascii="Arial" w:hAnsi="Arial" w:cs="Arial"/>
          <w:sz w:val="21"/>
          <w:szCs w:val="21"/>
        </w:rPr>
        <w:t xml:space="preserve"> povinen nahradit, na požádání obviněného z</w:t>
      </w:r>
      <w:r w:rsidR="00E27DD0">
        <w:rPr>
          <w:rFonts w:ascii="Arial" w:hAnsi="Arial" w:cs="Arial"/>
          <w:sz w:val="21"/>
          <w:szCs w:val="21"/>
        </w:rPr>
        <w:t> </w:t>
      </w:r>
      <w:r w:rsidR="003B6A43">
        <w:rPr>
          <w:rFonts w:ascii="Arial" w:hAnsi="Arial" w:cs="Arial"/>
          <w:sz w:val="21"/>
          <w:szCs w:val="21"/>
        </w:rPr>
        <w:t>důvod</w:t>
      </w:r>
      <w:r w:rsidR="00E27DD0">
        <w:rPr>
          <w:rFonts w:ascii="Arial" w:hAnsi="Arial" w:cs="Arial"/>
          <w:sz w:val="21"/>
          <w:szCs w:val="21"/>
        </w:rPr>
        <w:t>ů hodných</w:t>
      </w:r>
      <w:r w:rsidR="003B6A43">
        <w:rPr>
          <w:rFonts w:ascii="Arial" w:hAnsi="Arial" w:cs="Arial"/>
          <w:sz w:val="21"/>
          <w:szCs w:val="21"/>
        </w:rPr>
        <w:t xml:space="preserve"> zvláštního zřetele snížena na 200 Kč</w:t>
      </w:r>
      <w:r w:rsidR="00CF5380" w:rsidRPr="000E615C">
        <w:rPr>
          <w:rFonts w:ascii="Arial" w:hAnsi="Arial" w:cs="Arial"/>
          <w:sz w:val="21"/>
          <w:szCs w:val="21"/>
        </w:rPr>
        <w:t xml:space="preserve">, a </w:t>
      </w:r>
      <w:r w:rsidR="00CF5380" w:rsidRPr="000E615C">
        <w:rPr>
          <w:rFonts w:ascii="Arial" w:hAnsi="Arial" w:cs="Arial"/>
          <w:b/>
          <w:sz w:val="21"/>
          <w:szCs w:val="21"/>
        </w:rPr>
        <w:t>rozhodl takto</w:t>
      </w:r>
      <w:r w:rsidR="00CF5380" w:rsidRPr="000E615C">
        <w:rPr>
          <w:rFonts w:ascii="Arial" w:hAnsi="Arial" w:cs="Arial"/>
          <w:sz w:val="21"/>
          <w:szCs w:val="21"/>
        </w:rPr>
        <w:t xml:space="preserve">: </w:t>
      </w:r>
    </w:p>
    <w:p w14:paraId="34183FC3" w14:textId="77777777" w:rsidR="00A61CD9" w:rsidRDefault="00A61CD9" w:rsidP="00B96AF8">
      <w:pPr>
        <w:widowControl w:val="0"/>
        <w:autoSpaceDE w:val="0"/>
        <w:autoSpaceDN w:val="0"/>
        <w:adjustRightInd w:val="0"/>
        <w:spacing w:line="276" w:lineRule="auto"/>
        <w:jc w:val="both"/>
        <w:rPr>
          <w:rFonts w:ascii="Arial" w:hAnsi="Arial" w:cs="Arial"/>
          <w:sz w:val="21"/>
          <w:szCs w:val="21"/>
        </w:rPr>
      </w:pPr>
    </w:p>
    <w:p w14:paraId="0BDD662E" w14:textId="76D6F9FC" w:rsidR="00A61CD9" w:rsidRPr="00AE3169" w:rsidRDefault="00A61CD9" w:rsidP="00A61CD9">
      <w:pPr>
        <w:spacing w:line="276" w:lineRule="auto"/>
        <w:jc w:val="both"/>
        <w:rPr>
          <w:rFonts w:ascii="Arial" w:hAnsi="Arial" w:cs="Arial"/>
          <w:sz w:val="21"/>
          <w:szCs w:val="21"/>
        </w:rPr>
      </w:pPr>
      <w:r w:rsidRPr="00AE3169">
        <w:rPr>
          <w:rFonts w:ascii="Arial" w:hAnsi="Arial" w:cs="Arial"/>
          <w:sz w:val="21"/>
          <w:szCs w:val="21"/>
        </w:rPr>
        <w:t xml:space="preserve">podle § 90 odst. 1 písm. c) správního řádu se odvoláním napadené rozhodnutí </w:t>
      </w:r>
      <w:r>
        <w:rPr>
          <w:rFonts w:ascii="Arial" w:hAnsi="Arial" w:cs="Arial"/>
          <w:sz w:val="21"/>
          <w:szCs w:val="21"/>
        </w:rPr>
        <w:t xml:space="preserve">Městského úřadu Nové Město nad Metují, Odbor správní, Oddělení vnitřních věcí (dále jen </w:t>
      </w:r>
      <w:r w:rsidRPr="003B6A43">
        <w:rPr>
          <w:rFonts w:ascii="Arial" w:hAnsi="Arial" w:cs="Arial"/>
          <w:i/>
          <w:sz w:val="21"/>
          <w:szCs w:val="21"/>
        </w:rPr>
        <w:t>prvostupňový orgán</w:t>
      </w:r>
      <w:r>
        <w:rPr>
          <w:rFonts w:ascii="Arial" w:hAnsi="Arial" w:cs="Arial"/>
          <w:sz w:val="21"/>
          <w:szCs w:val="21"/>
        </w:rPr>
        <w:t>),</w:t>
      </w:r>
      <w:r w:rsidRPr="003F7189">
        <w:rPr>
          <w:rFonts w:ascii="Arial" w:hAnsi="Arial" w:cs="Arial"/>
          <w:b/>
          <w:sz w:val="21"/>
          <w:szCs w:val="21"/>
        </w:rPr>
        <w:t xml:space="preserve"> </w:t>
      </w:r>
      <w:r w:rsidRPr="003F7189">
        <w:rPr>
          <w:rFonts w:ascii="Arial" w:hAnsi="Arial" w:cs="Arial"/>
          <w:sz w:val="21"/>
          <w:szCs w:val="21"/>
        </w:rPr>
        <w:t>sp</w:t>
      </w:r>
      <w:r>
        <w:rPr>
          <w:rFonts w:ascii="Arial" w:hAnsi="Arial" w:cs="Arial"/>
          <w:sz w:val="21"/>
          <w:szCs w:val="21"/>
        </w:rPr>
        <w:t>is</w:t>
      </w:r>
      <w:r w:rsidRPr="003F7189">
        <w:rPr>
          <w:rFonts w:ascii="Arial" w:hAnsi="Arial" w:cs="Arial"/>
          <w:sz w:val="21"/>
          <w:szCs w:val="21"/>
        </w:rPr>
        <w:t xml:space="preserve">. zn. </w:t>
      </w:r>
      <w:proofErr w:type="spellStart"/>
      <w:r>
        <w:rPr>
          <w:rFonts w:ascii="Arial" w:hAnsi="Arial" w:cs="Arial"/>
          <w:sz w:val="21"/>
          <w:szCs w:val="21"/>
        </w:rPr>
        <w:t>Přest</w:t>
      </w:r>
      <w:proofErr w:type="spellEnd"/>
      <w:r>
        <w:rPr>
          <w:rFonts w:ascii="Arial" w:hAnsi="Arial" w:cs="Arial"/>
          <w:sz w:val="21"/>
          <w:szCs w:val="21"/>
        </w:rPr>
        <w:t>. 111/24024/2019/OVV/</w:t>
      </w:r>
      <w:proofErr w:type="spellStart"/>
      <w:r>
        <w:rPr>
          <w:rFonts w:ascii="Arial" w:hAnsi="Arial" w:cs="Arial"/>
          <w:sz w:val="21"/>
          <w:szCs w:val="21"/>
        </w:rPr>
        <w:t>Smrco</w:t>
      </w:r>
      <w:proofErr w:type="spellEnd"/>
      <w:r>
        <w:rPr>
          <w:rFonts w:ascii="Arial" w:hAnsi="Arial" w:cs="Arial"/>
          <w:sz w:val="21"/>
          <w:szCs w:val="21"/>
        </w:rPr>
        <w:t>, čj. NMNM/28034/2019/OVV/</w:t>
      </w:r>
      <w:proofErr w:type="spellStart"/>
      <w:r>
        <w:rPr>
          <w:rFonts w:ascii="Arial" w:hAnsi="Arial" w:cs="Arial"/>
          <w:sz w:val="21"/>
          <w:szCs w:val="21"/>
        </w:rPr>
        <w:t>Smrco</w:t>
      </w:r>
      <w:proofErr w:type="spellEnd"/>
      <w:r>
        <w:rPr>
          <w:rFonts w:ascii="Arial" w:hAnsi="Arial" w:cs="Arial"/>
          <w:sz w:val="21"/>
          <w:szCs w:val="21"/>
        </w:rPr>
        <w:t>, ze dne 12.12.2019</w:t>
      </w:r>
      <w:r w:rsidRPr="00AE3169">
        <w:rPr>
          <w:rFonts w:ascii="Arial" w:hAnsi="Arial" w:cs="Arial"/>
          <w:sz w:val="21"/>
          <w:szCs w:val="21"/>
        </w:rPr>
        <w:t xml:space="preserve"> </w:t>
      </w:r>
      <w:r w:rsidRPr="00A61CD9">
        <w:rPr>
          <w:rFonts w:ascii="Arial" w:hAnsi="Arial" w:cs="Arial"/>
          <w:b/>
          <w:sz w:val="21"/>
          <w:szCs w:val="21"/>
        </w:rPr>
        <w:t>mění následovně:</w:t>
      </w:r>
    </w:p>
    <w:p w14:paraId="47A5AD74" w14:textId="77777777" w:rsidR="00A61CD9" w:rsidRPr="00AE3169" w:rsidRDefault="00A61CD9" w:rsidP="00A61CD9">
      <w:pPr>
        <w:spacing w:line="276" w:lineRule="auto"/>
        <w:jc w:val="both"/>
        <w:rPr>
          <w:rFonts w:ascii="Arial" w:hAnsi="Arial" w:cs="Arial"/>
          <w:sz w:val="21"/>
          <w:szCs w:val="21"/>
        </w:rPr>
      </w:pPr>
    </w:p>
    <w:p w14:paraId="39FC2491" w14:textId="5ECFE4C7" w:rsidR="00A61CD9" w:rsidRPr="00AE3169" w:rsidRDefault="00A61CD9" w:rsidP="00A61CD9">
      <w:pPr>
        <w:spacing w:line="276" w:lineRule="auto"/>
        <w:jc w:val="both"/>
        <w:rPr>
          <w:rFonts w:ascii="Arial" w:hAnsi="Arial" w:cs="Arial"/>
          <w:sz w:val="21"/>
          <w:szCs w:val="21"/>
        </w:rPr>
      </w:pPr>
      <w:r>
        <w:rPr>
          <w:rFonts w:ascii="Arial" w:hAnsi="Arial" w:cs="Arial"/>
          <w:sz w:val="21"/>
          <w:szCs w:val="21"/>
        </w:rPr>
        <w:t>ve výroku uvedené příjmení „</w:t>
      </w:r>
      <w:r w:rsidR="004A3D3F">
        <w:rPr>
          <w:rFonts w:ascii="Arial" w:hAnsi="Arial" w:cs="Arial"/>
          <w:sz w:val="21"/>
          <w:szCs w:val="21"/>
        </w:rPr>
        <w:t>XXX</w:t>
      </w:r>
      <w:r>
        <w:rPr>
          <w:rFonts w:ascii="Arial" w:hAnsi="Arial" w:cs="Arial"/>
          <w:sz w:val="21"/>
          <w:szCs w:val="21"/>
        </w:rPr>
        <w:t xml:space="preserve">“ </w:t>
      </w:r>
      <w:r w:rsidRPr="00AE3169">
        <w:rPr>
          <w:rFonts w:ascii="Arial" w:hAnsi="Arial" w:cs="Arial"/>
          <w:sz w:val="21"/>
          <w:szCs w:val="21"/>
        </w:rPr>
        <w:t xml:space="preserve">se </w:t>
      </w:r>
      <w:r>
        <w:rPr>
          <w:rFonts w:ascii="Arial" w:hAnsi="Arial" w:cs="Arial"/>
          <w:sz w:val="21"/>
          <w:szCs w:val="21"/>
        </w:rPr>
        <w:t>nahrazuje</w:t>
      </w:r>
      <w:r w:rsidRPr="00AE3169">
        <w:rPr>
          <w:rFonts w:ascii="Arial" w:hAnsi="Arial" w:cs="Arial"/>
          <w:sz w:val="21"/>
          <w:szCs w:val="21"/>
        </w:rPr>
        <w:t xml:space="preserve"> </w:t>
      </w:r>
      <w:r w:rsidRPr="00A61CD9">
        <w:rPr>
          <w:rFonts w:ascii="Arial" w:hAnsi="Arial" w:cs="Arial"/>
          <w:b/>
          <w:sz w:val="21"/>
          <w:szCs w:val="21"/>
        </w:rPr>
        <w:t>„</w:t>
      </w:r>
      <w:proofErr w:type="spellStart"/>
      <w:r w:rsidR="004A3D3F">
        <w:rPr>
          <w:rFonts w:ascii="Arial" w:hAnsi="Arial" w:cs="Arial"/>
          <w:sz w:val="21"/>
          <w:szCs w:val="21"/>
        </w:rPr>
        <w:t>XXX</w:t>
      </w:r>
      <w:r w:rsidRPr="00A61CD9">
        <w:rPr>
          <w:rFonts w:ascii="Arial" w:hAnsi="Arial" w:cs="Arial"/>
          <w:b/>
          <w:sz w:val="21"/>
          <w:szCs w:val="21"/>
        </w:rPr>
        <w:t>“.</w:t>
      </w:r>
      <w:r w:rsidRPr="00AE3169">
        <w:rPr>
          <w:rFonts w:ascii="Arial" w:hAnsi="Arial" w:cs="Arial"/>
          <w:sz w:val="21"/>
          <w:szCs w:val="21"/>
        </w:rPr>
        <w:t xml:space="preserve"> </w:t>
      </w:r>
    </w:p>
    <w:p w14:paraId="191397F5" w14:textId="77777777" w:rsidR="00A61CD9" w:rsidRPr="00AE3169" w:rsidRDefault="00A61CD9" w:rsidP="00A61CD9">
      <w:pPr>
        <w:spacing w:line="276" w:lineRule="auto"/>
        <w:jc w:val="both"/>
        <w:rPr>
          <w:rFonts w:ascii="Arial" w:hAnsi="Arial" w:cs="Arial"/>
          <w:sz w:val="21"/>
          <w:szCs w:val="21"/>
        </w:rPr>
      </w:pPr>
    </w:p>
    <w:p w14:paraId="1FB95E35" w14:textId="476E4D47" w:rsidR="00A61CD9" w:rsidRPr="00AE3169" w:rsidRDefault="00A61CD9" w:rsidP="00A61CD9">
      <w:pPr>
        <w:spacing w:line="276" w:lineRule="auto"/>
        <w:jc w:val="both"/>
        <w:rPr>
          <w:rFonts w:ascii="Arial" w:hAnsi="Arial" w:cs="Arial"/>
          <w:sz w:val="21"/>
          <w:szCs w:val="21"/>
        </w:rPr>
      </w:pPr>
      <w:r w:rsidRPr="00AE3169">
        <w:rPr>
          <w:rFonts w:ascii="Arial" w:hAnsi="Arial" w:cs="Arial"/>
          <w:sz w:val="21"/>
          <w:szCs w:val="21"/>
        </w:rPr>
        <w:t>P</w:t>
      </w:r>
      <w:proofErr w:type="spellEnd"/>
      <w:r w:rsidRPr="00AE3169">
        <w:rPr>
          <w:rFonts w:ascii="Arial" w:hAnsi="Arial" w:cs="Arial"/>
          <w:sz w:val="21"/>
          <w:szCs w:val="21"/>
        </w:rPr>
        <w:t>odle § 90 odst. 5 správního řádu se odvoláním napaden</w:t>
      </w:r>
      <w:r>
        <w:rPr>
          <w:rFonts w:ascii="Arial" w:hAnsi="Arial" w:cs="Arial"/>
          <w:sz w:val="21"/>
          <w:szCs w:val="21"/>
        </w:rPr>
        <w:t>é</w:t>
      </w:r>
      <w:r w:rsidRPr="00AE3169">
        <w:rPr>
          <w:rFonts w:ascii="Arial" w:hAnsi="Arial" w:cs="Arial"/>
          <w:sz w:val="21"/>
          <w:szCs w:val="21"/>
        </w:rPr>
        <w:t xml:space="preserve"> rozhodnutí prvostupňového orgánu </w:t>
      </w:r>
      <w:r w:rsidR="00D822BC" w:rsidRPr="003F7189">
        <w:rPr>
          <w:rFonts w:ascii="Arial" w:hAnsi="Arial" w:cs="Arial"/>
          <w:sz w:val="21"/>
          <w:szCs w:val="21"/>
        </w:rPr>
        <w:t>sp</w:t>
      </w:r>
      <w:r w:rsidR="00D822BC">
        <w:rPr>
          <w:rFonts w:ascii="Arial" w:hAnsi="Arial" w:cs="Arial"/>
          <w:sz w:val="21"/>
          <w:szCs w:val="21"/>
        </w:rPr>
        <w:t>is</w:t>
      </w:r>
      <w:r w:rsidR="00D822BC" w:rsidRPr="003F7189">
        <w:rPr>
          <w:rFonts w:ascii="Arial" w:hAnsi="Arial" w:cs="Arial"/>
          <w:sz w:val="21"/>
          <w:szCs w:val="21"/>
        </w:rPr>
        <w:t xml:space="preserve">. zn. </w:t>
      </w:r>
      <w:proofErr w:type="spellStart"/>
      <w:r w:rsidR="00D822BC">
        <w:rPr>
          <w:rFonts w:ascii="Arial" w:hAnsi="Arial" w:cs="Arial"/>
          <w:sz w:val="21"/>
          <w:szCs w:val="21"/>
        </w:rPr>
        <w:t>Přest</w:t>
      </w:r>
      <w:proofErr w:type="spellEnd"/>
      <w:r w:rsidR="00D822BC">
        <w:rPr>
          <w:rFonts w:ascii="Arial" w:hAnsi="Arial" w:cs="Arial"/>
          <w:sz w:val="21"/>
          <w:szCs w:val="21"/>
        </w:rPr>
        <w:t>. 111/24024/2019/OVV/</w:t>
      </w:r>
      <w:proofErr w:type="spellStart"/>
      <w:r w:rsidR="00D822BC">
        <w:rPr>
          <w:rFonts w:ascii="Arial" w:hAnsi="Arial" w:cs="Arial"/>
          <w:sz w:val="21"/>
          <w:szCs w:val="21"/>
        </w:rPr>
        <w:t>Smrco</w:t>
      </w:r>
      <w:proofErr w:type="spellEnd"/>
      <w:r w:rsidR="00D822BC">
        <w:rPr>
          <w:rFonts w:ascii="Arial" w:hAnsi="Arial" w:cs="Arial"/>
          <w:sz w:val="21"/>
          <w:szCs w:val="21"/>
        </w:rPr>
        <w:t>, čj. NMNM/28034/2019/OVV/</w:t>
      </w:r>
      <w:proofErr w:type="spellStart"/>
      <w:r w:rsidR="00D822BC">
        <w:rPr>
          <w:rFonts w:ascii="Arial" w:hAnsi="Arial" w:cs="Arial"/>
          <w:sz w:val="21"/>
          <w:szCs w:val="21"/>
        </w:rPr>
        <w:t>Smrco</w:t>
      </w:r>
      <w:proofErr w:type="spellEnd"/>
      <w:r w:rsidR="00D822BC">
        <w:rPr>
          <w:rFonts w:ascii="Arial" w:hAnsi="Arial" w:cs="Arial"/>
          <w:sz w:val="21"/>
          <w:szCs w:val="21"/>
        </w:rPr>
        <w:t xml:space="preserve">, ze dne 12.12.2019 </w:t>
      </w:r>
      <w:r w:rsidRPr="00AE3169">
        <w:rPr>
          <w:rFonts w:ascii="Arial" w:hAnsi="Arial" w:cs="Arial"/>
          <w:sz w:val="21"/>
          <w:szCs w:val="21"/>
        </w:rPr>
        <w:t xml:space="preserve">ve zbytku potvrzuje. </w:t>
      </w:r>
    </w:p>
    <w:p w14:paraId="15CB95A4" w14:textId="77777777" w:rsidR="00803C7C" w:rsidRPr="003F7189" w:rsidRDefault="00803C7C" w:rsidP="00B96AF8">
      <w:pPr>
        <w:widowControl w:val="0"/>
        <w:autoSpaceDE w:val="0"/>
        <w:autoSpaceDN w:val="0"/>
        <w:adjustRightInd w:val="0"/>
        <w:spacing w:line="276" w:lineRule="auto"/>
        <w:jc w:val="both"/>
        <w:rPr>
          <w:rFonts w:ascii="Arial" w:hAnsi="Arial" w:cs="Arial"/>
          <w:b/>
          <w:sz w:val="21"/>
          <w:szCs w:val="21"/>
        </w:rPr>
      </w:pPr>
    </w:p>
    <w:p w14:paraId="3E386C07" w14:textId="77777777" w:rsidR="00803C7C" w:rsidRPr="003F7189" w:rsidRDefault="00803C7C" w:rsidP="00B96AF8">
      <w:pPr>
        <w:widowControl w:val="0"/>
        <w:autoSpaceDE w:val="0"/>
        <w:autoSpaceDN w:val="0"/>
        <w:adjustRightInd w:val="0"/>
        <w:spacing w:line="276" w:lineRule="auto"/>
        <w:jc w:val="both"/>
        <w:rPr>
          <w:rFonts w:ascii="Arial" w:hAnsi="Arial" w:cs="Arial"/>
          <w:b/>
          <w:sz w:val="21"/>
          <w:szCs w:val="21"/>
        </w:rPr>
      </w:pPr>
    </w:p>
    <w:p w14:paraId="43584612" w14:textId="77777777"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t>Odůvodnění:</w:t>
      </w:r>
    </w:p>
    <w:p w14:paraId="2C84ED1E" w14:textId="77777777"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14:paraId="03F0676F" w14:textId="2173C61E" w:rsidR="0044519F" w:rsidRDefault="0097252C" w:rsidP="00B96AF8">
      <w:pPr>
        <w:widowControl w:val="0"/>
        <w:autoSpaceDE w:val="0"/>
        <w:autoSpaceDN w:val="0"/>
        <w:adjustRightInd w:val="0"/>
        <w:spacing w:line="276" w:lineRule="auto"/>
        <w:jc w:val="both"/>
        <w:rPr>
          <w:rFonts w:ascii="Arial" w:hAnsi="Arial" w:cs="Arial"/>
          <w:sz w:val="21"/>
          <w:szCs w:val="21"/>
        </w:rPr>
      </w:pPr>
      <w:r w:rsidRPr="003F7189">
        <w:rPr>
          <w:rFonts w:ascii="Arial" w:hAnsi="Arial" w:cs="Arial"/>
          <w:sz w:val="21"/>
          <w:szCs w:val="21"/>
        </w:rPr>
        <w:t xml:space="preserve">Odvolacímu orgánu bylo dne </w:t>
      </w:r>
      <w:r w:rsidR="001B0617">
        <w:rPr>
          <w:rFonts w:ascii="Arial" w:hAnsi="Arial" w:cs="Arial"/>
          <w:sz w:val="21"/>
          <w:szCs w:val="21"/>
        </w:rPr>
        <w:t>20.01.2020</w:t>
      </w:r>
      <w:r w:rsidR="007511A8" w:rsidRPr="003F7189">
        <w:rPr>
          <w:rFonts w:ascii="Arial" w:hAnsi="Arial" w:cs="Arial"/>
          <w:sz w:val="21"/>
          <w:szCs w:val="21"/>
        </w:rPr>
        <w:t xml:space="preserve"> </w:t>
      </w:r>
      <w:r w:rsidRPr="003F7189">
        <w:rPr>
          <w:rFonts w:ascii="Arial" w:hAnsi="Arial" w:cs="Arial"/>
          <w:sz w:val="21"/>
          <w:szCs w:val="21"/>
        </w:rPr>
        <w:t>doručeno odvolání obviněné</w:t>
      </w:r>
      <w:r w:rsidR="007511A8" w:rsidRPr="003F7189">
        <w:rPr>
          <w:rFonts w:ascii="Arial" w:hAnsi="Arial" w:cs="Arial"/>
          <w:sz w:val="21"/>
          <w:szCs w:val="21"/>
        </w:rPr>
        <w:t>ho</w:t>
      </w:r>
      <w:r w:rsidR="00570D9D" w:rsidRPr="003F7189">
        <w:rPr>
          <w:rFonts w:ascii="Arial" w:hAnsi="Arial" w:cs="Arial"/>
          <w:sz w:val="21"/>
          <w:szCs w:val="21"/>
        </w:rPr>
        <w:t xml:space="preserve"> </w:t>
      </w:r>
      <w:r w:rsidR="004A3D3F">
        <w:rPr>
          <w:rFonts w:ascii="Arial" w:hAnsi="Arial" w:cs="Arial"/>
          <w:sz w:val="21"/>
          <w:szCs w:val="21"/>
        </w:rPr>
        <w:t>XXX</w:t>
      </w:r>
      <w:r w:rsidR="00570D9D" w:rsidRPr="003F7189">
        <w:rPr>
          <w:rFonts w:ascii="Arial" w:hAnsi="Arial" w:cs="Arial"/>
          <w:sz w:val="21"/>
          <w:szCs w:val="21"/>
        </w:rPr>
        <w:t xml:space="preserve">, </w:t>
      </w:r>
      <w:r w:rsidR="00B96AF8" w:rsidRPr="003F7189">
        <w:rPr>
          <w:rFonts w:ascii="Arial" w:hAnsi="Arial" w:cs="Arial"/>
          <w:sz w:val="21"/>
          <w:szCs w:val="21"/>
        </w:rPr>
        <w:t>data výše,</w:t>
      </w:r>
      <w:r w:rsidR="00947335" w:rsidRPr="003F7189">
        <w:rPr>
          <w:rFonts w:ascii="Arial" w:hAnsi="Arial" w:cs="Arial"/>
          <w:sz w:val="21"/>
          <w:szCs w:val="21"/>
        </w:rPr>
        <w:t xml:space="preserve"> </w:t>
      </w:r>
      <w:r w:rsidR="00DD1A59" w:rsidRPr="003F7189">
        <w:rPr>
          <w:rFonts w:ascii="Arial" w:hAnsi="Arial" w:cs="Arial"/>
          <w:sz w:val="21"/>
          <w:szCs w:val="21"/>
        </w:rPr>
        <w:t xml:space="preserve">proti </w:t>
      </w:r>
      <w:r w:rsidR="00B96AF8" w:rsidRPr="003F7189">
        <w:rPr>
          <w:rFonts w:ascii="Arial" w:hAnsi="Arial" w:cs="Arial"/>
          <w:sz w:val="21"/>
          <w:szCs w:val="21"/>
        </w:rPr>
        <w:t>rozhodnutí</w:t>
      </w:r>
      <w:r w:rsidR="00DD1A59" w:rsidRPr="003F7189">
        <w:rPr>
          <w:rFonts w:ascii="Arial" w:hAnsi="Arial" w:cs="Arial"/>
          <w:sz w:val="21"/>
          <w:szCs w:val="21"/>
        </w:rPr>
        <w:t xml:space="preserve"> prvostupňového orgánu</w:t>
      </w:r>
      <w:r w:rsidR="001B0617" w:rsidRPr="001B0617">
        <w:rPr>
          <w:rFonts w:ascii="Arial" w:hAnsi="Arial" w:cs="Arial"/>
          <w:sz w:val="21"/>
          <w:szCs w:val="21"/>
        </w:rPr>
        <w:t xml:space="preserve"> </w:t>
      </w:r>
      <w:r w:rsidR="001B0617" w:rsidRPr="003F7189">
        <w:rPr>
          <w:rFonts w:ascii="Arial" w:hAnsi="Arial" w:cs="Arial"/>
          <w:sz w:val="21"/>
          <w:szCs w:val="21"/>
        </w:rPr>
        <w:t>sp</w:t>
      </w:r>
      <w:r w:rsidR="001B0617">
        <w:rPr>
          <w:rFonts w:ascii="Arial" w:hAnsi="Arial" w:cs="Arial"/>
          <w:sz w:val="21"/>
          <w:szCs w:val="21"/>
        </w:rPr>
        <w:t>is</w:t>
      </w:r>
      <w:r w:rsidR="001B0617" w:rsidRPr="003F7189">
        <w:rPr>
          <w:rFonts w:ascii="Arial" w:hAnsi="Arial" w:cs="Arial"/>
          <w:sz w:val="21"/>
          <w:szCs w:val="21"/>
        </w:rPr>
        <w:t xml:space="preserve">. zn. </w:t>
      </w:r>
      <w:proofErr w:type="spellStart"/>
      <w:r w:rsidR="001B0617">
        <w:rPr>
          <w:rFonts w:ascii="Arial" w:hAnsi="Arial" w:cs="Arial"/>
          <w:sz w:val="21"/>
          <w:szCs w:val="21"/>
        </w:rPr>
        <w:t>Přest</w:t>
      </w:r>
      <w:proofErr w:type="spellEnd"/>
      <w:r w:rsidR="001B0617">
        <w:rPr>
          <w:rFonts w:ascii="Arial" w:hAnsi="Arial" w:cs="Arial"/>
          <w:sz w:val="21"/>
          <w:szCs w:val="21"/>
        </w:rPr>
        <w:t>. 111/24024/2019/OVV/</w:t>
      </w:r>
      <w:proofErr w:type="spellStart"/>
      <w:r w:rsidR="001B0617">
        <w:rPr>
          <w:rFonts w:ascii="Arial" w:hAnsi="Arial" w:cs="Arial"/>
          <w:sz w:val="21"/>
          <w:szCs w:val="21"/>
        </w:rPr>
        <w:t>Sm</w:t>
      </w:r>
      <w:r w:rsidR="00F44C95">
        <w:rPr>
          <w:rFonts w:ascii="Arial" w:hAnsi="Arial" w:cs="Arial"/>
          <w:sz w:val="21"/>
          <w:szCs w:val="21"/>
        </w:rPr>
        <w:t>r</w:t>
      </w:r>
      <w:r w:rsidR="001B0617">
        <w:rPr>
          <w:rFonts w:ascii="Arial" w:hAnsi="Arial" w:cs="Arial"/>
          <w:sz w:val="21"/>
          <w:szCs w:val="21"/>
        </w:rPr>
        <w:t>co</w:t>
      </w:r>
      <w:proofErr w:type="spellEnd"/>
      <w:r w:rsidR="001B0617">
        <w:rPr>
          <w:rFonts w:ascii="Arial" w:hAnsi="Arial" w:cs="Arial"/>
          <w:sz w:val="21"/>
          <w:szCs w:val="21"/>
        </w:rPr>
        <w:t>, čj. NMNM/28034/2019/OVV/</w:t>
      </w:r>
      <w:proofErr w:type="spellStart"/>
      <w:r w:rsidR="001B0617">
        <w:rPr>
          <w:rFonts w:ascii="Arial" w:hAnsi="Arial" w:cs="Arial"/>
          <w:sz w:val="21"/>
          <w:szCs w:val="21"/>
        </w:rPr>
        <w:t>Smrco</w:t>
      </w:r>
      <w:proofErr w:type="spellEnd"/>
      <w:r w:rsidR="001B0617">
        <w:rPr>
          <w:rFonts w:ascii="Arial" w:hAnsi="Arial" w:cs="Arial"/>
          <w:sz w:val="21"/>
          <w:szCs w:val="21"/>
        </w:rPr>
        <w:t>, ze dne 12.12.2019</w:t>
      </w:r>
      <w:r w:rsidR="00DD1A59" w:rsidRPr="003F7189">
        <w:rPr>
          <w:rFonts w:ascii="Arial" w:hAnsi="Arial" w:cs="Arial"/>
          <w:sz w:val="21"/>
          <w:szCs w:val="21"/>
        </w:rPr>
        <w:t xml:space="preserve">. Tímto rozhodnutím byl obviněný </w:t>
      </w:r>
      <w:r w:rsidR="004A3D3F">
        <w:rPr>
          <w:rFonts w:ascii="Arial" w:hAnsi="Arial" w:cs="Arial"/>
          <w:sz w:val="21"/>
          <w:szCs w:val="21"/>
        </w:rPr>
        <w:t>XXX</w:t>
      </w:r>
      <w:r w:rsidR="004A3D3F">
        <w:rPr>
          <w:rFonts w:ascii="Arial" w:hAnsi="Arial" w:cs="Arial"/>
          <w:sz w:val="21"/>
          <w:szCs w:val="21"/>
        </w:rPr>
        <w:t xml:space="preserve"> </w:t>
      </w:r>
      <w:r w:rsidR="00DD1A59" w:rsidRPr="003F7189">
        <w:rPr>
          <w:rFonts w:ascii="Arial" w:hAnsi="Arial" w:cs="Arial"/>
          <w:sz w:val="21"/>
          <w:szCs w:val="21"/>
        </w:rPr>
        <w:t>uznán vinným z</w:t>
      </w:r>
      <w:r w:rsidR="001B0617">
        <w:rPr>
          <w:rFonts w:ascii="Arial" w:hAnsi="Arial" w:cs="Arial"/>
          <w:sz w:val="21"/>
          <w:szCs w:val="21"/>
        </w:rPr>
        <w:t> </w:t>
      </w:r>
      <w:r w:rsidR="00DD1A59" w:rsidRPr="003F7189">
        <w:rPr>
          <w:rFonts w:ascii="Arial" w:hAnsi="Arial" w:cs="Arial"/>
          <w:sz w:val="21"/>
          <w:szCs w:val="21"/>
        </w:rPr>
        <w:t>přestupk</w:t>
      </w:r>
      <w:r w:rsidR="001B0617">
        <w:rPr>
          <w:rFonts w:ascii="Arial" w:hAnsi="Arial" w:cs="Arial"/>
          <w:sz w:val="21"/>
          <w:szCs w:val="21"/>
        </w:rPr>
        <w:t xml:space="preserve">ů proti občanskému soužití podle § 7 odst. 1 písm. a) a c) bod 1. a 4. zákona o některých přestupcích – </w:t>
      </w:r>
      <w:r w:rsidR="001B0617" w:rsidRPr="00647836">
        <w:rPr>
          <w:rFonts w:ascii="Arial" w:hAnsi="Arial" w:cs="Arial"/>
          <w:sz w:val="21"/>
          <w:szCs w:val="21"/>
        </w:rPr>
        <w:t>úmyslné ublížení na cti hrubou urážkou jinému</w:t>
      </w:r>
      <w:r w:rsidR="001B0617">
        <w:rPr>
          <w:rFonts w:ascii="Arial" w:hAnsi="Arial" w:cs="Arial"/>
          <w:sz w:val="21"/>
          <w:szCs w:val="21"/>
        </w:rPr>
        <w:t>, úmyslné vyhrožování újmou na zdraví jinému</w:t>
      </w:r>
      <w:r w:rsidR="0044519F">
        <w:rPr>
          <w:rFonts w:ascii="Arial" w:hAnsi="Arial" w:cs="Arial"/>
          <w:sz w:val="21"/>
          <w:szCs w:val="21"/>
        </w:rPr>
        <w:t xml:space="preserve"> a úmyslné </w:t>
      </w:r>
      <w:r w:rsidR="00E27DD0">
        <w:rPr>
          <w:rFonts w:ascii="Arial" w:hAnsi="Arial" w:cs="Arial"/>
          <w:sz w:val="21"/>
          <w:szCs w:val="21"/>
        </w:rPr>
        <w:t xml:space="preserve">jiné </w:t>
      </w:r>
      <w:r w:rsidR="0044519F">
        <w:rPr>
          <w:rFonts w:ascii="Arial" w:hAnsi="Arial" w:cs="Arial"/>
          <w:sz w:val="21"/>
          <w:szCs w:val="21"/>
        </w:rPr>
        <w:t>hrubé jednání vůči jinému, jichž se měl dopustit shora již popsaným jednáním, za t</w:t>
      </w:r>
      <w:r w:rsidR="00E27DD0">
        <w:rPr>
          <w:rFonts w:ascii="Arial" w:hAnsi="Arial" w:cs="Arial"/>
          <w:sz w:val="21"/>
          <w:szCs w:val="21"/>
        </w:rPr>
        <w:t>a</w:t>
      </w:r>
      <w:r w:rsidR="0044519F">
        <w:rPr>
          <w:rFonts w:ascii="Arial" w:hAnsi="Arial" w:cs="Arial"/>
          <w:sz w:val="21"/>
          <w:szCs w:val="21"/>
        </w:rPr>
        <w:t xml:space="preserve">to jednání mu byl uložen </w:t>
      </w:r>
      <w:r w:rsidR="0044519F" w:rsidRPr="000E615C">
        <w:rPr>
          <w:rFonts w:ascii="Arial" w:hAnsi="Arial" w:cs="Arial"/>
          <w:sz w:val="21"/>
          <w:szCs w:val="21"/>
        </w:rPr>
        <w:t xml:space="preserve">správní trest pokuty ve výši </w:t>
      </w:r>
      <w:r w:rsidR="0044519F">
        <w:rPr>
          <w:rFonts w:ascii="Arial" w:hAnsi="Arial" w:cs="Arial"/>
          <w:sz w:val="21"/>
          <w:szCs w:val="21"/>
        </w:rPr>
        <w:t>8</w:t>
      </w:r>
      <w:r w:rsidR="0044519F" w:rsidRPr="000E615C">
        <w:rPr>
          <w:rFonts w:ascii="Arial" w:hAnsi="Arial" w:cs="Arial"/>
          <w:sz w:val="21"/>
          <w:szCs w:val="21"/>
        </w:rPr>
        <w:t>00 Kč</w:t>
      </w:r>
      <w:r w:rsidR="0044519F">
        <w:rPr>
          <w:rFonts w:ascii="Arial" w:hAnsi="Arial" w:cs="Arial"/>
          <w:sz w:val="21"/>
          <w:szCs w:val="21"/>
        </w:rPr>
        <w:t xml:space="preserve"> </w:t>
      </w:r>
      <w:r w:rsidR="0044519F" w:rsidRPr="000E615C">
        <w:rPr>
          <w:rFonts w:ascii="Arial" w:hAnsi="Arial" w:cs="Arial"/>
          <w:sz w:val="21"/>
          <w:szCs w:val="21"/>
        </w:rPr>
        <w:t xml:space="preserve"> a</w:t>
      </w:r>
      <w:r w:rsidR="0044519F">
        <w:rPr>
          <w:rFonts w:ascii="Arial" w:hAnsi="Arial" w:cs="Arial"/>
          <w:sz w:val="21"/>
          <w:szCs w:val="21"/>
        </w:rPr>
        <w:t> byla mu</w:t>
      </w:r>
      <w:r w:rsidR="00E27DD0">
        <w:rPr>
          <w:rFonts w:ascii="Arial" w:hAnsi="Arial" w:cs="Arial"/>
          <w:sz w:val="21"/>
          <w:szCs w:val="21"/>
        </w:rPr>
        <w:t xml:space="preserve"> </w:t>
      </w:r>
      <w:r w:rsidR="0044519F">
        <w:rPr>
          <w:rFonts w:ascii="Arial" w:hAnsi="Arial" w:cs="Arial"/>
          <w:sz w:val="21"/>
          <w:szCs w:val="21"/>
        </w:rPr>
        <w:t>na požádání</w:t>
      </w:r>
      <w:r w:rsidR="00E27DD0">
        <w:rPr>
          <w:rFonts w:ascii="Arial" w:hAnsi="Arial" w:cs="Arial"/>
          <w:sz w:val="21"/>
          <w:szCs w:val="21"/>
        </w:rPr>
        <w:t xml:space="preserve"> </w:t>
      </w:r>
      <w:r w:rsidR="0044519F">
        <w:rPr>
          <w:rFonts w:ascii="Arial" w:hAnsi="Arial" w:cs="Arial"/>
          <w:sz w:val="21"/>
          <w:szCs w:val="21"/>
        </w:rPr>
        <w:t>z</w:t>
      </w:r>
      <w:r w:rsidR="00E27DD0">
        <w:rPr>
          <w:rFonts w:ascii="Arial" w:hAnsi="Arial" w:cs="Arial"/>
          <w:sz w:val="21"/>
          <w:szCs w:val="21"/>
        </w:rPr>
        <w:t> </w:t>
      </w:r>
      <w:r w:rsidR="0044519F">
        <w:rPr>
          <w:rFonts w:ascii="Arial" w:hAnsi="Arial" w:cs="Arial"/>
          <w:sz w:val="21"/>
          <w:szCs w:val="21"/>
        </w:rPr>
        <w:t>důvod</w:t>
      </w:r>
      <w:r w:rsidR="00E27DD0">
        <w:rPr>
          <w:rFonts w:ascii="Arial" w:hAnsi="Arial" w:cs="Arial"/>
          <w:sz w:val="21"/>
          <w:szCs w:val="21"/>
        </w:rPr>
        <w:t>ů hodných</w:t>
      </w:r>
      <w:r w:rsidR="0044519F">
        <w:rPr>
          <w:rFonts w:ascii="Arial" w:hAnsi="Arial" w:cs="Arial"/>
          <w:sz w:val="21"/>
          <w:szCs w:val="21"/>
        </w:rPr>
        <w:t xml:space="preserve"> zvláštního zřetele snížena výše paušální částky nákladů řízení, které je povinen obviněný</w:t>
      </w:r>
      <w:r w:rsidR="00E27DD0">
        <w:rPr>
          <w:rFonts w:ascii="Arial" w:hAnsi="Arial" w:cs="Arial"/>
          <w:sz w:val="21"/>
          <w:szCs w:val="21"/>
        </w:rPr>
        <w:t>, který byl uznán vinným,</w:t>
      </w:r>
      <w:r w:rsidR="0044519F">
        <w:rPr>
          <w:rFonts w:ascii="Arial" w:hAnsi="Arial" w:cs="Arial"/>
          <w:sz w:val="21"/>
          <w:szCs w:val="21"/>
        </w:rPr>
        <w:t xml:space="preserve"> uhradit, na částku 200 Kč.</w:t>
      </w:r>
    </w:p>
    <w:p w14:paraId="720022D7" w14:textId="77777777" w:rsidR="004A27DD" w:rsidRPr="003F7189" w:rsidRDefault="004A27DD" w:rsidP="00B96AF8">
      <w:pPr>
        <w:widowControl w:val="0"/>
        <w:autoSpaceDE w:val="0"/>
        <w:autoSpaceDN w:val="0"/>
        <w:adjustRightInd w:val="0"/>
        <w:spacing w:line="276" w:lineRule="auto"/>
        <w:jc w:val="both"/>
        <w:rPr>
          <w:rFonts w:ascii="Arial" w:hAnsi="Arial" w:cs="Arial"/>
          <w:sz w:val="21"/>
          <w:szCs w:val="21"/>
        </w:rPr>
      </w:pPr>
    </w:p>
    <w:p w14:paraId="37A407AB" w14:textId="4DB5E609" w:rsidR="00C26436" w:rsidRPr="007938B6" w:rsidRDefault="00B96AF8" w:rsidP="00C26436">
      <w:pPr>
        <w:widowControl w:val="0"/>
        <w:autoSpaceDE w:val="0"/>
        <w:autoSpaceDN w:val="0"/>
        <w:adjustRightInd w:val="0"/>
        <w:spacing w:line="276" w:lineRule="auto"/>
        <w:jc w:val="both"/>
        <w:rPr>
          <w:rFonts w:ascii="Arial" w:hAnsi="Arial" w:cs="Arial"/>
          <w:bCs/>
          <w:sz w:val="21"/>
          <w:szCs w:val="21"/>
        </w:rPr>
      </w:pPr>
      <w:r w:rsidRPr="007938B6">
        <w:rPr>
          <w:rFonts w:ascii="Arial" w:hAnsi="Arial" w:cs="Arial"/>
          <w:sz w:val="21"/>
          <w:szCs w:val="21"/>
        </w:rPr>
        <w:t>Rozhodnut</w:t>
      </w:r>
      <w:r w:rsidR="00C4328A" w:rsidRPr="007938B6">
        <w:rPr>
          <w:rFonts w:ascii="Arial" w:hAnsi="Arial" w:cs="Arial"/>
          <w:sz w:val="21"/>
          <w:szCs w:val="21"/>
        </w:rPr>
        <w:t xml:space="preserve">í prvostupňového </w:t>
      </w:r>
      <w:r w:rsidR="0042301B" w:rsidRPr="007938B6">
        <w:rPr>
          <w:rFonts w:ascii="Arial" w:hAnsi="Arial" w:cs="Arial"/>
          <w:sz w:val="21"/>
          <w:szCs w:val="21"/>
        </w:rPr>
        <w:t>bylo obviněnému</w:t>
      </w:r>
      <w:r w:rsidR="00C26436" w:rsidRPr="007938B6">
        <w:rPr>
          <w:rFonts w:ascii="Arial" w:hAnsi="Arial" w:cs="Arial"/>
          <w:sz w:val="21"/>
          <w:szCs w:val="21"/>
        </w:rPr>
        <w:t xml:space="preserve"> </w:t>
      </w:r>
      <w:r w:rsidR="004A3D3F">
        <w:rPr>
          <w:rFonts w:ascii="Arial" w:hAnsi="Arial" w:cs="Arial"/>
          <w:sz w:val="21"/>
          <w:szCs w:val="21"/>
        </w:rPr>
        <w:t>XXX</w:t>
      </w:r>
      <w:r w:rsidR="004A3D3F">
        <w:rPr>
          <w:rFonts w:ascii="Arial" w:hAnsi="Arial" w:cs="Arial"/>
          <w:sz w:val="21"/>
          <w:szCs w:val="21"/>
        </w:rPr>
        <w:t xml:space="preserve"> </w:t>
      </w:r>
      <w:r w:rsidR="00C26436" w:rsidRPr="007938B6">
        <w:rPr>
          <w:rFonts w:ascii="Arial" w:hAnsi="Arial" w:cs="Arial"/>
          <w:sz w:val="21"/>
          <w:szCs w:val="21"/>
        </w:rPr>
        <w:t xml:space="preserve">i osobě přímo postižené spácháním přestupku – </w:t>
      </w:r>
      <w:r w:rsidR="004A3D3F">
        <w:rPr>
          <w:rFonts w:ascii="Arial" w:hAnsi="Arial" w:cs="Arial"/>
          <w:sz w:val="21"/>
          <w:szCs w:val="21"/>
        </w:rPr>
        <w:t>XXX</w:t>
      </w:r>
      <w:r w:rsidR="00C26436" w:rsidRPr="007938B6">
        <w:rPr>
          <w:rFonts w:ascii="Arial" w:hAnsi="Arial" w:cs="Arial"/>
          <w:sz w:val="21"/>
          <w:szCs w:val="21"/>
        </w:rPr>
        <w:t>,</w:t>
      </w:r>
      <w:r w:rsidR="0042301B" w:rsidRPr="007938B6">
        <w:rPr>
          <w:rFonts w:ascii="Arial" w:hAnsi="Arial" w:cs="Arial"/>
          <w:sz w:val="21"/>
          <w:szCs w:val="21"/>
        </w:rPr>
        <w:t xml:space="preserve"> doručeno dne </w:t>
      </w:r>
      <w:r w:rsidR="00C26436" w:rsidRPr="007938B6">
        <w:rPr>
          <w:rFonts w:ascii="Arial" w:hAnsi="Arial" w:cs="Arial"/>
          <w:sz w:val="21"/>
          <w:szCs w:val="21"/>
        </w:rPr>
        <w:t>13.12.2019. Dne 16.12.2019</w:t>
      </w:r>
      <w:r w:rsidR="00A018B6" w:rsidRPr="007938B6">
        <w:rPr>
          <w:rFonts w:ascii="Arial" w:hAnsi="Arial" w:cs="Arial"/>
          <w:sz w:val="21"/>
          <w:szCs w:val="21"/>
        </w:rPr>
        <w:t xml:space="preserve"> </w:t>
      </w:r>
      <w:r w:rsidR="00C26436" w:rsidRPr="007938B6">
        <w:rPr>
          <w:rFonts w:ascii="Arial" w:hAnsi="Arial" w:cs="Arial"/>
          <w:sz w:val="21"/>
          <w:szCs w:val="21"/>
        </w:rPr>
        <w:t xml:space="preserve">podal obviněný </w:t>
      </w:r>
      <w:r w:rsidR="004A3D3F">
        <w:rPr>
          <w:rFonts w:ascii="Arial" w:hAnsi="Arial" w:cs="Arial"/>
          <w:sz w:val="21"/>
          <w:szCs w:val="21"/>
        </w:rPr>
        <w:t>XXX</w:t>
      </w:r>
      <w:r w:rsidR="004A3D3F">
        <w:rPr>
          <w:rFonts w:ascii="Arial" w:hAnsi="Arial" w:cs="Arial"/>
          <w:sz w:val="21"/>
          <w:szCs w:val="21"/>
        </w:rPr>
        <w:t xml:space="preserve"> </w:t>
      </w:r>
      <w:r w:rsidR="00C26436" w:rsidRPr="007938B6">
        <w:rPr>
          <w:rFonts w:ascii="Arial" w:hAnsi="Arial" w:cs="Arial"/>
          <w:bCs/>
          <w:sz w:val="21"/>
          <w:szCs w:val="21"/>
        </w:rPr>
        <w:t>proti tomuto rozhodnutí prvostupňového orgánu odvolání</w:t>
      </w:r>
      <w:r w:rsidR="007938B6" w:rsidRPr="007938B6">
        <w:rPr>
          <w:rFonts w:ascii="Arial" w:hAnsi="Arial" w:cs="Arial"/>
          <w:bCs/>
          <w:sz w:val="21"/>
          <w:szCs w:val="21"/>
        </w:rPr>
        <w:t>, které jím bylo na základě výzvy prvostupňového orgánu dne 27.12.2019 doplněno. V odvolání podatel pouze uvádí, že se odvolává na rozhodnutí oddělení vnitřních věcí.</w:t>
      </w:r>
    </w:p>
    <w:p w14:paraId="282AA13C" w14:textId="77777777" w:rsidR="00240368" w:rsidRDefault="00240368" w:rsidP="00240368">
      <w:pPr>
        <w:widowControl w:val="0"/>
        <w:autoSpaceDE w:val="0"/>
        <w:autoSpaceDN w:val="0"/>
        <w:adjustRightInd w:val="0"/>
        <w:spacing w:line="276" w:lineRule="auto"/>
        <w:jc w:val="both"/>
        <w:rPr>
          <w:rFonts w:ascii="Arial" w:hAnsi="Arial" w:cs="Arial"/>
          <w:sz w:val="21"/>
          <w:szCs w:val="21"/>
        </w:rPr>
      </w:pPr>
    </w:p>
    <w:p w14:paraId="06785610" w14:textId="1CA338B3" w:rsidR="00240368" w:rsidRPr="0004425A" w:rsidRDefault="00240368" w:rsidP="00240368">
      <w:pPr>
        <w:tabs>
          <w:tab w:val="left" w:pos="561"/>
          <w:tab w:val="left" w:pos="4301"/>
          <w:tab w:val="center" w:pos="4544"/>
        </w:tabs>
        <w:spacing w:line="276" w:lineRule="auto"/>
        <w:jc w:val="both"/>
        <w:rPr>
          <w:rFonts w:ascii="Arial" w:hAnsi="Arial" w:cs="Arial"/>
          <w:sz w:val="21"/>
          <w:szCs w:val="21"/>
        </w:rPr>
      </w:pPr>
      <w:r w:rsidRPr="0004425A">
        <w:rPr>
          <w:rFonts w:ascii="Arial" w:hAnsi="Arial" w:cs="Arial"/>
          <w:sz w:val="21"/>
          <w:szCs w:val="21"/>
        </w:rPr>
        <w:t>O podaném odvolání byl</w:t>
      </w:r>
      <w:r>
        <w:rPr>
          <w:rFonts w:ascii="Arial" w:hAnsi="Arial" w:cs="Arial"/>
          <w:sz w:val="21"/>
          <w:szCs w:val="21"/>
        </w:rPr>
        <w:t>a</w:t>
      </w:r>
      <w:r w:rsidRPr="0004425A">
        <w:rPr>
          <w:rFonts w:ascii="Arial" w:hAnsi="Arial" w:cs="Arial"/>
          <w:sz w:val="21"/>
          <w:szCs w:val="21"/>
        </w:rPr>
        <w:t xml:space="preserve"> prvostupňovým orgánem vyrozuměn</w:t>
      </w:r>
      <w:r>
        <w:rPr>
          <w:rFonts w:ascii="Arial" w:hAnsi="Arial" w:cs="Arial"/>
          <w:sz w:val="21"/>
          <w:szCs w:val="21"/>
        </w:rPr>
        <w:t xml:space="preserve">a osoba přímo postižená spácháním přestupku – </w:t>
      </w:r>
      <w:r w:rsidR="004A3D3F">
        <w:rPr>
          <w:rFonts w:ascii="Arial" w:hAnsi="Arial" w:cs="Arial"/>
          <w:sz w:val="21"/>
          <w:szCs w:val="21"/>
        </w:rPr>
        <w:t>XXX</w:t>
      </w:r>
      <w:r w:rsidR="004A3D3F">
        <w:rPr>
          <w:rFonts w:ascii="Arial" w:hAnsi="Arial" w:cs="Arial"/>
          <w:sz w:val="21"/>
          <w:szCs w:val="21"/>
        </w:rPr>
        <w:t xml:space="preserve"> </w:t>
      </w:r>
      <w:r w:rsidRPr="0004425A">
        <w:rPr>
          <w:rFonts w:ascii="Arial" w:hAnsi="Arial" w:cs="Arial"/>
          <w:sz w:val="21"/>
          <w:szCs w:val="21"/>
        </w:rPr>
        <w:t>a byl</w:t>
      </w:r>
      <w:r>
        <w:rPr>
          <w:rFonts w:ascii="Arial" w:hAnsi="Arial" w:cs="Arial"/>
          <w:sz w:val="21"/>
          <w:szCs w:val="21"/>
        </w:rPr>
        <w:t>a</w:t>
      </w:r>
      <w:r w:rsidRPr="0004425A">
        <w:rPr>
          <w:rFonts w:ascii="Arial" w:hAnsi="Arial" w:cs="Arial"/>
          <w:sz w:val="21"/>
          <w:szCs w:val="21"/>
        </w:rPr>
        <w:t xml:space="preserve"> vyzván</w:t>
      </w:r>
      <w:r>
        <w:rPr>
          <w:rFonts w:ascii="Arial" w:hAnsi="Arial" w:cs="Arial"/>
          <w:sz w:val="21"/>
          <w:szCs w:val="21"/>
        </w:rPr>
        <w:t>a</w:t>
      </w:r>
      <w:r w:rsidRPr="0004425A">
        <w:rPr>
          <w:rFonts w:ascii="Arial" w:hAnsi="Arial" w:cs="Arial"/>
          <w:sz w:val="21"/>
          <w:szCs w:val="21"/>
        </w:rPr>
        <w:t>, aby se k podanému odvolání ve stanovené lhůtě vyjádřil</w:t>
      </w:r>
      <w:r>
        <w:rPr>
          <w:rFonts w:ascii="Arial" w:hAnsi="Arial" w:cs="Arial"/>
          <w:sz w:val="21"/>
          <w:szCs w:val="21"/>
        </w:rPr>
        <w:t>a, čehož nevyužila.</w:t>
      </w:r>
    </w:p>
    <w:p w14:paraId="3009A0CA" w14:textId="7820074F" w:rsidR="001A101A" w:rsidRPr="003F7189" w:rsidRDefault="001A101A" w:rsidP="00B96AF8">
      <w:pPr>
        <w:widowControl w:val="0"/>
        <w:autoSpaceDE w:val="0"/>
        <w:autoSpaceDN w:val="0"/>
        <w:adjustRightInd w:val="0"/>
        <w:spacing w:line="276" w:lineRule="auto"/>
        <w:jc w:val="both"/>
        <w:rPr>
          <w:rFonts w:ascii="Arial" w:hAnsi="Arial" w:cs="Arial"/>
          <w:sz w:val="21"/>
          <w:szCs w:val="21"/>
        </w:rPr>
      </w:pPr>
    </w:p>
    <w:p w14:paraId="064E8553" w14:textId="77777777" w:rsidR="00B96AF8" w:rsidRPr="0085530E" w:rsidRDefault="00B96AF8" w:rsidP="00B96AF8">
      <w:pPr>
        <w:widowControl w:val="0"/>
        <w:autoSpaceDE w:val="0"/>
        <w:autoSpaceDN w:val="0"/>
        <w:adjustRightInd w:val="0"/>
        <w:spacing w:line="276" w:lineRule="auto"/>
        <w:jc w:val="both"/>
        <w:rPr>
          <w:rFonts w:ascii="Arial" w:hAnsi="Arial" w:cs="Arial"/>
          <w:b/>
          <w:sz w:val="21"/>
          <w:szCs w:val="21"/>
        </w:rPr>
      </w:pPr>
      <w:r w:rsidRPr="0085530E">
        <w:rPr>
          <w:rFonts w:ascii="Arial" w:hAnsi="Arial" w:cs="Arial"/>
          <w:b/>
          <w:sz w:val="21"/>
          <w:szCs w:val="21"/>
        </w:rPr>
        <w:t>Ze spisové dokumentace zjistil odvolací orgán následující.</w:t>
      </w:r>
    </w:p>
    <w:p w14:paraId="4FC86B91" w14:textId="77777777"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p>
    <w:p w14:paraId="27371550" w14:textId="4C748C57" w:rsidR="00A552B5" w:rsidRDefault="00240368" w:rsidP="00240368">
      <w:pPr>
        <w:tabs>
          <w:tab w:val="left" w:pos="561"/>
          <w:tab w:val="left" w:pos="4301"/>
          <w:tab w:val="center" w:pos="4544"/>
        </w:tabs>
        <w:spacing w:line="276" w:lineRule="auto"/>
        <w:jc w:val="both"/>
        <w:rPr>
          <w:rFonts w:ascii="Arial" w:hAnsi="Arial" w:cs="Arial"/>
          <w:sz w:val="21"/>
          <w:szCs w:val="21"/>
        </w:rPr>
      </w:pPr>
      <w:r w:rsidRPr="00240368">
        <w:rPr>
          <w:rFonts w:ascii="Arial" w:hAnsi="Arial" w:cs="Arial"/>
          <w:sz w:val="21"/>
          <w:szCs w:val="21"/>
        </w:rPr>
        <w:t xml:space="preserve">Dne </w:t>
      </w:r>
      <w:r w:rsidR="0051676D">
        <w:rPr>
          <w:rFonts w:ascii="Arial" w:hAnsi="Arial" w:cs="Arial"/>
          <w:sz w:val="21"/>
          <w:szCs w:val="21"/>
        </w:rPr>
        <w:t>16.09.2019</w:t>
      </w:r>
      <w:r w:rsidR="00F16456">
        <w:rPr>
          <w:rFonts w:ascii="Arial" w:hAnsi="Arial" w:cs="Arial"/>
          <w:sz w:val="21"/>
          <w:szCs w:val="21"/>
        </w:rPr>
        <w:t xml:space="preserve"> byl prvostupňovému orgánu </w:t>
      </w:r>
      <w:r w:rsidR="003E42E5">
        <w:rPr>
          <w:rFonts w:ascii="Arial" w:hAnsi="Arial" w:cs="Arial"/>
          <w:sz w:val="21"/>
          <w:szCs w:val="21"/>
        </w:rPr>
        <w:t>usnesením</w:t>
      </w:r>
      <w:r w:rsidR="003E42E5" w:rsidRPr="003E42E5">
        <w:rPr>
          <w:rFonts w:ascii="Arial" w:hAnsi="Arial" w:cs="Arial"/>
          <w:sz w:val="21"/>
          <w:szCs w:val="21"/>
        </w:rPr>
        <w:t xml:space="preserve"> </w:t>
      </w:r>
      <w:r w:rsidR="003E42E5">
        <w:rPr>
          <w:rFonts w:ascii="Arial" w:hAnsi="Arial" w:cs="Arial"/>
          <w:sz w:val="21"/>
          <w:szCs w:val="21"/>
        </w:rPr>
        <w:t xml:space="preserve">Komise pro projednávání přestupků města Náchod čj. MUNAC77499/2019/SPR ze dne 12.09.2019 předán podle § 64 odst. 2 zákona o odpovědnosti </w:t>
      </w:r>
      <w:r w:rsidR="002152FF">
        <w:rPr>
          <w:rFonts w:ascii="Arial" w:hAnsi="Arial" w:cs="Arial"/>
          <w:sz w:val="21"/>
          <w:szCs w:val="21"/>
        </w:rPr>
        <w:t xml:space="preserve">za přestupky a řízení o nich přestupek podezřelého </w:t>
      </w:r>
      <w:r w:rsidR="004A3D3F">
        <w:rPr>
          <w:rFonts w:ascii="Arial" w:hAnsi="Arial" w:cs="Arial"/>
          <w:sz w:val="21"/>
          <w:szCs w:val="21"/>
        </w:rPr>
        <w:t>XXX</w:t>
      </w:r>
      <w:r w:rsidR="004A3D3F">
        <w:rPr>
          <w:rFonts w:ascii="Arial" w:hAnsi="Arial" w:cs="Arial"/>
          <w:sz w:val="21"/>
          <w:szCs w:val="21"/>
        </w:rPr>
        <w:t xml:space="preserve"> </w:t>
      </w:r>
      <w:r w:rsidR="002152FF">
        <w:rPr>
          <w:rFonts w:ascii="Arial" w:hAnsi="Arial" w:cs="Arial"/>
          <w:sz w:val="21"/>
          <w:szCs w:val="21"/>
        </w:rPr>
        <w:t>proti občanskému soužití podle § 7 odst. 1 písm. a) zákona o některých přestupcích, kterého se měl dopustit dne 08.07.2019 tím, že se při telefonickém hovoru s</w:t>
      </w:r>
      <w:r w:rsidR="00556EAC">
        <w:rPr>
          <w:rFonts w:ascii="Arial" w:hAnsi="Arial" w:cs="Arial"/>
          <w:sz w:val="21"/>
          <w:szCs w:val="21"/>
        </w:rPr>
        <w:t> </w:t>
      </w:r>
      <w:r w:rsidR="00556EAC">
        <w:rPr>
          <w:rFonts w:ascii="Arial" w:hAnsi="Arial" w:cs="Arial"/>
          <w:sz w:val="21"/>
          <w:szCs w:val="21"/>
        </w:rPr>
        <w:t>XXX</w:t>
      </w:r>
      <w:r w:rsidR="00556EAC">
        <w:rPr>
          <w:rFonts w:ascii="Arial" w:hAnsi="Arial" w:cs="Arial"/>
          <w:sz w:val="21"/>
          <w:szCs w:val="21"/>
        </w:rPr>
        <w:t xml:space="preserve"> </w:t>
      </w:r>
      <w:r w:rsidR="00FD04E9">
        <w:rPr>
          <w:rFonts w:ascii="Arial" w:hAnsi="Arial" w:cs="Arial"/>
          <w:sz w:val="21"/>
          <w:szCs w:val="21"/>
        </w:rPr>
        <w:t xml:space="preserve">měl </w:t>
      </w:r>
      <w:r w:rsidR="002152FF">
        <w:rPr>
          <w:rFonts w:ascii="Arial" w:hAnsi="Arial" w:cs="Arial"/>
          <w:sz w:val="21"/>
          <w:szCs w:val="21"/>
        </w:rPr>
        <w:t xml:space="preserve">vyjádřit o </w:t>
      </w:r>
      <w:r w:rsidR="004A3D3F">
        <w:rPr>
          <w:rFonts w:ascii="Arial" w:hAnsi="Arial" w:cs="Arial"/>
          <w:sz w:val="21"/>
          <w:szCs w:val="21"/>
        </w:rPr>
        <w:t>XXX</w:t>
      </w:r>
      <w:r w:rsidR="002152FF">
        <w:rPr>
          <w:rFonts w:ascii="Arial" w:hAnsi="Arial" w:cs="Arial"/>
          <w:sz w:val="21"/>
          <w:szCs w:val="21"/>
        </w:rPr>
        <w:t>, že je „potvora a zlodějka“ a dále v </w:t>
      </w:r>
      <w:r w:rsidR="00A552B5">
        <w:rPr>
          <w:rFonts w:ascii="Arial" w:hAnsi="Arial" w:cs="Arial"/>
          <w:sz w:val="21"/>
          <w:szCs w:val="21"/>
        </w:rPr>
        <w:t>b</w:t>
      </w:r>
      <w:r w:rsidR="002152FF">
        <w:rPr>
          <w:rFonts w:ascii="Arial" w:hAnsi="Arial" w:cs="Arial"/>
          <w:sz w:val="21"/>
          <w:szCs w:val="21"/>
        </w:rPr>
        <w:t>líže neurčené dny po dni 23.07.2019</w:t>
      </w:r>
      <w:r w:rsidR="00A552B5">
        <w:rPr>
          <w:rFonts w:ascii="Arial" w:hAnsi="Arial" w:cs="Arial"/>
          <w:sz w:val="21"/>
          <w:szCs w:val="21"/>
        </w:rPr>
        <w:t xml:space="preserve"> v Bohuslavicích čp. 328 ji měl napadnout výrazy „blonďatá zlodějka přišla o 12.000 Kč a stále nás okrádáš“ apod., jenž byl součástí </w:t>
      </w:r>
      <w:r w:rsidRPr="00240368">
        <w:rPr>
          <w:rFonts w:ascii="Arial" w:hAnsi="Arial" w:cs="Arial"/>
          <w:sz w:val="21"/>
          <w:szCs w:val="21"/>
        </w:rPr>
        <w:t xml:space="preserve">oznámení </w:t>
      </w:r>
      <w:r w:rsidR="00A552B5">
        <w:rPr>
          <w:rFonts w:ascii="Arial" w:hAnsi="Arial" w:cs="Arial"/>
          <w:sz w:val="21"/>
          <w:szCs w:val="21"/>
        </w:rPr>
        <w:t xml:space="preserve">přestupků, které obdržela </w:t>
      </w:r>
      <w:r w:rsidR="0085530E">
        <w:rPr>
          <w:rFonts w:ascii="Arial" w:hAnsi="Arial" w:cs="Arial"/>
          <w:sz w:val="21"/>
          <w:szCs w:val="21"/>
        </w:rPr>
        <w:t xml:space="preserve">Komise pro projednávání přestupků města Náchod </w:t>
      </w:r>
      <w:r w:rsidR="00A552B5">
        <w:rPr>
          <w:rFonts w:ascii="Arial" w:hAnsi="Arial" w:cs="Arial"/>
          <w:sz w:val="21"/>
          <w:szCs w:val="21"/>
        </w:rPr>
        <w:t xml:space="preserve">dne 05.09.2019 od </w:t>
      </w:r>
      <w:r w:rsidRPr="00240368">
        <w:rPr>
          <w:rFonts w:ascii="Arial" w:hAnsi="Arial" w:cs="Arial"/>
          <w:sz w:val="21"/>
          <w:szCs w:val="21"/>
        </w:rPr>
        <w:t>Policie ČR, Obvodní oddělení</w:t>
      </w:r>
      <w:r w:rsidR="003E42E5">
        <w:rPr>
          <w:rFonts w:ascii="Arial" w:hAnsi="Arial" w:cs="Arial"/>
          <w:sz w:val="21"/>
          <w:szCs w:val="21"/>
        </w:rPr>
        <w:t xml:space="preserve"> Česká Skalice</w:t>
      </w:r>
      <w:r w:rsidR="00E27DD0">
        <w:rPr>
          <w:rFonts w:ascii="Arial" w:hAnsi="Arial" w:cs="Arial"/>
          <w:sz w:val="21"/>
          <w:szCs w:val="21"/>
        </w:rPr>
        <w:t>,</w:t>
      </w:r>
      <w:r w:rsidRPr="00240368">
        <w:rPr>
          <w:rFonts w:ascii="Arial" w:hAnsi="Arial" w:cs="Arial"/>
          <w:sz w:val="21"/>
          <w:szCs w:val="21"/>
        </w:rPr>
        <w:t xml:space="preserve"> čj. KRPH-</w:t>
      </w:r>
      <w:r w:rsidR="003E42E5">
        <w:rPr>
          <w:rFonts w:ascii="Arial" w:hAnsi="Arial" w:cs="Arial"/>
          <w:sz w:val="21"/>
          <w:szCs w:val="21"/>
        </w:rPr>
        <w:t>87894/PŘ-2019-050512</w:t>
      </w:r>
      <w:r w:rsidR="00A552B5">
        <w:rPr>
          <w:rFonts w:ascii="Arial" w:hAnsi="Arial" w:cs="Arial"/>
          <w:sz w:val="21"/>
          <w:szCs w:val="21"/>
        </w:rPr>
        <w:t>, neboť k projednání přestupku nebyla místně příslušná.</w:t>
      </w:r>
    </w:p>
    <w:p w14:paraId="55B00E94" w14:textId="77777777" w:rsidR="00A552B5" w:rsidRDefault="00A552B5" w:rsidP="00240368">
      <w:pPr>
        <w:tabs>
          <w:tab w:val="left" w:pos="561"/>
          <w:tab w:val="left" w:pos="4301"/>
          <w:tab w:val="center" w:pos="4544"/>
        </w:tabs>
        <w:spacing w:line="276" w:lineRule="auto"/>
        <w:jc w:val="both"/>
        <w:rPr>
          <w:rFonts w:ascii="Arial" w:hAnsi="Arial" w:cs="Arial"/>
          <w:sz w:val="21"/>
          <w:szCs w:val="21"/>
        </w:rPr>
      </w:pPr>
    </w:p>
    <w:p w14:paraId="4CA1945D" w14:textId="5B5F4E09" w:rsidR="00B47D85" w:rsidRDefault="00240368" w:rsidP="00240368">
      <w:pPr>
        <w:tabs>
          <w:tab w:val="left" w:pos="561"/>
          <w:tab w:val="left" w:pos="4301"/>
          <w:tab w:val="center" w:pos="4544"/>
        </w:tabs>
        <w:spacing w:line="276" w:lineRule="auto"/>
        <w:jc w:val="both"/>
        <w:rPr>
          <w:rFonts w:ascii="Arial" w:hAnsi="Arial" w:cs="Arial"/>
          <w:sz w:val="21"/>
          <w:szCs w:val="21"/>
        </w:rPr>
      </w:pPr>
      <w:r w:rsidRPr="00801418">
        <w:rPr>
          <w:rFonts w:ascii="Arial" w:hAnsi="Arial" w:cs="Arial"/>
          <w:sz w:val="21"/>
          <w:szCs w:val="21"/>
        </w:rPr>
        <w:t xml:space="preserve">Na základě tohoto oznámení stanovil </w:t>
      </w:r>
      <w:r w:rsidR="00FD04E9" w:rsidRPr="00801418">
        <w:rPr>
          <w:rFonts w:ascii="Arial" w:hAnsi="Arial" w:cs="Arial"/>
          <w:sz w:val="21"/>
          <w:szCs w:val="21"/>
        </w:rPr>
        <w:t>prvostupňový orgán</w:t>
      </w:r>
      <w:r w:rsidR="006E46DC" w:rsidRPr="00801418">
        <w:rPr>
          <w:rFonts w:ascii="Arial" w:hAnsi="Arial" w:cs="Arial"/>
          <w:sz w:val="21"/>
          <w:szCs w:val="21"/>
        </w:rPr>
        <w:t xml:space="preserve"> usnesením ze dne 18.09.2019</w:t>
      </w:r>
      <w:r w:rsidR="00FD04E9" w:rsidRPr="00801418">
        <w:rPr>
          <w:rFonts w:ascii="Arial" w:hAnsi="Arial" w:cs="Arial"/>
          <w:sz w:val="21"/>
          <w:szCs w:val="21"/>
        </w:rPr>
        <w:t xml:space="preserve"> </w:t>
      </w:r>
      <w:r w:rsidR="004A3D3F">
        <w:rPr>
          <w:rFonts w:ascii="Arial" w:hAnsi="Arial" w:cs="Arial"/>
          <w:sz w:val="21"/>
          <w:szCs w:val="21"/>
        </w:rPr>
        <w:t>XXX</w:t>
      </w:r>
      <w:r w:rsidRPr="00240368">
        <w:rPr>
          <w:rFonts w:ascii="Arial" w:hAnsi="Arial" w:cs="Arial"/>
          <w:sz w:val="21"/>
          <w:szCs w:val="21"/>
        </w:rPr>
        <w:t xml:space="preserve"> – osobě přímo postižené spácháním přestupku (dále také </w:t>
      </w:r>
      <w:r w:rsidRPr="00240368">
        <w:rPr>
          <w:rFonts w:ascii="Arial" w:hAnsi="Arial" w:cs="Arial"/>
          <w:i/>
          <w:sz w:val="21"/>
          <w:szCs w:val="21"/>
        </w:rPr>
        <w:t>OPPSP</w:t>
      </w:r>
      <w:r w:rsidRPr="00240368">
        <w:rPr>
          <w:rFonts w:ascii="Arial" w:hAnsi="Arial" w:cs="Arial"/>
          <w:sz w:val="21"/>
          <w:szCs w:val="21"/>
        </w:rPr>
        <w:t xml:space="preserve">), lhůtu pro podání souhlasu se </w:t>
      </w:r>
      <w:r w:rsidRPr="00240368">
        <w:rPr>
          <w:rFonts w:ascii="Arial" w:hAnsi="Arial" w:cs="Arial"/>
          <w:sz w:val="21"/>
          <w:szCs w:val="21"/>
        </w:rPr>
        <w:lastRenderedPageBreak/>
        <w:t>zahájením řízení o</w:t>
      </w:r>
      <w:r w:rsidR="00FD04E9">
        <w:rPr>
          <w:rFonts w:ascii="Arial" w:hAnsi="Arial" w:cs="Arial"/>
          <w:sz w:val="21"/>
          <w:szCs w:val="21"/>
        </w:rPr>
        <w:t> </w:t>
      </w:r>
      <w:r w:rsidRPr="00240368">
        <w:rPr>
          <w:rFonts w:ascii="Arial" w:hAnsi="Arial" w:cs="Arial"/>
          <w:sz w:val="21"/>
          <w:szCs w:val="21"/>
        </w:rPr>
        <w:t>přestupku podle § 7 odst. 1 písm. a) zákona o některých přestupcích</w:t>
      </w:r>
      <w:r w:rsidR="00B23EA9">
        <w:rPr>
          <w:rFonts w:ascii="Arial" w:hAnsi="Arial" w:cs="Arial"/>
          <w:sz w:val="21"/>
          <w:szCs w:val="21"/>
        </w:rPr>
        <w:t>, když souhlas OPPSP obdržel prvostupňový orgán dne 11.10.2019</w:t>
      </w:r>
      <w:r w:rsidR="006E46DC">
        <w:rPr>
          <w:rFonts w:ascii="Arial" w:hAnsi="Arial" w:cs="Arial"/>
          <w:sz w:val="21"/>
          <w:szCs w:val="21"/>
        </w:rPr>
        <w:t>.</w:t>
      </w:r>
      <w:r w:rsidR="00D75763">
        <w:rPr>
          <w:rFonts w:ascii="Arial" w:hAnsi="Arial" w:cs="Arial"/>
          <w:sz w:val="21"/>
          <w:szCs w:val="21"/>
        </w:rPr>
        <w:t xml:space="preserve"> Na základě tohoto souhlasu pak p</w:t>
      </w:r>
      <w:r w:rsidRPr="00240368">
        <w:rPr>
          <w:rFonts w:ascii="Arial" w:hAnsi="Arial" w:cs="Arial"/>
          <w:sz w:val="21"/>
          <w:szCs w:val="21"/>
        </w:rPr>
        <w:t xml:space="preserve">řípisem ze dne </w:t>
      </w:r>
      <w:r w:rsidR="00D75763">
        <w:rPr>
          <w:rFonts w:ascii="Arial" w:hAnsi="Arial" w:cs="Arial"/>
          <w:sz w:val="21"/>
          <w:szCs w:val="21"/>
        </w:rPr>
        <w:t>15.10.2019</w:t>
      </w:r>
      <w:r w:rsidRPr="00240368">
        <w:rPr>
          <w:rFonts w:ascii="Arial" w:hAnsi="Arial" w:cs="Arial"/>
          <w:sz w:val="21"/>
          <w:szCs w:val="21"/>
        </w:rPr>
        <w:t xml:space="preserve"> prvostupňový orgán </w:t>
      </w:r>
      <w:r w:rsidRPr="00AB08DE">
        <w:rPr>
          <w:rFonts w:ascii="Arial" w:hAnsi="Arial" w:cs="Arial"/>
          <w:sz w:val="21"/>
          <w:szCs w:val="21"/>
        </w:rPr>
        <w:t xml:space="preserve">oznámil </w:t>
      </w:r>
      <w:r w:rsidR="004A3D3F">
        <w:rPr>
          <w:rFonts w:ascii="Arial" w:hAnsi="Arial" w:cs="Arial"/>
          <w:sz w:val="21"/>
          <w:szCs w:val="21"/>
        </w:rPr>
        <w:t>XXX</w:t>
      </w:r>
      <w:r w:rsidR="004A3D3F">
        <w:rPr>
          <w:rFonts w:ascii="Arial" w:hAnsi="Arial" w:cs="Arial"/>
          <w:sz w:val="21"/>
          <w:szCs w:val="21"/>
        </w:rPr>
        <w:t xml:space="preserve"> </w:t>
      </w:r>
      <w:r w:rsidR="00D75763">
        <w:rPr>
          <w:rFonts w:ascii="Arial" w:hAnsi="Arial" w:cs="Arial"/>
          <w:sz w:val="21"/>
          <w:szCs w:val="21"/>
        </w:rPr>
        <w:t>zahájení řízení ve věci přestupků proti občanskému soužití podle § 7 odst. 1 písm. a) a</w:t>
      </w:r>
      <w:r w:rsidR="00B23EA9">
        <w:rPr>
          <w:rFonts w:ascii="Arial" w:hAnsi="Arial" w:cs="Arial"/>
          <w:sz w:val="21"/>
          <w:szCs w:val="21"/>
        </w:rPr>
        <w:t> </w:t>
      </w:r>
      <w:r w:rsidR="00D75763">
        <w:rPr>
          <w:rFonts w:ascii="Arial" w:hAnsi="Arial" w:cs="Arial"/>
          <w:sz w:val="21"/>
          <w:szCs w:val="21"/>
        </w:rPr>
        <w:t>c) bod 1. a 4. zákona o některých přestupcích a nařídil ústní jednání na den 12.11.2019. O</w:t>
      </w:r>
      <w:r w:rsidR="00B23EA9">
        <w:rPr>
          <w:rFonts w:ascii="Arial" w:hAnsi="Arial" w:cs="Arial"/>
          <w:sz w:val="21"/>
          <w:szCs w:val="21"/>
        </w:rPr>
        <w:t> </w:t>
      </w:r>
      <w:r w:rsidR="00D75763">
        <w:rPr>
          <w:rFonts w:ascii="Arial" w:hAnsi="Arial" w:cs="Arial"/>
          <w:sz w:val="21"/>
          <w:szCs w:val="21"/>
        </w:rPr>
        <w:t xml:space="preserve">nařízeném ústním jednání </w:t>
      </w:r>
      <w:r w:rsidRPr="00240368">
        <w:rPr>
          <w:rFonts w:ascii="Arial" w:hAnsi="Arial" w:cs="Arial"/>
          <w:sz w:val="21"/>
          <w:szCs w:val="21"/>
        </w:rPr>
        <w:t>vyrozuměl OPPSP</w:t>
      </w:r>
      <w:r w:rsidR="00D75763">
        <w:rPr>
          <w:rFonts w:ascii="Arial" w:hAnsi="Arial" w:cs="Arial"/>
          <w:sz w:val="21"/>
          <w:szCs w:val="21"/>
        </w:rPr>
        <w:t>, kterou zároveň předvolal jako svědkyni</w:t>
      </w:r>
      <w:r w:rsidRPr="00240368">
        <w:rPr>
          <w:rFonts w:ascii="Arial" w:hAnsi="Arial" w:cs="Arial"/>
          <w:sz w:val="21"/>
          <w:szCs w:val="21"/>
        </w:rPr>
        <w:t xml:space="preserve">. K nařízenému jednání </w:t>
      </w:r>
      <w:r w:rsidR="00D75763">
        <w:rPr>
          <w:rFonts w:ascii="Arial" w:hAnsi="Arial" w:cs="Arial"/>
          <w:sz w:val="21"/>
          <w:szCs w:val="21"/>
        </w:rPr>
        <w:t xml:space="preserve">dále </w:t>
      </w:r>
      <w:r w:rsidRPr="00240368">
        <w:rPr>
          <w:rFonts w:ascii="Arial" w:hAnsi="Arial" w:cs="Arial"/>
          <w:sz w:val="21"/>
          <w:szCs w:val="21"/>
        </w:rPr>
        <w:t>předvolal obviněného a svědka</w:t>
      </w:r>
      <w:r w:rsidR="00D75763">
        <w:rPr>
          <w:rFonts w:ascii="Arial" w:hAnsi="Arial" w:cs="Arial"/>
          <w:sz w:val="21"/>
          <w:szCs w:val="21"/>
        </w:rPr>
        <w:t xml:space="preserve"> </w:t>
      </w:r>
      <w:r w:rsidR="004A3D3F">
        <w:rPr>
          <w:rFonts w:ascii="Arial" w:hAnsi="Arial" w:cs="Arial"/>
          <w:sz w:val="21"/>
          <w:szCs w:val="21"/>
        </w:rPr>
        <w:t>XXX</w:t>
      </w:r>
      <w:r w:rsidRPr="00240368">
        <w:rPr>
          <w:rFonts w:ascii="Arial" w:hAnsi="Arial" w:cs="Arial"/>
          <w:sz w:val="21"/>
          <w:szCs w:val="21"/>
        </w:rPr>
        <w:t xml:space="preserve">. </w:t>
      </w:r>
      <w:r w:rsidR="00B47D85" w:rsidRPr="00240368">
        <w:rPr>
          <w:rFonts w:ascii="Arial" w:hAnsi="Arial" w:cs="Arial"/>
          <w:sz w:val="21"/>
          <w:szCs w:val="21"/>
        </w:rPr>
        <w:t>Dne 1</w:t>
      </w:r>
      <w:r w:rsidR="00B47D85">
        <w:rPr>
          <w:rFonts w:ascii="Arial" w:hAnsi="Arial" w:cs="Arial"/>
          <w:sz w:val="21"/>
          <w:szCs w:val="21"/>
        </w:rPr>
        <w:t>1</w:t>
      </w:r>
      <w:r w:rsidR="00B47D85" w:rsidRPr="00240368">
        <w:rPr>
          <w:rFonts w:ascii="Arial" w:hAnsi="Arial" w:cs="Arial"/>
          <w:sz w:val="21"/>
          <w:szCs w:val="21"/>
        </w:rPr>
        <w:t>.11.2019 si opatřil prvostupňový orgán opis z evidence přestupků týkající se obviněného</w:t>
      </w:r>
      <w:r w:rsidR="00B47D85">
        <w:rPr>
          <w:rFonts w:ascii="Arial" w:hAnsi="Arial" w:cs="Arial"/>
          <w:sz w:val="21"/>
          <w:szCs w:val="21"/>
        </w:rPr>
        <w:t>.</w:t>
      </w:r>
      <w:r w:rsidR="00B47D85" w:rsidRPr="00240368">
        <w:rPr>
          <w:rFonts w:ascii="Arial" w:hAnsi="Arial" w:cs="Arial"/>
          <w:sz w:val="21"/>
          <w:szCs w:val="21"/>
        </w:rPr>
        <w:t xml:space="preserve"> </w:t>
      </w:r>
      <w:r w:rsidRPr="00240368">
        <w:rPr>
          <w:rFonts w:ascii="Arial" w:hAnsi="Arial" w:cs="Arial"/>
          <w:sz w:val="21"/>
          <w:szCs w:val="21"/>
        </w:rPr>
        <w:t xml:space="preserve">Z ústního jednání konaného dne </w:t>
      </w:r>
      <w:r w:rsidR="00D75763">
        <w:rPr>
          <w:rFonts w:ascii="Arial" w:hAnsi="Arial" w:cs="Arial"/>
          <w:sz w:val="21"/>
          <w:szCs w:val="21"/>
        </w:rPr>
        <w:t>12.11.2019</w:t>
      </w:r>
      <w:r w:rsidRPr="00240368">
        <w:rPr>
          <w:rFonts w:ascii="Arial" w:hAnsi="Arial" w:cs="Arial"/>
          <w:sz w:val="21"/>
          <w:szCs w:val="21"/>
        </w:rPr>
        <w:t xml:space="preserve"> byl prvostupňovým orgánem pořízen protokol. Z protokolu o ústním jednání je zřejmé, že se k nařízenému jednání dostavil</w:t>
      </w:r>
      <w:r w:rsidR="00D75763">
        <w:rPr>
          <w:rFonts w:ascii="Arial" w:hAnsi="Arial" w:cs="Arial"/>
          <w:sz w:val="21"/>
          <w:szCs w:val="21"/>
        </w:rPr>
        <w:t>i všichni předvolaní</w:t>
      </w:r>
      <w:r w:rsidRPr="00240368">
        <w:rPr>
          <w:rFonts w:ascii="Arial" w:hAnsi="Arial" w:cs="Arial"/>
          <w:sz w:val="21"/>
          <w:szCs w:val="21"/>
        </w:rPr>
        <w:t>. Prvostupňovým orgánem byly po řádném poučení zaprotokolovány jednotlivé výpovědi.</w:t>
      </w:r>
      <w:r w:rsidR="006B1F98">
        <w:rPr>
          <w:rFonts w:ascii="Arial" w:hAnsi="Arial" w:cs="Arial"/>
          <w:sz w:val="21"/>
          <w:szCs w:val="21"/>
        </w:rPr>
        <w:t xml:space="preserve"> Po podané výpovědi obviněným bylo prvostupňovým orgánem zaprotokolováno, že už od příchodu do kanceláře správního orgánu obviněný opakovaně označoval OPPSP za zlodějku, která všechny okrádá, když dále opakovaně říkal, že věc musí být řešena soudem, a že byl mírně rozrušen. Po vytištění jeho výpovědi prvostupňovým orgánem, kterou si přečetl, nesouhlasil s výrazem „potvora“, a když mu prvostupňový orgán toto vysvětlil, tak se obviněný zvedl, hodil výpověď na stůl se slovy „strčte si to všechno do prdele“ a z kanceláře odešel bez podpisu výpovědi.</w:t>
      </w:r>
      <w:r w:rsidR="00AD22E7">
        <w:rPr>
          <w:rFonts w:ascii="Arial" w:hAnsi="Arial" w:cs="Arial"/>
          <w:sz w:val="21"/>
          <w:szCs w:val="21"/>
        </w:rPr>
        <w:t xml:space="preserve"> Následně proběhl pokus o smír v souladu s § 7 odst. 8 zákona o odpovědnosti za přestupky a řízení o nich, když k tomuto OPPSP uvedla, že se smírem nesouhlasí.</w:t>
      </w:r>
      <w:r w:rsidR="004856AD">
        <w:rPr>
          <w:rFonts w:ascii="Arial" w:hAnsi="Arial" w:cs="Arial"/>
          <w:sz w:val="21"/>
          <w:szCs w:val="21"/>
        </w:rPr>
        <w:t xml:space="preserve"> </w:t>
      </w:r>
      <w:r w:rsidRPr="00240368">
        <w:rPr>
          <w:rFonts w:ascii="Arial" w:hAnsi="Arial" w:cs="Arial"/>
          <w:sz w:val="21"/>
          <w:szCs w:val="21"/>
        </w:rPr>
        <w:t>Závěrem jednání pak bylo</w:t>
      </w:r>
      <w:r w:rsidR="004856AD">
        <w:rPr>
          <w:rFonts w:ascii="Arial" w:hAnsi="Arial" w:cs="Arial"/>
          <w:sz w:val="21"/>
          <w:szCs w:val="21"/>
        </w:rPr>
        <w:t xml:space="preserve"> prvostupňovým orgánem</w:t>
      </w:r>
      <w:r w:rsidRPr="00240368">
        <w:rPr>
          <w:rFonts w:ascii="Arial" w:hAnsi="Arial" w:cs="Arial"/>
          <w:sz w:val="21"/>
          <w:szCs w:val="21"/>
        </w:rPr>
        <w:t xml:space="preserve"> zaprotokolováno, že se ústní jednání odročuje na </w:t>
      </w:r>
      <w:r w:rsidR="004856AD">
        <w:rPr>
          <w:rFonts w:ascii="Arial" w:hAnsi="Arial" w:cs="Arial"/>
          <w:sz w:val="21"/>
          <w:szCs w:val="21"/>
        </w:rPr>
        <w:t>04.12.2019</w:t>
      </w:r>
      <w:r w:rsidRPr="00240368">
        <w:rPr>
          <w:rFonts w:ascii="Arial" w:hAnsi="Arial" w:cs="Arial"/>
          <w:sz w:val="21"/>
          <w:szCs w:val="21"/>
        </w:rPr>
        <w:t xml:space="preserve"> za účelem předvolání svědka </w:t>
      </w:r>
      <w:r w:rsidR="004A3D3F">
        <w:rPr>
          <w:rFonts w:ascii="Arial" w:hAnsi="Arial" w:cs="Arial"/>
          <w:sz w:val="21"/>
          <w:szCs w:val="21"/>
        </w:rPr>
        <w:t>XXX</w:t>
      </w:r>
      <w:r w:rsidR="004856AD">
        <w:rPr>
          <w:rFonts w:ascii="Arial" w:hAnsi="Arial" w:cs="Arial"/>
          <w:sz w:val="21"/>
          <w:szCs w:val="21"/>
        </w:rPr>
        <w:t>. K</w:t>
      </w:r>
      <w:r w:rsidRPr="00240368">
        <w:rPr>
          <w:rFonts w:ascii="Arial" w:hAnsi="Arial" w:cs="Arial"/>
          <w:sz w:val="21"/>
          <w:szCs w:val="21"/>
        </w:rPr>
        <w:t> nařízenému jednání předvolal obviněného</w:t>
      </w:r>
      <w:r w:rsidR="004856AD">
        <w:rPr>
          <w:rFonts w:ascii="Arial" w:hAnsi="Arial" w:cs="Arial"/>
          <w:sz w:val="21"/>
          <w:szCs w:val="21"/>
        </w:rPr>
        <w:t xml:space="preserve"> a svědky </w:t>
      </w:r>
      <w:r w:rsidR="004A3D3F">
        <w:rPr>
          <w:rFonts w:ascii="Arial" w:hAnsi="Arial" w:cs="Arial"/>
          <w:sz w:val="21"/>
          <w:szCs w:val="21"/>
        </w:rPr>
        <w:t>XXX</w:t>
      </w:r>
      <w:r w:rsidR="004A3D3F">
        <w:rPr>
          <w:rFonts w:ascii="Arial" w:hAnsi="Arial" w:cs="Arial"/>
          <w:sz w:val="21"/>
          <w:szCs w:val="21"/>
        </w:rPr>
        <w:t xml:space="preserve"> </w:t>
      </w:r>
      <w:r w:rsidR="004856AD">
        <w:rPr>
          <w:rFonts w:ascii="Arial" w:hAnsi="Arial" w:cs="Arial"/>
          <w:sz w:val="21"/>
          <w:szCs w:val="21"/>
        </w:rPr>
        <w:t>a</w:t>
      </w:r>
      <w:r w:rsidR="00B23EA9">
        <w:rPr>
          <w:rFonts w:ascii="Arial" w:hAnsi="Arial" w:cs="Arial"/>
          <w:sz w:val="21"/>
          <w:szCs w:val="21"/>
        </w:rPr>
        <w:t> </w:t>
      </w:r>
      <w:r w:rsidR="004A3D3F">
        <w:rPr>
          <w:rFonts w:ascii="Arial" w:hAnsi="Arial" w:cs="Arial"/>
          <w:sz w:val="21"/>
          <w:szCs w:val="21"/>
        </w:rPr>
        <w:t>XXX</w:t>
      </w:r>
      <w:r w:rsidRPr="00240368">
        <w:rPr>
          <w:rFonts w:ascii="Arial" w:hAnsi="Arial" w:cs="Arial"/>
          <w:sz w:val="21"/>
          <w:szCs w:val="21"/>
        </w:rPr>
        <w:t xml:space="preserve">. Z ústního jednání konaného dne </w:t>
      </w:r>
      <w:r w:rsidR="004856AD">
        <w:rPr>
          <w:rFonts w:ascii="Arial" w:hAnsi="Arial" w:cs="Arial"/>
          <w:sz w:val="21"/>
          <w:szCs w:val="21"/>
        </w:rPr>
        <w:t>04.12.2019</w:t>
      </w:r>
      <w:r w:rsidRPr="00240368">
        <w:rPr>
          <w:rFonts w:ascii="Arial" w:hAnsi="Arial" w:cs="Arial"/>
          <w:sz w:val="21"/>
          <w:szCs w:val="21"/>
        </w:rPr>
        <w:t xml:space="preserve"> byl prvostupňovým orgánem pořízen protokol. Z protokolu o ústním jednání je zřejmé, že se k nařízenému jednání dostavil</w:t>
      </w:r>
      <w:r w:rsidR="004856AD">
        <w:rPr>
          <w:rFonts w:ascii="Arial" w:hAnsi="Arial" w:cs="Arial"/>
          <w:sz w:val="21"/>
          <w:szCs w:val="21"/>
        </w:rPr>
        <w:t xml:space="preserve"> obviněný </w:t>
      </w:r>
      <w:r w:rsidR="004A3D3F">
        <w:rPr>
          <w:rFonts w:ascii="Arial" w:hAnsi="Arial" w:cs="Arial"/>
          <w:sz w:val="21"/>
          <w:szCs w:val="21"/>
        </w:rPr>
        <w:t>XXX</w:t>
      </w:r>
      <w:r w:rsidR="004A3D3F">
        <w:rPr>
          <w:rFonts w:ascii="Arial" w:hAnsi="Arial" w:cs="Arial"/>
          <w:sz w:val="21"/>
          <w:szCs w:val="21"/>
        </w:rPr>
        <w:t xml:space="preserve"> </w:t>
      </w:r>
      <w:r w:rsidR="004856AD">
        <w:rPr>
          <w:rFonts w:ascii="Arial" w:hAnsi="Arial" w:cs="Arial"/>
          <w:sz w:val="21"/>
          <w:szCs w:val="21"/>
        </w:rPr>
        <w:t xml:space="preserve">a svědci </w:t>
      </w:r>
      <w:r w:rsidR="004A3D3F">
        <w:rPr>
          <w:rFonts w:ascii="Arial" w:hAnsi="Arial" w:cs="Arial"/>
          <w:sz w:val="21"/>
          <w:szCs w:val="21"/>
        </w:rPr>
        <w:t>XXX</w:t>
      </w:r>
      <w:r w:rsidR="004A3D3F">
        <w:rPr>
          <w:rFonts w:ascii="Arial" w:hAnsi="Arial" w:cs="Arial"/>
          <w:sz w:val="21"/>
          <w:szCs w:val="21"/>
        </w:rPr>
        <w:t xml:space="preserve"> </w:t>
      </w:r>
      <w:r w:rsidR="004856AD">
        <w:rPr>
          <w:rFonts w:ascii="Arial" w:hAnsi="Arial" w:cs="Arial"/>
          <w:sz w:val="21"/>
          <w:szCs w:val="21"/>
        </w:rPr>
        <w:t xml:space="preserve">a </w:t>
      </w:r>
      <w:r w:rsidR="004A3D3F">
        <w:rPr>
          <w:rFonts w:ascii="Arial" w:hAnsi="Arial" w:cs="Arial"/>
          <w:sz w:val="21"/>
          <w:szCs w:val="21"/>
        </w:rPr>
        <w:t>XXX</w:t>
      </w:r>
      <w:r w:rsidRPr="00240368">
        <w:rPr>
          <w:rFonts w:ascii="Arial" w:hAnsi="Arial" w:cs="Arial"/>
          <w:sz w:val="21"/>
          <w:szCs w:val="21"/>
        </w:rPr>
        <w:t xml:space="preserve">. Obviněný </w:t>
      </w:r>
      <w:r w:rsidR="00C267C6">
        <w:rPr>
          <w:rFonts w:ascii="Arial" w:hAnsi="Arial" w:cs="Arial"/>
          <w:sz w:val="21"/>
          <w:szCs w:val="21"/>
        </w:rPr>
        <w:t xml:space="preserve">však i z tohoto jednání po cca 2 minutách odešel, a to poté, kdy se ho pokusil správní orgán v souladu s § 7 odst. 8 zákona o některých přestupcích s OPPSP usmířit. </w:t>
      </w:r>
      <w:r w:rsidR="00C267C6" w:rsidRPr="00240368">
        <w:rPr>
          <w:rFonts w:ascii="Arial" w:hAnsi="Arial" w:cs="Arial"/>
          <w:sz w:val="21"/>
          <w:szCs w:val="21"/>
        </w:rPr>
        <w:t xml:space="preserve">Prvostupňovým orgánem </w:t>
      </w:r>
      <w:r w:rsidR="00C267C6">
        <w:rPr>
          <w:rFonts w:ascii="Arial" w:hAnsi="Arial" w:cs="Arial"/>
          <w:sz w:val="21"/>
          <w:szCs w:val="21"/>
        </w:rPr>
        <w:t xml:space="preserve">pak </w:t>
      </w:r>
      <w:r w:rsidR="00C267C6" w:rsidRPr="00240368">
        <w:rPr>
          <w:rFonts w:ascii="Arial" w:hAnsi="Arial" w:cs="Arial"/>
          <w:sz w:val="21"/>
          <w:szCs w:val="21"/>
        </w:rPr>
        <w:t>byly po řádném poučení zaprotokolovány jednotlivé výpovědi</w:t>
      </w:r>
      <w:r w:rsidR="00C267C6">
        <w:rPr>
          <w:rFonts w:ascii="Arial" w:hAnsi="Arial" w:cs="Arial"/>
          <w:sz w:val="21"/>
          <w:szCs w:val="21"/>
        </w:rPr>
        <w:t xml:space="preserve"> svědků</w:t>
      </w:r>
      <w:r w:rsidR="00C267C6" w:rsidRPr="00240368">
        <w:rPr>
          <w:rFonts w:ascii="Arial" w:hAnsi="Arial" w:cs="Arial"/>
          <w:sz w:val="21"/>
          <w:szCs w:val="21"/>
        </w:rPr>
        <w:t>.</w:t>
      </w:r>
      <w:r w:rsidR="00C267C6">
        <w:rPr>
          <w:rFonts w:ascii="Arial" w:hAnsi="Arial" w:cs="Arial"/>
          <w:sz w:val="21"/>
          <w:szCs w:val="21"/>
        </w:rPr>
        <w:t xml:space="preserve"> Dne 06.12.2019 bylo prvostupňovým orgánem zaprotokolováno vyjádření </w:t>
      </w:r>
      <w:r w:rsidR="00106C82" w:rsidRPr="00AB08DE">
        <w:rPr>
          <w:rFonts w:ascii="Arial" w:hAnsi="Arial" w:cs="Arial"/>
          <w:sz w:val="21"/>
          <w:szCs w:val="21"/>
        </w:rPr>
        <w:t>OPPS</w:t>
      </w:r>
      <w:r w:rsidR="00AB08DE" w:rsidRPr="00AB08DE">
        <w:rPr>
          <w:rFonts w:ascii="Arial" w:hAnsi="Arial" w:cs="Arial"/>
          <w:sz w:val="21"/>
          <w:szCs w:val="21"/>
        </w:rPr>
        <w:t>P</w:t>
      </w:r>
      <w:r w:rsidR="00C267C6" w:rsidRPr="00AB08DE">
        <w:rPr>
          <w:rFonts w:ascii="Arial" w:hAnsi="Arial" w:cs="Arial"/>
          <w:sz w:val="21"/>
          <w:szCs w:val="21"/>
        </w:rPr>
        <w:t> </w:t>
      </w:r>
      <w:r w:rsidR="00566B84">
        <w:rPr>
          <w:rFonts w:ascii="Arial" w:hAnsi="Arial" w:cs="Arial"/>
          <w:sz w:val="21"/>
          <w:szCs w:val="21"/>
        </w:rPr>
        <w:t>k </w:t>
      </w:r>
      <w:r w:rsidR="00C267C6" w:rsidRPr="00AB08DE">
        <w:rPr>
          <w:rFonts w:ascii="Arial" w:hAnsi="Arial" w:cs="Arial"/>
          <w:sz w:val="21"/>
          <w:szCs w:val="21"/>
        </w:rPr>
        <w:t xml:space="preserve">podkladům před </w:t>
      </w:r>
      <w:r w:rsidR="00C267C6">
        <w:rPr>
          <w:rFonts w:ascii="Arial" w:hAnsi="Arial" w:cs="Arial"/>
          <w:sz w:val="21"/>
          <w:szCs w:val="21"/>
        </w:rPr>
        <w:t>vydáním rozhodnutí.</w:t>
      </w:r>
      <w:r w:rsidR="00B47D85">
        <w:rPr>
          <w:rFonts w:ascii="Arial" w:hAnsi="Arial" w:cs="Arial"/>
          <w:sz w:val="21"/>
          <w:szCs w:val="21"/>
        </w:rPr>
        <w:t xml:space="preserve"> O</w:t>
      </w:r>
      <w:r w:rsidR="00B23EA9">
        <w:rPr>
          <w:rFonts w:ascii="Arial" w:hAnsi="Arial" w:cs="Arial"/>
          <w:sz w:val="21"/>
          <w:szCs w:val="21"/>
        </w:rPr>
        <w:t>bviněný byl o </w:t>
      </w:r>
      <w:r w:rsidR="00B47D85">
        <w:rPr>
          <w:rFonts w:ascii="Arial" w:hAnsi="Arial" w:cs="Arial"/>
          <w:sz w:val="21"/>
          <w:szCs w:val="21"/>
        </w:rPr>
        <w:t xml:space="preserve">možnosti vyjádřit se k podkladům před vydáním rozhodnutí poučen v předvolání k odročenému ústnímu jednání, </w:t>
      </w:r>
      <w:r w:rsidR="00B23EA9">
        <w:rPr>
          <w:rFonts w:ascii="Arial" w:hAnsi="Arial" w:cs="Arial"/>
          <w:sz w:val="21"/>
          <w:szCs w:val="21"/>
        </w:rPr>
        <w:t>avšak tohoto práva</w:t>
      </w:r>
      <w:r w:rsidR="00B47D85">
        <w:rPr>
          <w:rFonts w:ascii="Arial" w:hAnsi="Arial" w:cs="Arial"/>
          <w:sz w:val="21"/>
          <w:szCs w:val="21"/>
        </w:rPr>
        <w:t xml:space="preserve"> nevyužil.</w:t>
      </w:r>
    </w:p>
    <w:p w14:paraId="518BC5A1" w14:textId="77777777" w:rsidR="00B47D85" w:rsidRDefault="00B47D85" w:rsidP="00240368">
      <w:pPr>
        <w:tabs>
          <w:tab w:val="left" w:pos="561"/>
          <w:tab w:val="left" w:pos="4301"/>
          <w:tab w:val="center" w:pos="4544"/>
        </w:tabs>
        <w:spacing w:line="276" w:lineRule="auto"/>
        <w:jc w:val="both"/>
        <w:rPr>
          <w:rFonts w:ascii="Arial" w:hAnsi="Arial" w:cs="Arial"/>
          <w:sz w:val="21"/>
          <w:szCs w:val="21"/>
        </w:rPr>
      </w:pPr>
    </w:p>
    <w:p w14:paraId="088E6609" w14:textId="5224FA79" w:rsidR="00240368" w:rsidRPr="00240368" w:rsidRDefault="00240368" w:rsidP="00240368">
      <w:pPr>
        <w:tabs>
          <w:tab w:val="left" w:pos="561"/>
          <w:tab w:val="left" w:pos="4301"/>
          <w:tab w:val="center" w:pos="4544"/>
        </w:tabs>
        <w:spacing w:line="276" w:lineRule="auto"/>
        <w:jc w:val="both"/>
        <w:rPr>
          <w:rFonts w:ascii="Arial" w:hAnsi="Arial" w:cs="Arial"/>
          <w:sz w:val="21"/>
          <w:szCs w:val="21"/>
        </w:rPr>
      </w:pPr>
      <w:r w:rsidRPr="00240368">
        <w:rPr>
          <w:rFonts w:ascii="Arial" w:hAnsi="Arial" w:cs="Arial"/>
          <w:sz w:val="21"/>
          <w:szCs w:val="21"/>
        </w:rPr>
        <w:t xml:space="preserve">Dne </w:t>
      </w:r>
      <w:r w:rsidR="00B47D85">
        <w:rPr>
          <w:rFonts w:ascii="Arial" w:hAnsi="Arial" w:cs="Arial"/>
          <w:sz w:val="21"/>
          <w:szCs w:val="21"/>
        </w:rPr>
        <w:t xml:space="preserve">12.12.2019 </w:t>
      </w:r>
      <w:r w:rsidRPr="00240368">
        <w:rPr>
          <w:rFonts w:ascii="Arial" w:hAnsi="Arial" w:cs="Arial"/>
          <w:sz w:val="21"/>
          <w:szCs w:val="21"/>
        </w:rPr>
        <w:t xml:space="preserve">vydal </w:t>
      </w:r>
      <w:r w:rsidR="00B47D85">
        <w:rPr>
          <w:rFonts w:ascii="Arial" w:hAnsi="Arial" w:cs="Arial"/>
          <w:sz w:val="21"/>
          <w:szCs w:val="21"/>
        </w:rPr>
        <w:t xml:space="preserve">prvostupňový orgán </w:t>
      </w:r>
      <w:r w:rsidRPr="00240368">
        <w:rPr>
          <w:rFonts w:ascii="Arial" w:hAnsi="Arial" w:cs="Arial"/>
          <w:sz w:val="21"/>
          <w:szCs w:val="21"/>
        </w:rPr>
        <w:t>odvoláním napadené rozhodnutí.</w:t>
      </w:r>
    </w:p>
    <w:p w14:paraId="26CBBD7E" w14:textId="77777777" w:rsidR="00637482" w:rsidRPr="003F7189" w:rsidRDefault="00637482" w:rsidP="00637482">
      <w:pPr>
        <w:tabs>
          <w:tab w:val="left" w:pos="561"/>
          <w:tab w:val="left" w:pos="4301"/>
          <w:tab w:val="center" w:pos="4544"/>
        </w:tabs>
        <w:spacing w:line="276" w:lineRule="auto"/>
        <w:jc w:val="both"/>
        <w:rPr>
          <w:rFonts w:ascii="Arial" w:hAnsi="Arial" w:cs="Arial"/>
          <w:sz w:val="21"/>
          <w:szCs w:val="21"/>
        </w:rPr>
      </w:pPr>
    </w:p>
    <w:p w14:paraId="4540534C" w14:textId="77777777"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t>Po přezkoumání spisového materiálu odvolací orgán konstatuje následující.</w:t>
      </w:r>
    </w:p>
    <w:p w14:paraId="0D5D6246" w14:textId="77777777"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14:paraId="1720B684" w14:textId="75541128" w:rsidR="00801418" w:rsidRDefault="00820EAB" w:rsidP="009A15D7">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Odvolací orgán se nejprve zabýval otázkou včasnosti a přípustnosti odvolání. Pokud jde o včasnost, odvolací orgán zjistil, že odvoláním napa</w:t>
      </w:r>
      <w:r w:rsidR="000720AF" w:rsidRPr="003F7189">
        <w:rPr>
          <w:rFonts w:ascii="Arial" w:hAnsi="Arial" w:cs="Arial"/>
          <w:sz w:val="21"/>
          <w:szCs w:val="21"/>
        </w:rPr>
        <w:t>dené rozhodnutí bylo odvolateli</w:t>
      </w:r>
      <w:r w:rsidRPr="003F7189">
        <w:rPr>
          <w:rFonts w:ascii="Arial" w:hAnsi="Arial" w:cs="Arial"/>
          <w:sz w:val="21"/>
          <w:szCs w:val="21"/>
        </w:rPr>
        <w:t xml:space="preserve"> oznámeno</w:t>
      </w:r>
      <w:r w:rsidR="00D6398F" w:rsidRPr="003F7189">
        <w:rPr>
          <w:rFonts w:ascii="Arial" w:hAnsi="Arial" w:cs="Arial"/>
          <w:sz w:val="21"/>
          <w:szCs w:val="21"/>
        </w:rPr>
        <w:t xml:space="preserve"> </w:t>
      </w:r>
      <w:r w:rsidRPr="003F7189">
        <w:rPr>
          <w:rFonts w:ascii="Arial" w:hAnsi="Arial" w:cs="Arial"/>
          <w:sz w:val="21"/>
          <w:szCs w:val="21"/>
        </w:rPr>
        <w:t>dne</w:t>
      </w:r>
      <w:r w:rsidR="000720AF" w:rsidRPr="003F7189">
        <w:rPr>
          <w:rFonts w:ascii="Arial" w:hAnsi="Arial" w:cs="Arial"/>
          <w:sz w:val="21"/>
          <w:szCs w:val="21"/>
        </w:rPr>
        <w:t xml:space="preserve"> </w:t>
      </w:r>
      <w:r w:rsidR="00B47D85">
        <w:rPr>
          <w:rFonts w:ascii="Arial" w:hAnsi="Arial" w:cs="Arial"/>
          <w:sz w:val="21"/>
          <w:szCs w:val="21"/>
        </w:rPr>
        <w:t>13.12.2019</w:t>
      </w:r>
      <w:r w:rsidRPr="003F7189">
        <w:rPr>
          <w:rFonts w:ascii="Arial" w:hAnsi="Arial" w:cs="Arial"/>
          <w:sz w:val="21"/>
          <w:szCs w:val="21"/>
        </w:rPr>
        <w:t>. Prvostupňovému orgánu bylo odvolání doručeno dne</w:t>
      </w:r>
      <w:r w:rsidR="000720AF" w:rsidRPr="003F7189">
        <w:rPr>
          <w:rFonts w:ascii="Arial" w:hAnsi="Arial" w:cs="Arial"/>
          <w:sz w:val="21"/>
          <w:szCs w:val="21"/>
        </w:rPr>
        <w:t xml:space="preserve"> </w:t>
      </w:r>
      <w:r w:rsidR="00B47D85">
        <w:rPr>
          <w:rFonts w:ascii="Arial" w:hAnsi="Arial" w:cs="Arial"/>
          <w:sz w:val="21"/>
          <w:szCs w:val="21"/>
        </w:rPr>
        <w:t>16.12.2019 (doplnění dne 27.12.2019)</w:t>
      </w:r>
      <w:r w:rsidRPr="003F7189">
        <w:rPr>
          <w:rFonts w:ascii="Arial" w:hAnsi="Arial" w:cs="Arial"/>
          <w:sz w:val="21"/>
          <w:szCs w:val="21"/>
        </w:rPr>
        <w:t xml:space="preserve">, tedy v zákonem stanovené </w:t>
      </w:r>
      <w:r w:rsidR="00EC4DF3" w:rsidRPr="003F7189">
        <w:rPr>
          <w:rFonts w:ascii="Arial" w:hAnsi="Arial" w:cs="Arial"/>
          <w:sz w:val="21"/>
          <w:szCs w:val="21"/>
        </w:rPr>
        <w:t>15denní lhůtě, lze je tedy hodnotit jako včasné.</w:t>
      </w:r>
      <w:r w:rsidR="00801418">
        <w:rPr>
          <w:rFonts w:ascii="Arial" w:hAnsi="Arial" w:cs="Arial"/>
          <w:sz w:val="21"/>
          <w:szCs w:val="21"/>
        </w:rPr>
        <w:t xml:space="preserve"> </w:t>
      </w:r>
      <w:r w:rsidR="000720AF" w:rsidRPr="003F7189">
        <w:rPr>
          <w:rFonts w:ascii="Arial" w:hAnsi="Arial" w:cs="Arial"/>
          <w:sz w:val="21"/>
          <w:szCs w:val="21"/>
        </w:rPr>
        <w:t>Pokud jde o jeho přípustnost, vyhodnotil jej odvolací orgán jako přípustné, neboť bylo podáno osobou k tomu oprávněnou – účastníkem řízení v rozsahu práv, která mu jako obviněnému náležejí.</w:t>
      </w:r>
      <w:r w:rsidR="00801418">
        <w:rPr>
          <w:rFonts w:ascii="Arial" w:hAnsi="Arial" w:cs="Arial"/>
          <w:sz w:val="21"/>
          <w:szCs w:val="21"/>
        </w:rPr>
        <w:t xml:space="preserve"> </w:t>
      </w:r>
      <w:r w:rsidR="00801418" w:rsidRPr="00320EE3">
        <w:rPr>
          <w:rFonts w:ascii="Arial" w:hAnsi="Arial" w:cs="Arial"/>
          <w:sz w:val="21"/>
          <w:szCs w:val="21"/>
        </w:rPr>
        <w:t>P</w:t>
      </w:r>
      <w:r w:rsidR="00801418">
        <w:rPr>
          <w:rFonts w:ascii="Arial" w:hAnsi="Arial" w:cs="Arial"/>
          <w:sz w:val="21"/>
          <w:szCs w:val="21"/>
        </w:rPr>
        <w:t>rotože odvolatel</w:t>
      </w:r>
      <w:r w:rsidR="00801418" w:rsidRPr="00320EE3">
        <w:rPr>
          <w:rFonts w:ascii="Arial" w:hAnsi="Arial" w:cs="Arial"/>
          <w:sz w:val="21"/>
          <w:szCs w:val="21"/>
        </w:rPr>
        <w:t>, ani přes výzvu prvostupňového orgánu, neuvedl, v jakém rozsahu prvostupňové rozhodnutí napadá a ani v čem je jí</w:t>
      </w:r>
      <w:r w:rsidR="00801418">
        <w:rPr>
          <w:rFonts w:ascii="Arial" w:hAnsi="Arial" w:cs="Arial"/>
          <w:sz w:val="21"/>
          <w:szCs w:val="21"/>
        </w:rPr>
        <w:t>m</w:t>
      </w:r>
      <w:r w:rsidR="00801418" w:rsidRPr="00320EE3">
        <w:rPr>
          <w:rFonts w:ascii="Arial" w:hAnsi="Arial" w:cs="Arial"/>
          <w:sz w:val="21"/>
          <w:szCs w:val="21"/>
        </w:rPr>
        <w:t xml:space="preserve"> spatřován rozpor s právními předpisy nebo nesprávnost rozhodnutí nebo řízení, jež mu předcházelo, odvolací orgán má v souladu s</w:t>
      </w:r>
      <w:r w:rsidR="00801418">
        <w:rPr>
          <w:rFonts w:ascii="Arial" w:hAnsi="Arial" w:cs="Arial"/>
          <w:sz w:val="21"/>
          <w:szCs w:val="21"/>
        </w:rPr>
        <w:t> </w:t>
      </w:r>
      <w:r w:rsidR="00801418" w:rsidRPr="00320EE3">
        <w:rPr>
          <w:rFonts w:ascii="Arial" w:hAnsi="Arial" w:cs="Arial"/>
          <w:sz w:val="21"/>
          <w:szCs w:val="21"/>
        </w:rPr>
        <w:t>§</w:t>
      </w:r>
      <w:r w:rsidR="00801418">
        <w:rPr>
          <w:rFonts w:ascii="Arial" w:hAnsi="Arial" w:cs="Arial"/>
          <w:sz w:val="21"/>
          <w:szCs w:val="21"/>
        </w:rPr>
        <w:t> </w:t>
      </w:r>
      <w:r w:rsidR="00801418" w:rsidRPr="00320EE3">
        <w:rPr>
          <w:rFonts w:ascii="Arial" w:hAnsi="Arial" w:cs="Arial"/>
          <w:sz w:val="21"/>
          <w:szCs w:val="21"/>
        </w:rPr>
        <w:t>82</w:t>
      </w:r>
      <w:r w:rsidR="00801418">
        <w:rPr>
          <w:rFonts w:ascii="Arial" w:hAnsi="Arial" w:cs="Arial"/>
          <w:sz w:val="21"/>
          <w:szCs w:val="21"/>
        </w:rPr>
        <w:t> </w:t>
      </w:r>
      <w:r w:rsidR="00801418" w:rsidRPr="00320EE3">
        <w:rPr>
          <w:rFonts w:ascii="Arial" w:hAnsi="Arial" w:cs="Arial"/>
          <w:sz w:val="21"/>
          <w:szCs w:val="21"/>
        </w:rPr>
        <w:t>odst.</w:t>
      </w:r>
      <w:r w:rsidR="00801418">
        <w:rPr>
          <w:rFonts w:ascii="Arial" w:hAnsi="Arial" w:cs="Arial"/>
          <w:sz w:val="21"/>
          <w:szCs w:val="21"/>
        </w:rPr>
        <w:t> </w:t>
      </w:r>
      <w:r w:rsidR="00801418" w:rsidRPr="00320EE3">
        <w:rPr>
          <w:rFonts w:ascii="Arial" w:hAnsi="Arial" w:cs="Arial"/>
          <w:sz w:val="21"/>
          <w:szCs w:val="21"/>
        </w:rPr>
        <w:t>2 věta druhá správního řádu za to, že se odvolatel domáhá zrušení celého rozhodnutí.</w:t>
      </w:r>
    </w:p>
    <w:p w14:paraId="45B8ECA0" w14:textId="7D5ED3F0" w:rsidR="00900D61" w:rsidRDefault="00900D61" w:rsidP="00EC4DF3">
      <w:pPr>
        <w:tabs>
          <w:tab w:val="left" w:pos="561"/>
          <w:tab w:val="left" w:pos="4301"/>
          <w:tab w:val="center" w:pos="4544"/>
        </w:tabs>
        <w:spacing w:line="276" w:lineRule="auto"/>
        <w:jc w:val="both"/>
        <w:rPr>
          <w:rFonts w:ascii="Arial" w:hAnsi="Arial" w:cs="Arial"/>
          <w:sz w:val="21"/>
          <w:szCs w:val="21"/>
        </w:rPr>
      </w:pPr>
    </w:p>
    <w:p w14:paraId="75E694BA" w14:textId="7623863B" w:rsidR="00820219" w:rsidRPr="00820219" w:rsidRDefault="00801418" w:rsidP="00820219">
      <w:pPr>
        <w:tabs>
          <w:tab w:val="left" w:pos="561"/>
          <w:tab w:val="left" w:pos="4301"/>
          <w:tab w:val="center" w:pos="4544"/>
        </w:tabs>
        <w:spacing w:line="276" w:lineRule="auto"/>
        <w:jc w:val="both"/>
        <w:rPr>
          <w:rFonts w:ascii="Arial" w:hAnsi="Arial" w:cs="Arial"/>
          <w:sz w:val="21"/>
          <w:szCs w:val="21"/>
        </w:rPr>
      </w:pPr>
      <w:r w:rsidRPr="000E615C">
        <w:rPr>
          <w:rFonts w:ascii="Arial" w:hAnsi="Arial" w:cs="Arial"/>
          <w:sz w:val="21"/>
          <w:szCs w:val="21"/>
        </w:rPr>
        <w:t xml:space="preserve">Po posouzení otázky včasnosti a přípustnosti podaného odvolání odvolací orgán přistoupil k přezkoumání souladu napadeného rozhodnutí prvostupňového orgánu a řízení, které jeho vydání předcházelo, s právními předpisy ve smyslu § 98 zákona o odpovědnosti za přestupky a řízení o nich v plném rozsahu. </w:t>
      </w:r>
      <w:r w:rsidRPr="003F7189">
        <w:rPr>
          <w:rFonts w:ascii="Arial" w:hAnsi="Arial" w:cs="Arial"/>
          <w:sz w:val="21"/>
          <w:szCs w:val="21"/>
        </w:rPr>
        <w:t xml:space="preserve">Po prostudování předloženého spisu konstatuje, že se prvostupňový orgán nedopustil při projednávání přestupkové věci takových pochybení, která by měla vliv na zákonnost rozhodnutí či jeho správnost. Správní orgán je povinen zjistit stav věci, o němž nejsou </w:t>
      </w:r>
      <w:r w:rsidRPr="003F7189">
        <w:rPr>
          <w:rFonts w:ascii="Arial" w:hAnsi="Arial" w:cs="Arial"/>
          <w:sz w:val="21"/>
          <w:szCs w:val="21"/>
        </w:rPr>
        <w:lastRenderedPageBreak/>
        <w:t>důvodné pochybnosti, a ten je pak podkladem pro rozhodnutí. Tuto povinnost prvostupňový orgán splnil a rozhodoval na základě zjištění všech právně významných skutečností pro posouzení a</w:t>
      </w:r>
      <w:r>
        <w:rPr>
          <w:rFonts w:ascii="Arial" w:hAnsi="Arial" w:cs="Arial"/>
          <w:sz w:val="21"/>
          <w:szCs w:val="21"/>
        </w:rPr>
        <w:t> </w:t>
      </w:r>
      <w:r w:rsidRPr="003F7189">
        <w:rPr>
          <w:rFonts w:ascii="Arial" w:hAnsi="Arial" w:cs="Arial"/>
          <w:sz w:val="21"/>
          <w:szCs w:val="21"/>
        </w:rPr>
        <w:t xml:space="preserve">rozhodnutí v dané věci. Odůvodnění obsahuje výčet podkladů pro rozhodnutí a jsou zde rozvedeny i úvahy, kterými se správní orgán řídil při hodnocení důkazů a při uložení </w:t>
      </w:r>
      <w:r>
        <w:rPr>
          <w:rFonts w:ascii="Arial" w:hAnsi="Arial" w:cs="Arial"/>
          <w:sz w:val="21"/>
          <w:szCs w:val="21"/>
        </w:rPr>
        <w:t>správního trestu</w:t>
      </w:r>
      <w:r w:rsidRPr="003F7189">
        <w:rPr>
          <w:rFonts w:ascii="Arial" w:hAnsi="Arial" w:cs="Arial"/>
          <w:sz w:val="21"/>
          <w:szCs w:val="21"/>
        </w:rPr>
        <w:t>.</w:t>
      </w:r>
      <w:r w:rsidR="00820219">
        <w:rPr>
          <w:rFonts w:ascii="Arial" w:hAnsi="Arial" w:cs="Arial"/>
          <w:sz w:val="21"/>
          <w:szCs w:val="21"/>
        </w:rPr>
        <w:t xml:space="preserve"> </w:t>
      </w:r>
      <w:r w:rsidR="00820219" w:rsidRPr="00820219">
        <w:rPr>
          <w:rFonts w:ascii="Arial" w:hAnsi="Arial" w:cs="Arial"/>
          <w:sz w:val="21"/>
          <w:szCs w:val="21"/>
        </w:rPr>
        <w:t>Odvolací orgán pouze v</w:t>
      </w:r>
      <w:r w:rsidR="00820219">
        <w:rPr>
          <w:rFonts w:ascii="Arial" w:hAnsi="Arial" w:cs="Arial"/>
          <w:sz w:val="21"/>
          <w:szCs w:val="21"/>
        </w:rPr>
        <w:t>e výroku</w:t>
      </w:r>
      <w:r w:rsidR="00820219" w:rsidRPr="00820219">
        <w:rPr>
          <w:rFonts w:ascii="Arial" w:hAnsi="Arial" w:cs="Arial"/>
          <w:sz w:val="21"/>
          <w:szCs w:val="21"/>
        </w:rPr>
        <w:t xml:space="preserve"> odvoláním </w:t>
      </w:r>
      <w:r w:rsidR="00820219">
        <w:rPr>
          <w:rFonts w:ascii="Arial" w:hAnsi="Arial" w:cs="Arial"/>
          <w:sz w:val="21"/>
          <w:szCs w:val="21"/>
        </w:rPr>
        <w:t>napadeného</w:t>
      </w:r>
      <w:r w:rsidR="00820219" w:rsidRPr="00820219">
        <w:rPr>
          <w:rFonts w:ascii="Arial" w:hAnsi="Arial" w:cs="Arial"/>
          <w:sz w:val="21"/>
          <w:szCs w:val="21"/>
        </w:rPr>
        <w:t xml:space="preserve"> rozhodnutí</w:t>
      </w:r>
      <w:r w:rsidR="00820219">
        <w:rPr>
          <w:rFonts w:ascii="Arial" w:hAnsi="Arial" w:cs="Arial"/>
          <w:sz w:val="21"/>
          <w:szCs w:val="21"/>
        </w:rPr>
        <w:t xml:space="preserve"> opravil </w:t>
      </w:r>
      <w:r w:rsidR="00905428">
        <w:rPr>
          <w:rFonts w:ascii="Arial" w:hAnsi="Arial" w:cs="Arial"/>
          <w:sz w:val="21"/>
          <w:szCs w:val="21"/>
        </w:rPr>
        <w:t xml:space="preserve">chybně uvedené </w:t>
      </w:r>
      <w:r w:rsidR="00820219">
        <w:rPr>
          <w:rFonts w:ascii="Arial" w:hAnsi="Arial" w:cs="Arial"/>
          <w:sz w:val="21"/>
          <w:szCs w:val="21"/>
        </w:rPr>
        <w:t xml:space="preserve">příjmení </w:t>
      </w:r>
      <w:r w:rsidR="004A3D3F">
        <w:rPr>
          <w:rFonts w:ascii="Arial" w:hAnsi="Arial" w:cs="Arial"/>
          <w:sz w:val="21"/>
          <w:szCs w:val="21"/>
        </w:rPr>
        <w:t>XXX</w:t>
      </w:r>
      <w:r w:rsidR="00820219" w:rsidRPr="00820219">
        <w:rPr>
          <w:rFonts w:ascii="Arial" w:hAnsi="Arial" w:cs="Arial"/>
          <w:sz w:val="21"/>
          <w:szCs w:val="21"/>
        </w:rPr>
        <w:t>, jak výše uvedeno.</w:t>
      </w:r>
    </w:p>
    <w:p w14:paraId="14DB8E13" w14:textId="6616B17E" w:rsidR="00801418" w:rsidRDefault="00801418" w:rsidP="00801418">
      <w:pPr>
        <w:widowControl w:val="0"/>
        <w:autoSpaceDE w:val="0"/>
        <w:autoSpaceDN w:val="0"/>
        <w:adjustRightInd w:val="0"/>
        <w:spacing w:line="276" w:lineRule="auto"/>
        <w:jc w:val="both"/>
        <w:rPr>
          <w:rFonts w:ascii="Arial" w:hAnsi="Arial" w:cs="Arial"/>
          <w:sz w:val="21"/>
          <w:szCs w:val="21"/>
        </w:rPr>
      </w:pPr>
    </w:p>
    <w:p w14:paraId="1E9EA667" w14:textId="44F3110A" w:rsidR="00DC45CB" w:rsidRDefault="00B9741C" w:rsidP="00597B6F">
      <w:pPr>
        <w:widowControl w:val="0"/>
        <w:autoSpaceDE w:val="0"/>
        <w:autoSpaceDN w:val="0"/>
        <w:adjustRightInd w:val="0"/>
        <w:spacing w:line="276" w:lineRule="auto"/>
        <w:jc w:val="both"/>
        <w:rPr>
          <w:rFonts w:ascii="Arial" w:hAnsi="Arial" w:cs="Arial"/>
          <w:sz w:val="21"/>
          <w:szCs w:val="21"/>
        </w:rPr>
      </w:pPr>
      <w:r w:rsidRPr="00B9741C">
        <w:rPr>
          <w:rFonts w:ascii="Arial" w:hAnsi="Arial" w:cs="Arial"/>
          <w:sz w:val="21"/>
          <w:szCs w:val="21"/>
        </w:rPr>
        <w:t xml:space="preserve">Odvolací orgán podotýká, že prvostupňový orgán, který rozhoduje o přestupku, je povinen zjistit, zda byly konkrétním jednáním naplněny </w:t>
      </w:r>
      <w:r w:rsidR="00597B6F">
        <w:rPr>
          <w:rFonts w:ascii="Arial" w:hAnsi="Arial" w:cs="Arial"/>
          <w:sz w:val="21"/>
          <w:szCs w:val="21"/>
        </w:rPr>
        <w:t>všechny znaky přestupku.</w:t>
      </w:r>
      <w:r w:rsidRPr="00B9741C">
        <w:rPr>
          <w:rFonts w:ascii="Arial" w:hAnsi="Arial" w:cs="Arial"/>
          <w:sz w:val="21"/>
          <w:szCs w:val="21"/>
        </w:rPr>
        <w:t xml:space="preserve"> </w:t>
      </w:r>
      <w:r w:rsidR="00BF52E4" w:rsidRPr="0065511D">
        <w:rPr>
          <w:rFonts w:ascii="Arial" w:hAnsi="Arial" w:cs="Arial"/>
          <w:sz w:val="21"/>
          <w:szCs w:val="21"/>
        </w:rPr>
        <w:t xml:space="preserve">Pojem přestupku je právně vymezen v zákoně o odpovědnosti za přestupky a řízení o nich, a to v jeho ustanovení § 5 – „Přestupkem je společensky škodlivý protiprávní čin, který je v zákoně za přestupek výslovně označen a který vykazuje znaky stanovené zákonem, nejde-li o trestný čin.“ Pojem přestupku je vymezen jeho materiálním znakem a znaky formálními, přičemž všechny tyto znaky musí být naplněny současně. To znamená, že jednání, které má sice formální znaky, ale neporušuje nebo neohrožuje zájem společnosti – tj. chybí materiální znak, není přestupkem a opačně. </w:t>
      </w:r>
      <w:r w:rsidR="00BF52E4" w:rsidRPr="0065511D">
        <w:rPr>
          <w:rFonts w:ascii="Arial" w:hAnsi="Arial" w:cs="Arial"/>
          <w:bCs/>
          <w:sz w:val="21"/>
          <w:szCs w:val="21"/>
        </w:rPr>
        <w:t>P</w:t>
      </w:r>
      <w:r w:rsidR="00BF52E4" w:rsidRPr="0065511D">
        <w:rPr>
          <w:rFonts w:ascii="Arial" w:hAnsi="Arial" w:cs="Arial"/>
          <w:sz w:val="21"/>
          <w:szCs w:val="21"/>
        </w:rPr>
        <w:t>ři kvalifikaci určitého jednání jako přestupku je třeba provést vždy nejen hodnocení naplnění formálních znaků skutkové podstaty projednávaného přestupku, ale i hodnocení daného skutku z hlediska stupně jeho škodlivosti pro společnost (jaký následek mělo dané jednání obviněného). Jak již ale bylo výše uvedeno, tak správní orgán je povinen vždy zkoumat otázku, zda došlo k naplnění všech znaků přestupku, tj. formálních i materiálního. Je proto třeba zkoumat naplnění obecných znaků přestupku, které jsou společné pro všechny přestupky, a to především, zda jednání pachatele přestupku bylo v rozporu s právem, tj. zda byla porušena nebo nesplněna právní povinnost stanovená zákonem, ale také, zda je jednání zaviněné odpovědnou osobou, jakož i naplnění předpokladů pro uložení správního trestu a jeho výše. Dále je zapotřebí zkoumat naplnění typových z</w:t>
      </w:r>
      <w:r w:rsidR="00597B6F">
        <w:rPr>
          <w:rFonts w:ascii="Arial" w:hAnsi="Arial" w:cs="Arial"/>
          <w:sz w:val="21"/>
          <w:szCs w:val="21"/>
        </w:rPr>
        <w:t>n</w:t>
      </w:r>
      <w:r w:rsidR="00BF52E4" w:rsidRPr="0065511D">
        <w:rPr>
          <w:rFonts w:ascii="Arial" w:hAnsi="Arial" w:cs="Arial"/>
          <w:sz w:val="21"/>
          <w:szCs w:val="21"/>
        </w:rPr>
        <w:t xml:space="preserve">aků přestupku, tedy znaků skutkové podstaty přestupku (subjekt, subjektivní stránka, objekt, objektivní stránka), které charakterizují a odlišují jednotlivé konkrétní přestupky. Dále je třeba zkoumat </w:t>
      </w:r>
      <w:r w:rsidR="00BF52E4">
        <w:rPr>
          <w:rFonts w:ascii="Arial" w:hAnsi="Arial" w:cs="Arial"/>
          <w:sz w:val="21"/>
          <w:szCs w:val="21"/>
        </w:rPr>
        <w:t>okolnosti,</w:t>
      </w:r>
      <w:r w:rsidR="00BF52E4" w:rsidRPr="0065511D">
        <w:rPr>
          <w:rFonts w:ascii="Arial" w:hAnsi="Arial" w:cs="Arial"/>
          <w:sz w:val="21"/>
          <w:szCs w:val="21"/>
        </w:rPr>
        <w:t xml:space="preserve"> jež vylučují porušení nebo ohrožení zájmu společnosti. </w:t>
      </w:r>
      <w:r w:rsidR="00597B6F" w:rsidRPr="00B9741C">
        <w:rPr>
          <w:rFonts w:ascii="Arial" w:hAnsi="Arial" w:cs="Arial"/>
          <w:sz w:val="21"/>
          <w:szCs w:val="21"/>
        </w:rPr>
        <w:t xml:space="preserve">Z napadeného rozhodnutí vyplývá, že se prvostupňový orgán při svém hodnocení zabýval, zda došlo k naplnění všech pojmových znaků uvedených přestupků, veškeré důkazy pak správně zhodnotil, obviněný svým jednáním, když </w:t>
      </w:r>
      <w:r w:rsidR="00597B6F">
        <w:rPr>
          <w:rFonts w:ascii="Arial" w:hAnsi="Arial" w:cs="Arial"/>
          <w:sz w:val="21"/>
          <w:szCs w:val="21"/>
        </w:rPr>
        <w:t xml:space="preserve">opakovaně v době od 03.06.2019 do 23.07.2019, v obci Bohuslavice, v okolí domu čp. 328 a 329 a dále </w:t>
      </w:r>
      <w:r w:rsidR="00DA51F1">
        <w:rPr>
          <w:rFonts w:ascii="Arial" w:hAnsi="Arial" w:cs="Arial"/>
          <w:sz w:val="21"/>
          <w:szCs w:val="21"/>
        </w:rPr>
        <w:t xml:space="preserve">dne </w:t>
      </w:r>
      <w:r w:rsidR="00597B6F">
        <w:rPr>
          <w:rFonts w:ascii="Arial" w:hAnsi="Arial" w:cs="Arial"/>
          <w:sz w:val="21"/>
          <w:szCs w:val="21"/>
        </w:rPr>
        <w:t>08.07.2019</w:t>
      </w:r>
      <w:r w:rsidR="00DA51F1">
        <w:rPr>
          <w:rFonts w:ascii="Arial" w:hAnsi="Arial" w:cs="Arial"/>
          <w:sz w:val="21"/>
          <w:szCs w:val="21"/>
        </w:rPr>
        <w:t xml:space="preserve">, </w:t>
      </w:r>
      <w:r w:rsidR="00597B6F">
        <w:rPr>
          <w:rFonts w:ascii="Arial" w:hAnsi="Arial" w:cs="Arial"/>
          <w:sz w:val="21"/>
          <w:szCs w:val="21"/>
        </w:rPr>
        <w:t>při telefonickém hovoru s </w:t>
      </w:r>
      <w:r w:rsidR="00556EAC">
        <w:rPr>
          <w:rFonts w:ascii="Arial" w:hAnsi="Arial" w:cs="Arial"/>
          <w:sz w:val="21"/>
          <w:szCs w:val="21"/>
        </w:rPr>
        <w:t>XXX</w:t>
      </w:r>
      <w:bookmarkStart w:id="0" w:name="_GoBack"/>
      <w:bookmarkEnd w:id="0"/>
      <w:r w:rsidR="00597B6F">
        <w:rPr>
          <w:rFonts w:ascii="Arial" w:hAnsi="Arial" w:cs="Arial"/>
          <w:sz w:val="21"/>
          <w:szCs w:val="21"/>
        </w:rPr>
        <w:t xml:space="preserve">, použil vůči </w:t>
      </w:r>
      <w:r w:rsidR="004A3D3F">
        <w:rPr>
          <w:rFonts w:ascii="Arial" w:hAnsi="Arial" w:cs="Arial"/>
          <w:sz w:val="21"/>
          <w:szCs w:val="21"/>
        </w:rPr>
        <w:t>XXX</w:t>
      </w:r>
      <w:r w:rsidR="004A3D3F">
        <w:rPr>
          <w:rFonts w:ascii="Arial" w:hAnsi="Arial" w:cs="Arial"/>
          <w:sz w:val="21"/>
          <w:szCs w:val="21"/>
        </w:rPr>
        <w:t xml:space="preserve"> </w:t>
      </w:r>
      <w:r w:rsidR="00597B6F">
        <w:rPr>
          <w:rFonts w:ascii="Arial" w:hAnsi="Arial" w:cs="Arial"/>
          <w:sz w:val="21"/>
          <w:szCs w:val="21"/>
        </w:rPr>
        <w:t>výrazy „blonďatá zlodějka, potvora, chamtivá zlodějka“, a</w:t>
      </w:r>
      <w:r w:rsidR="00DA51F1">
        <w:rPr>
          <w:rFonts w:ascii="Arial" w:hAnsi="Arial" w:cs="Arial"/>
          <w:sz w:val="21"/>
          <w:szCs w:val="21"/>
        </w:rPr>
        <w:t> </w:t>
      </w:r>
      <w:r w:rsidR="00597B6F">
        <w:rPr>
          <w:rFonts w:ascii="Arial" w:hAnsi="Arial" w:cs="Arial"/>
          <w:sz w:val="21"/>
          <w:szCs w:val="21"/>
        </w:rPr>
        <w:t xml:space="preserve">když během uvedeného telefonického hovoru na adresu </w:t>
      </w:r>
      <w:r w:rsidR="004A3D3F">
        <w:rPr>
          <w:rFonts w:ascii="Arial" w:hAnsi="Arial" w:cs="Arial"/>
          <w:sz w:val="21"/>
          <w:szCs w:val="21"/>
        </w:rPr>
        <w:t>XXX</w:t>
      </w:r>
      <w:r w:rsidR="004A3D3F">
        <w:rPr>
          <w:rFonts w:ascii="Arial" w:hAnsi="Arial" w:cs="Arial"/>
          <w:sz w:val="21"/>
          <w:szCs w:val="21"/>
        </w:rPr>
        <w:t xml:space="preserve"> </w:t>
      </w:r>
      <w:r w:rsidR="00597B6F">
        <w:rPr>
          <w:rFonts w:ascii="Arial" w:hAnsi="Arial" w:cs="Arial"/>
          <w:sz w:val="21"/>
          <w:szCs w:val="21"/>
        </w:rPr>
        <w:t xml:space="preserve">uvedl „raději jí rozbiju hubu a půjdu za to sedět, než abych jí platil nové odměny předsedy“, </w:t>
      </w:r>
      <w:r w:rsidR="00DC45CB">
        <w:rPr>
          <w:rFonts w:ascii="Arial" w:hAnsi="Arial" w:cs="Arial"/>
          <w:sz w:val="21"/>
          <w:szCs w:val="21"/>
        </w:rPr>
        <w:t xml:space="preserve">a </w:t>
      </w:r>
      <w:r w:rsidR="00597B6F">
        <w:rPr>
          <w:rFonts w:ascii="Arial" w:hAnsi="Arial" w:cs="Arial"/>
          <w:sz w:val="21"/>
          <w:szCs w:val="21"/>
        </w:rPr>
        <w:t xml:space="preserve">ve výše uvedeném časovém období </w:t>
      </w:r>
      <w:r w:rsidR="00DC45CB">
        <w:rPr>
          <w:rFonts w:ascii="Arial" w:hAnsi="Arial" w:cs="Arial"/>
          <w:sz w:val="21"/>
          <w:szCs w:val="21"/>
        </w:rPr>
        <w:t xml:space="preserve">pak </w:t>
      </w:r>
      <w:r w:rsidR="00597B6F">
        <w:rPr>
          <w:rFonts w:ascii="Arial" w:hAnsi="Arial" w:cs="Arial"/>
          <w:sz w:val="21"/>
          <w:szCs w:val="21"/>
        </w:rPr>
        <w:t xml:space="preserve">opakovaně na adresu </w:t>
      </w:r>
      <w:r w:rsidR="004A3D3F">
        <w:rPr>
          <w:rFonts w:ascii="Arial" w:hAnsi="Arial" w:cs="Arial"/>
          <w:sz w:val="21"/>
          <w:szCs w:val="21"/>
        </w:rPr>
        <w:t>XXX</w:t>
      </w:r>
      <w:r w:rsidR="004A3D3F">
        <w:rPr>
          <w:rFonts w:ascii="Arial" w:hAnsi="Arial" w:cs="Arial"/>
          <w:sz w:val="21"/>
          <w:szCs w:val="21"/>
        </w:rPr>
        <w:t xml:space="preserve"> </w:t>
      </w:r>
      <w:r w:rsidR="00597B6F">
        <w:rPr>
          <w:rFonts w:ascii="Arial" w:hAnsi="Arial" w:cs="Arial"/>
          <w:sz w:val="21"/>
          <w:szCs w:val="21"/>
        </w:rPr>
        <w:t>uváděl</w:t>
      </w:r>
      <w:r w:rsidR="00DC45CB">
        <w:rPr>
          <w:rFonts w:ascii="Arial" w:hAnsi="Arial" w:cs="Arial"/>
          <w:sz w:val="21"/>
          <w:szCs w:val="21"/>
        </w:rPr>
        <w:t xml:space="preserve">, </w:t>
      </w:r>
      <w:r w:rsidR="00597B6F">
        <w:rPr>
          <w:rFonts w:ascii="Arial" w:hAnsi="Arial" w:cs="Arial"/>
          <w:sz w:val="21"/>
          <w:szCs w:val="21"/>
        </w:rPr>
        <w:t>že na n</w:t>
      </w:r>
      <w:r w:rsidR="00DC45CB">
        <w:rPr>
          <w:rFonts w:ascii="Arial" w:hAnsi="Arial" w:cs="Arial"/>
          <w:sz w:val="21"/>
          <w:szCs w:val="21"/>
        </w:rPr>
        <w:t>i</w:t>
      </w:r>
      <w:r w:rsidR="00597B6F">
        <w:rPr>
          <w:rFonts w:ascii="Arial" w:hAnsi="Arial" w:cs="Arial"/>
          <w:sz w:val="21"/>
          <w:szCs w:val="21"/>
        </w:rPr>
        <w:t xml:space="preserve"> brzo dojde a on se postará o její zničení, že j</w:t>
      </w:r>
      <w:r w:rsidR="00DC45CB">
        <w:rPr>
          <w:rFonts w:ascii="Arial" w:hAnsi="Arial" w:cs="Arial"/>
          <w:sz w:val="21"/>
          <w:szCs w:val="21"/>
        </w:rPr>
        <w:t>i</w:t>
      </w:r>
      <w:r w:rsidR="00597B6F">
        <w:rPr>
          <w:rFonts w:ascii="Arial" w:hAnsi="Arial" w:cs="Arial"/>
          <w:sz w:val="21"/>
          <w:szCs w:val="21"/>
        </w:rPr>
        <w:t xml:space="preserve"> svlékne z uniformy, </w:t>
      </w:r>
      <w:r w:rsidR="00DC45CB">
        <w:rPr>
          <w:rFonts w:ascii="Arial" w:hAnsi="Arial" w:cs="Arial"/>
          <w:sz w:val="21"/>
          <w:szCs w:val="21"/>
        </w:rPr>
        <w:t xml:space="preserve">a </w:t>
      </w:r>
      <w:r w:rsidR="00597B6F">
        <w:rPr>
          <w:rFonts w:ascii="Arial" w:hAnsi="Arial" w:cs="Arial"/>
          <w:sz w:val="21"/>
          <w:szCs w:val="21"/>
        </w:rPr>
        <w:t>i  její matka</w:t>
      </w:r>
      <w:r w:rsidR="00DC45CB">
        <w:rPr>
          <w:rFonts w:ascii="Arial" w:hAnsi="Arial" w:cs="Arial"/>
          <w:sz w:val="21"/>
          <w:szCs w:val="21"/>
        </w:rPr>
        <w:t>, že</w:t>
      </w:r>
      <w:r w:rsidR="00597B6F">
        <w:rPr>
          <w:rFonts w:ascii="Arial" w:hAnsi="Arial" w:cs="Arial"/>
          <w:sz w:val="21"/>
          <w:szCs w:val="21"/>
        </w:rPr>
        <w:t xml:space="preserve"> je zlodějka</w:t>
      </w:r>
      <w:r w:rsidR="00DC45CB">
        <w:rPr>
          <w:rFonts w:ascii="Arial" w:hAnsi="Arial" w:cs="Arial"/>
          <w:sz w:val="21"/>
          <w:szCs w:val="21"/>
        </w:rPr>
        <w:t xml:space="preserve">, </w:t>
      </w:r>
      <w:r w:rsidR="00597B6F" w:rsidRPr="00B9741C">
        <w:rPr>
          <w:rFonts w:ascii="Arial" w:hAnsi="Arial" w:cs="Arial"/>
          <w:sz w:val="21"/>
          <w:szCs w:val="21"/>
        </w:rPr>
        <w:t>ohrozil zájem chráněný zákonem a</w:t>
      </w:r>
      <w:r w:rsidR="00DA51F1">
        <w:rPr>
          <w:rFonts w:ascii="Arial" w:hAnsi="Arial" w:cs="Arial"/>
          <w:sz w:val="21"/>
          <w:szCs w:val="21"/>
        </w:rPr>
        <w:t> </w:t>
      </w:r>
      <w:r w:rsidR="00597B6F" w:rsidRPr="00B9741C">
        <w:rPr>
          <w:rFonts w:ascii="Arial" w:hAnsi="Arial" w:cs="Arial"/>
          <w:sz w:val="21"/>
          <w:szCs w:val="21"/>
        </w:rPr>
        <w:t>dopustil se přestupk</w:t>
      </w:r>
      <w:r w:rsidR="00DC45CB">
        <w:rPr>
          <w:rFonts w:ascii="Arial" w:hAnsi="Arial" w:cs="Arial"/>
          <w:sz w:val="21"/>
          <w:szCs w:val="21"/>
        </w:rPr>
        <w:t>u</w:t>
      </w:r>
      <w:r w:rsidR="00597B6F" w:rsidRPr="00B9741C">
        <w:rPr>
          <w:rFonts w:ascii="Arial" w:hAnsi="Arial" w:cs="Arial"/>
          <w:sz w:val="21"/>
          <w:szCs w:val="21"/>
        </w:rPr>
        <w:t xml:space="preserve"> úmyslného narušení občanského soužití</w:t>
      </w:r>
      <w:r w:rsidR="00DC45CB">
        <w:rPr>
          <w:rFonts w:ascii="Arial" w:hAnsi="Arial" w:cs="Arial"/>
          <w:sz w:val="21"/>
          <w:szCs w:val="21"/>
        </w:rPr>
        <w:t xml:space="preserve"> </w:t>
      </w:r>
      <w:r w:rsidR="00DC45CB" w:rsidRPr="00647836">
        <w:rPr>
          <w:rFonts w:ascii="Arial" w:hAnsi="Arial" w:cs="Arial"/>
          <w:sz w:val="21"/>
          <w:szCs w:val="21"/>
        </w:rPr>
        <w:t>ublížení</w:t>
      </w:r>
      <w:r w:rsidR="00DC45CB">
        <w:rPr>
          <w:rFonts w:ascii="Arial" w:hAnsi="Arial" w:cs="Arial"/>
          <w:sz w:val="21"/>
          <w:szCs w:val="21"/>
        </w:rPr>
        <w:t>m</w:t>
      </w:r>
      <w:r w:rsidR="00DC45CB" w:rsidRPr="00647836">
        <w:rPr>
          <w:rFonts w:ascii="Arial" w:hAnsi="Arial" w:cs="Arial"/>
          <w:sz w:val="21"/>
          <w:szCs w:val="21"/>
        </w:rPr>
        <w:t xml:space="preserve"> na cti hrubou urážkou jinému</w:t>
      </w:r>
      <w:r w:rsidR="00DC45CB">
        <w:rPr>
          <w:rFonts w:ascii="Arial" w:hAnsi="Arial" w:cs="Arial"/>
          <w:sz w:val="21"/>
          <w:szCs w:val="21"/>
        </w:rPr>
        <w:t>, přestupku úmyslného narušení občanského soužití vyhrožováním újmou na zdraví jinému a přestupku úmyslného narušení občanského soužití jiným hrubým jednáním vůči jinému.</w:t>
      </w:r>
    </w:p>
    <w:p w14:paraId="10A3FDA2" w14:textId="77777777" w:rsidR="00DC45CB" w:rsidRDefault="00DC45CB" w:rsidP="00597B6F">
      <w:pPr>
        <w:widowControl w:val="0"/>
        <w:autoSpaceDE w:val="0"/>
        <w:autoSpaceDN w:val="0"/>
        <w:adjustRightInd w:val="0"/>
        <w:spacing w:line="276" w:lineRule="auto"/>
        <w:jc w:val="both"/>
        <w:rPr>
          <w:rFonts w:ascii="Arial" w:hAnsi="Arial" w:cs="Arial"/>
          <w:sz w:val="21"/>
          <w:szCs w:val="21"/>
        </w:rPr>
      </w:pPr>
    </w:p>
    <w:p w14:paraId="2CF0CF75" w14:textId="37DC7FCA" w:rsidR="00BF52E4" w:rsidRPr="00DA51F1" w:rsidRDefault="00DA51F1" w:rsidP="00BF52E4">
      <w:pPr>
        <w:widowControl w:val="0"/>
        <w:autoSpaceDE w:val="0"/>
        <w:autoSpaceDN w:val="0"/>
        <w:adjustRightInd w:val="0"/>
        <w:spacing w:line="276" w:lineRule="auto"/>
        <w:jc w:val="both"/>
        <w:rPr>
          <w:rFonts w:ascii="Arial" w:hAnsi="Arial" w:cs="Arial"/>
          <w:sz w:val="21"/>
          <w:szCs w:val="21"/>
        </w:rPr>
      </w:pPr>
      <w:r w:rsidRPr="00DA51F1">
        <w:rPr>
          <w:rFonts w:ascii="Arial" w:hAnsi="Arial" w:cs="Arial"/>
          <w:sz w:val="21"/>
          <w:szCs w:val="21"/>
        </w:rPr>
        <w:t>Odvolací orgán má za to, že prvostupňový orgán v odůvodnění napadeného rozhodnutí přesvědčivě a podrobně vysvětlil, z jakých důkazů vycházel a k jakým právním závěrům na jejich podkladě dospěl. K prvostupňovým orgánem provedenému dokazování odvolací orgán konstatuje, že se prvostupňový orgán ve svém odůvodnění s věrohodností všech výpovědí a hodnocením důkazů, které v rámci dokazování získal, řádně vypořádal a postupoval zcela v souladu s</w:t>
      </w:r>
      <w:r w:rsidR="00BE24A9">
        <w:rPr>
          <w:rFonts w:ascii="Arial" w:hAnsi="Arial" w:cs="Arial"/>
          <w:sz w:val="21"/>
          <w:szCs w:val="21"/>
        </w:rPr>
        <w:t> </w:t>
      </w:r>
      <w:r w:rsidRPr="00DA51F1">
        <w:rPr>
          <w:rFonts w:ascii="Arial" w:hAnsi="Arial" w:cs="Arial"/>
          <w:sz w:val="21"/>
          <w:szCs w:val="21"/>
        </w:rPr>
        <w:t xml:space="preserve">§ 50 odst. 4 správního řádu. V cit. ustanovení je zakotvena zásada volného hodnocení důkazů, podle níž je správní orgán povinen hodnotit důkazy podle své úvahy a posuzuje je jednotlivě a ve vzájemné souvislosti. Odůvodnění rozhodnutí správního orgánu musí být takové, aby poskytovalo skutkovou a právní oporu výroku rozhodnutí, musí z něho být zřejmé nejen, jaké podklady pro rozhodnutí správní orgán shromáždil, ale i jak zhodnotil provedené důkazy a jakými úvahami se při </w:t>
      </w:r>
      <w:r w:rsidRPr="00DA51F1">
        <w:rPr>
          <w:rFonts w:ascii="Arial" w:hAnsi="Arial" w:cs="Arial"/>
          <w:sz w:val="21"/>
          <w:szCs w:val="21"/>
        </w:rPr>
        <w:lastRenderedPageBreak/>
        <w:t>hodnocení důkazů a při použití právních předpisů, na jejichž základě rozhodl, řídil. Tyto důvody musí být jasné, přesvědčivé a musí vycházet z provedeného dokazování, které tvoří nejdůležitější část řízení před správním orgánem, neboť na jeho základě může být potvrzena nebo naopak vyvrácena skutečnost rozhodná pro posouzení a rozhodnutí ve věci. Správní orgán je povinen dbát, aby tyto skutečnosti, které jsou podkladem rozhodnutí, byly zjištěny co nejpřesněji a nejúplněji. Obecně lze konstatovat, že správní orgán je povinen postupovat v souladu s § 3 správního řádu, tedy tak, aby byl zjištěn stav věci, o němž nejsou důvodné pochybnosti, a to v takovém rozsahu, který je nezbytný k tomu, aby byl úkon správního orgánu úkonem v souladu s požadavky obsaženými v § 2 správního řádu, tedy se zásadou legality, zásadou zákazu zneužití pravomoci a správní úvahy, zásadou proporcionality a ochrany dobré víry, zásadou ochrany veřejného zájmu, zásadou nestranného přístupu a zásadou legitimního očekávání. Důkazní břemeno k prokázání, zda se obviněný dopustil jednání, jež je mu kladeno za vinu, nese správní orgán. Odvolací orgán se ztotožňuje se závěry prvostupňového orgánu, neboť uvedená jednání byla obviněnému prokázána a prvostupňový orgán správně vyhodnotil důkazy, které v řízení získal.</w:t>
      </w:r>
    </w:p>
    <w:p w14:paraId="3EC747C3" w14:textId="19911D58" w:rsidR="00BF52E4" w:rsidRPr="004F283D" w:rsidRDefault="00BF52E4" w:rsidP="00B9741C">
      <w:pPr>
        <w:widowControl w:val="0"/>
        <w:autoSpaceDE w:val="0"/>
        <w:autoSpaceDN w:val="0"/>
        <w:adjustRightInd w:val="0"/>
        <w:spacing w:line="276" w:lineRule="auto"/>
        <w:jc w:val="both"/>
        <w:rPr>
          <w:rFonts w:ascii="Arial" w:hAnsi="Arial" w:cs="Arial"/>
          <w:sz w:val="21"/>
          <w:szCs w:val="21"/>
        </w:rPr>
      </w:pPr>
    </w:p>
    <w:p w14:paraId="44F4D0A2" w14:textId="3CF8E693" w:rsidR="00BE24A9" w:rsidRPr="004F283D" w:rsidRDefault="00BE24A9" w:rsidP="00B9741C">
      <w:pPr>
        <w:widowControl w:val="0"/>
        <w:autoSpaceDE w:val="0"/>
        <w:autoSpaceDN w:val="0"/>
        <w:adjustRightInd w:val="0"/>
        <w:spacing w:line="276" w:lineRule="auto"/>
        <w:jc w:val="both"/>
        <w:rPr>
          <w:rFonts w:ascii="Arial" w:hAnsi="Arial" w:cs="Arial"/>
          <w:sz w:val="21"/>
          <w:szCs w:val="21"/>
        </w:rPr>
      </w:pPr>
      <w:r w:rsidRPr="004F283D">
        <w:rPr>
          <w:rFonts w:ascii="Arial" w:hAnsi="Arial" w:cs="Arial"/>
          <w:sz w:val="21"/>
          <w:szCs w:val="21"/>
        </w:rPr>
        <w:t xml:space="preserve">Odvolací orgán </w:t>
      </w:r>
      <w:r w:rsidR="00AF0B42" w:rsidRPr="004F283D">
        <w:rPr>
          <w:rFonts w:ascii="Arial" w:hAnsi="Arial" w:cs="Arial"/>
          <w:sz w:val="21"/>
          <w:szCs w:val="21"/>
        </w:rPr>
        <w:t xml:space="preserve">dále </w:t>
      </w:r>
      <w:r w:rsidRPr="004F283D">
        <w:rPr>
          <w:rFonts w:ascii="Arial" w:hAnsi="Arial" w:cs="Arial"/>
          <w:sz w:val="21"/>
          <w:szCs w:val="21"/>
        </w:rPr>
        <w:t xml:space="preserve">konstatuje, že </w:t>
      </w:r>
      <w:r w:rsidR="003C074C">
        <w:rPr>
          <w:rFonts w:ascii="Arial" w:hAnsi="Arial" w:cs="Arial"/>
          <w:sz w:val="21"/>
          <w:szCs w:val="21"/>
        </w:rPr>
        <w:t xml:space="preserve">považuje za dostatečně odůvodněný prvostupňovým orgánem </w:t>
      </w:r>
      <w:r w:rsidR="00A1170C">
        <w:rPr>
          <w:rFonts w:ascii="Arial" w:hAnsi="Arial" w:cs="Arial"/>
          <w:sz w:val="21"/>
          <w:szCs w:val="21"/>
        </w:rPr>
        <w:t>i </w:t>
      </w:r>
      <w:r w:rsidR="003C074C">
        <w:rPr>
          <w:rFonts w:ascii="Arial" w:hAnsi="Arial" w:cs="Arial"/>
          <w:sz w:val="21"/>
          <w:szCs w:val="21"/>
        </w:rPr>
        <w:t>druh a</w:t>
      </w:r>
      <w:r w:rsidRPr="004F283D">
        <w:rPr>
          <w:rFonts w:ascii="Arial" w:hAnsi="Arial" w:cs="Arial"/>
          <w:sz w:val="21"/>
          <w:szCs w:val="21"/>
        </w:rPr>
        <w:t xml:space="preserve"> výši uložené</w:t>
      </w:r>
      <w:r w:rsidR="00AF0B42" w:rsidRPr="004F283D">
        <w:rPr>
          <w:rFonts w:ascii="Arial" w:hAnsi="Arial" w:cs="Arial"/>
          <w:sz w:val="21"/>
          <w:szCs w:val="21"/>
        </w:rPr>
        <w:t>ho správního trestu</w:t>
      </w:r>
      <w:r w:rsidR="004F283D" w:rsidRPr="004F283D">
        <w:rPr>
          <w:rFonts w:ascii="Arial" w:hAnsi="Arial" w:cs="Arial"/>
          <w:sz w:val="21"/>
          <w:szCs w:val="21"/>
        </w:rPr>
        <w:t>. S</w:t>
      </w:r>
      <w:r w:rsidR="00AF0B42" w:rsidRPr="004F283D">
        <w:rPr>
          <w:rFonts w:ascii="Arial" w:hAnsi="Arial" w:cs="Arial"/>
          <w:sz w:val="21"/>
          <w:szCs w:val="21"/>
        </w:rPr>
        <w:t xml:space="preserve">právní trest pokuty </w:t>
      </w:r>
      <w:r w:rsidR="004F283D" w:rsidRPr="004F283D">
        <w:rPr>
          <w:rFonts w:ascii="Arial" w:hAnsi="Arial" w:cs="Arial"/>
          <w:sz w:val="21"/>
          <w:szCs w:val="21"/>
        </w:rPr>
        <w:t xml:space="preserve">prvostupňový orgán </w:t>
      </w:r>
      <w:r w:rsidRPr="004F283D">
        <w:rPr>
          <w:rFonts w:ascii="Arial" w:hAnsi="Arial" w:cs="Arial"/>
          <w:sz w:val="21"/>
          <w:szCs w:val="21"/>
        </w:rPr>
        <w:t xml:space="preserve">uložil při spodní hranici zákonem stanovené sazby </w:t>
      </w:r>
      <w:r w:rsidR="004F283D" w:rsidRPr="004F283D">
        <w:rPr>
          <w:rFonts w:ascii="Arial" w:hAnsi="Arial" w:cs="Arial"/>
          <w:sz w:val="21"/>
          <w:szCs w:val="21"/>
        </w:rPr>
        <w:t>[</w:t>
      </w:r>
      <w:r w:rsidRPr="004F283D">
        <w:rPr>
          <w:rFonts w:ascii="Arial" w:hAnsi="Arial" w:cs="Arial"/>
          <w:sz w:val="21"/>
          <w:szCs w:val="21"/>
        </w:rPr>
        <w:t xml:space="preserve">až </w:t>
      </w:r>
      <w:r w:rsidR="004F283D" w:rsidRPr="004F283D">
        <w:rPr>
          <w:rFonts w:ascii="Arial" w:hAnsi="Arial" w:cs="Arial"/>
          <w:sz w:val="21"/>
          <w:szCs w:val="21"/>
        </w:rPr>
        <w:t>20.000 Kč</w:t>
      </w:r>
      <w:r w:rsidRPr="004F283D">
        <w:rPr>
          <w:rFonts w:ascii="Arial" w:hAnsi="Arial" w:cs="Arial"/>
          <w:sz w:val="21"/>
          <w:szCs w:val="21"/>
        </w:rPr>
        <w:t xml:space="preserve"> – viz §</w:t>
      </w:r>
      <w:r w:rsidR="004F283D" w:rsidRPr="004F283D">
        <w:rPr>
          <w:rFonts w:ascii="Arial" w:hAnsi="Arial" w:cs="Arial"/>
          <w:sz w:val="21"/>
          <w:szCs w:val="21"/>
        </w:rPr>
        <w:t> 7 odst. 4 písm. b) zákona o odpovědnosti za přestupky a řízení o nich] a při ukládání druhu a výše přihlédl k zákonem stanoveným kritériím pro jeho uložení.</w:t>
      </w:r>
      <w:r w:rsidR="003C074C">
        <w:rPr>
          <w:rFonts w:ascii="Arial" w:hAnsi="Arial" w:cs="Arial"/>
          <w:sz w:val="21"/>
          <w:szCs w:val="21"/>
        </w:rPr>
        <w:t xml:space="preserve"> </w:t>
      </w:r>
      <w:r w:rsidR="003C074C" w:rsidRPr="004F283D">
        <w:rPr>
          <w:rFonts w:ascii="Arial" w:hAnsi="Arial" w:cs="Arial"/>
          <w:sz w:val="21"/>
          <w:szCs w:val="21"/>
        </w:rPr>
        <w:t>Odvolací orgán považuje druh i výši uloženého správního trestu za úměrný závažnosti jednání obviněného a dostačující k tomu, aby se v budoucnu podobného jednání nedopustil.</w:t>
      </w:r>
    </w:p>
    <w:p w14:paraId="1BFBC7BA" w14:textId="77777777" w:rsidR="006D2762" w:rsidRDefault="006D2762" w:rsidP="00B9741C">
      <w:pPr>
        <w:widowControl w:val="0"/>
        <w:autoSpaceDE w:val="0"/>
        <w:autoSpaceDN w:val="0"/>
        <w:adjustRightInd w:val="0"/>
        <w:spacing w:line="276" w:lineRule="auto"/>
        <w:jc w:val="both"/>
        <w:rPr>
          <w:rFonts w:ascii="Arial" w:hAnsi="Arial" w:cs="Arial"/>
          <w:sz w:val="21"/>
          <w:szCs w:val="21"/>
        </w:rPr>
      </w:pPr>
    </w:p>
    <w:p w14:paraId="6CCBD551" w14:textId="4E4D3AB3" w:rsidR="00DA51F1" w:rsidRPr="00DA51F1" w:rsidRDefault="00DA51F1" w:rsidP="00DA51F1">
      <w:pPr>
        <w:widowControl w:val="0"/>
        <w:autoSpaceDE w:val="0"/>
        <w:autoSpaceDN w:val="0"/>
        <w:adjustRightInd w:val="0"/>
        <w:spacing w:line="276" w:lineRule="auto"/>
        <w:jc w:val="both"/>
        <w:rPr>
          <w:rFonts w:ascii="Arial" w:hAnsi="Arial" w:cs="Arial"/>
          <w:sz w:val="21"/>
          <w:szCs w:val="21"/>
        </w:rPr>
      </w:pPr>
      <w:r w:rsidRPr="00DA51F1">
        <w:rPr>
          <w:rFonts w:ascii="Arial" w:hAnsi="Arial" w:cs="Arial"/>
          <w:sz w:val="21"/>
          <w:szCs w:val="21"/>
        </w:rPr>
        <w:t xml:space="preserve">Pokud jde o výrok, jímž </w:t>
      </w:r>
      <w:r>
        <w:rPr>
          <w:rFonts w:ascii="Arial" w:hAnsi="Arial" w:cs="Arial"/>
          <w:sz w:val="21"/>
          <w:szCs w:val="21"/>
        </w:rPr>
        <w:t>byla obviněnému na požádání</w:t>
      </w:r>
      <w:r w:rsidR="007135CE">
        <w:rPr>
          <w:rFonts w:ascii="Arial" w:hAnsi="Arial" w:cs="Arial"/>
          <w:sz w:val="21"/>
          <w:szCs w:val="21"/>
        </w:rPr>
        <w:t xml:space="preserve"> </w:t>
      </w:r>
      <w:r>
        <w:rPr>
          <w:rFonts w:ascii="Arial" w:hAnsi="Arial" w:cs="Arial"/>
          <w:sz w:val="21"/>
          <w:szCs w:val="21"/>
        </w:rPr>
        <w:t>z</w:t>
      </w:r>
      <w:r w:rsidR="007135CE">
        <w:rPr>
          <w:rFonts w:ascii="Arial" w:hAnsi="Arial" w:cs="Arial"/>
          <w:sz w:val="21"/>
          <w:szCs w:val="21"/>
        </w:rPr>
        <w:t> </w:t>
      </w:r>
      <w:r>
        <w:rPr>
          <w:rFonts w:ascii="Arial" w:hAnsi="Arial" w:cs="Arial"/>
          <w:sz w:val="21"/>
          <w:szCs w:val="21"/>
        </w:rPr>
        <w:t>důvod</w:t>
      </w:r>
      <w:r w:rsidR="007135CE">
        <w:rPr>
          <w:rFonts w:ascii="Arial" w:hAnsi="Arial" w:cs="Arial"/>
          <w:sz w:val="21"/>
          <w:szCs w:val="21"/>
        </w:rPr>
        <w:t xml:space="preserve">ů hodných </w:t>
      </w:r>
      <w:r>
        <w:rPr>
          <w:rFonts w:ascii="Arial" w:hAnsi="Arial" w:cs="Arial"/>
          <w:sz w:val="21"/>
          <w:szCs w:val="21"/>
        </w:rPr>
        <w:t>zvláštního zřetele snížena výše paušální částky nákladů řízení, které je obviněný</w:t>
      </w:r>
      <w:r w:rsidR="007135CE">
        <w:rPr>
          <w:rFonts w:ascii="Arial" w:hAnsi="Arial" w:cs="Arial"/>
          <w:sz w:val="21"/>
          <w:szCs w:val="21"/>
        </w:rPr>
        <w:t xml:space="preserve">, </w:t>
      </w:r>
      <w:r w:rsidR="00A1170C">
        <w:rPr>
          <w:rFonts w:ascii="Arial" w:hAnsi="Arial" w:cs="Arial"/>
          <w:sz w:val="21"/>
          <w:szCs w:val="21"/>
        </w:rPr>
        <w:t>jenž</w:t>
      </w:r>
      <w:r w:rsidR="007135CE">
        <w:rPr>
          <w:rFonts w:ascii="Arial" w:hAnsi="Arial" w:cs="Arial"/>
          <w:sz w:val="21"/>
          <w:szCs w:val="21"/>
        </w:rPr>
        <w:t xml:space="preserve"> byl uznán vinným,</w:t>
      </w:r>
      <w:r>
        <w:rPr>
          <w:rFonts w:ascii="Arial" w:hAnsi="Arial" w:cs="Arial"/>
          <w:sz w:val="21"/>
          <w:szCs w:val="21"/>
        </w:rPr>
        <w:t xml:space="preserve"> </w:t>
      </w:r>
      <w:r w:rsidR="007135CE">
        <w:rPr>
          <w:rFonts w:ascii="Arial" w:hAnsi="Arial" w:cs="Arial"/>
          <w:sz w:val="21"/>
          <w:szCs w:val="21"/>
        </w:rPr>
        <w:t xml:space="preserve">povinen </w:t>
      </w:r>
      <w:r>
        <w:rPr>
          <w:rFonts w:ascii="Arial" w:hAnsi="Arial" w:cs="Arial"/>
          <w:sz w:val="21"/>
          <w:szCs w:val="21"/>
        </w:rPr>
        <w:t xml:space="preserve">uhradit, na částku 200 Kč, </w:t>
      </w:r>
      <w:r w:rsidRPr="00DA51F1">
        <w:rPr>
          <w:rFonts w:ascii="Arial" w:hAnsi="Arial" w:cs="Arial"/>
          <w:sz w:val="21"/>
          <w:szCs w:val="21"/>
        </w:rPr>
        <w:t>ani zde odvolací orgán neshledal v postupu prvostupňového orgánu žádné pochybení. Funkcí nákladů řízení v přestupkovém řízení je přenést na účastníka řízení část nákladů, které měl stát s řízením o přestupku. Rozhodnutí o náhradě nákladů řízení je povinnou součástí výroku rozhodnutí o</w:t>
      </w:r>
      <w:r>
        <w:rPr>
          <w:rFonts w:ascii="Arial" w:hAnsi="Arial" w:cs="Arial"/>
          <w:sz w:val="21"/>
          <w:szCs w:val="21"/>
        </w:rPr>
        <w:t> </w:t>
      </w:r>
      <w:r w:rsidRPr="00DA51F1">
        <w:rPr>
          <w:rFonts w:ascii="Arial" w:hAnsi="Arial" w:cs="Arial"/>
          <w:sz w:val="21"/>
          <w:szCs w:val="21"/>
        </w:rPr>
        <w:t xml:space="preserve">přestupku a správní orgán musí vždy řešit otázku nákladů řízení, které je povinen uhradit </w:t>
      </w:r>
      <w:r w:rsidR="006F3318">
        <w:rPr>
          <w:rFonts w:ascii="Arial" w:hAnsi="Arial" w:cs="Arial"/>
          <w:sz w:val="21"/>
          <w:szCs w:val="21"/>
        </w:rPr>
        <w:t xml:space="preserve">paušální částkou </w:t>
      </w:r>
      <w:r>
        <w:rPr>
          <w:rFonts w:ascii="Arial" w:hAnsi="Arial" w:cs="Arial"/>
          <w:sz w:val="21"/>
          <w:szCs w:val="21"/>
        </w:rPr>
        <w:t>obviněný, který byl uznán vinným.</w:t>
      </w:r>
      <w:r w:rsidR="006F3318">
        <w:rPr>
          <w:rFonts w:ascii="Arial" w:hAnsi="Arial" w:cs="Arial"/>
          <w:sz w:val="21"/>
          <w:szCs w:val="21"/>
        </w:rPr>
        <w:t xml:space="preserve"> Paušální částka je stanovená § 6 odst. 1 </w:t>
      </w:r>
      <w:proofErr w:type="spellStart"/>
      <w:r w:rsidR="006F3318">
        <w:rPr>
          <w:rFonts w:ascii="Arial" w:hAnsi="Arial" w:cs="Arial"/>
          <w:sz w:val="21"/>
          <w:szCs w:val="21"/>
        </w:rPr>
        <w:t>vyhl</w:t>
      </w:r>
      <w:proofErr w:type="spellEnd"/>
      <w:r w:rsidR="006F3318">
        <w:rPr>
          <w:rFonts w:ascii="Arial" w:hAnsi="Arial" w:cs="Arial"/>
          <w:sz w:val="21"/>
          <w:szCs w:val="21"/>
        </w:rPr>
        <w:t>. č. 520/2005 Sb.,</w:t>
      </w:r>
      <w:r w:rsidR="006F3318" w:rsidRPr="000E615C">
        <w:rPr>
          <w:rFonts w:ascii="Arial" w:hAnsi="Arial" w:cs="Arial"/>
          <w:sz w:val="21"/>
          <w:szCs w:val="21"/>
        </w:rPr>
        <w:t xml:space="preserve"> o rozsahu hotových výdajů a ušlého výdělku, které správní orgán hradí jiným osobám, a o výši paušální částky nákladů řízení, ve znění </w:t>
      </w:r>
      <w:proofErr w:type="spellStart"/>
      <w:r w:rsidR="006F3318" w:rsidRPr="000E615C">
        <w:rPr>
          <w:rFonts w:ascii="Arial" w:hAnsi="Arial" w:cs="Arial"/>
          <w:sz w:val="21"/>
          <w:szCs w:val="21"/>
        </w:rPr>
        <w:t>vyhl</w:t>
      </w:r>
      <w:proofErr w:type="spellEnd"/>
      <w:r w:rsidR="006F3318" w:rsidRPr="000E615C">
        <w:rPr>
          <w:rFonts w:ascii="Arial" w:hAnsi="Arial" w:cs="Arial"/>
          <w:sz w:val="21"/>
          <w:szCs w:val="21"/>
        </w:rPr>
        <w:t>. č. 112/2017 Sb</w:t>
      </w:r>
      <w:r w:rsidR="006F3318">
        <w:rPr>
          <w:rFonts w:ascii="Arial" w:hAnsi="Arial" w:cs="Arial"/>
          <w:sz w:val="21"/>
          <w:szCs w:val="21"/>
        </w:rPr>
        <w:t xml:space="preserve">., a lze ji v souladu s § 79 odst. 5 správního řádu v případech hodných zvláštního zřetele na požádání snížit. </w:t>
      </w:r>
      <w:r w:rsidRPr="00DA51F1">
        <w:rPr>
          <w:rFonts w:ascii="Arial" w:hAnsi="Arial" w:cs="Arial"/>
          <w:sz w:val="21"/>
          <w:szCs w:val="21"/>
        </w:rPr>
        <w:t xml:space="preserve">Z odůvodnění rozhodnutí je patrné, že prvostupňový orgán se </w:t>
      </w:r>
      <w:r w:rsidR="00995DE2">
        <w:rPr>
          <w:rFonts w:ascii="Arial" w:hAnsi="Arial" w:cs="Arial"/>
          <w:sz w:val="21"/>
          <w:szCs w:val="21"/>
        </w:rPr>
        <w:t xml:space="preserve">žádostí obviněného, tj. </w:t>
      </w:r>
      <w:r w:rsidRPr="00DA51F1">
        <w:rPr>
          <w:rFonts w:ascii="Arial" w:hAnsi="Arial" w:cs="Arial"/>
          <w:sz w:val="21"/>
          <w:szCs w:val="21"/>
        </w:rPr>
        <w:t xml:space="preserve">existencí skutečností, jež by odůvodňovaly snížení </w:t>
      </w:r>
      <w:r w:rsidR="00995DE2">
        <w:rPr>
          <w:rFonts w:ascii="Arial" w:hAnsi="Arial" w:cs="Arial"/>
          <w:sz w:val="21"/>
          <w:szCs w:val="21"/>
        </w:rPr>
        <w:t>p</w:t>
      </w:r>
      <w:r w:rsidRPr="00DA51F1">
        <w:rPr>
          <w:rFonts w:ascii="Arial" w:hAnsi="Arial" w:cs="Arial"/>
          <w:sz w:val="21"/>
          <w:szCs w:val="21"/>
        </w:rPr>
        <w:t>ovinnosti nahradit náklady řízení v paušální výši, zabýval, a protože zjistil, že takové skutečnosti existují</w:t>
      </w:r>
      <w:r w:rsidR="007135CE">
        <w:rPr>
          <w:rFonts w:ascii="Arial" w:hAnsi="Arial" w:cs="Arial"/>
          <w:sz w:val="21"/>
          <w:szCs w:val="21"/>
        </w:rPr>
        <w:t xml:space="preserve"> </w:t>
      </w:r>
      <w:r w:rsidRPr="00DA51F1">
        <w:rPr>
          <w:rFonts w:ascii="Arial" w:hAnsi="Arial" w:cs="Arial"/>
          <w:sz w:val="21"/>
          <w:szCs w:val="21"/>
        </w:rPr>
        <w:t xml:space="preserve">(jediným příjmem </w:t>
      </w:r>
      <w:r w:rsidR="007135CE">
        <w:rPr>
          <w:rFonts w:ascii="Arial" w:hAnsi="Arial" w:cs="Arial"/>
          <w:sz w:val="21"/>
          <w:szCs w:val="21"/>
        </w:rPr>
        <w:t>obviněného</w:t>
      </w:r>
      <w:r w:rsidRPr="00DA51F1">
        <w:rPr>
          <w:rFonts w:ascii="Arial" w:hAnsi="Arial" w:cs="Arial"/>
          <w:sz w:val="21"/>
          <w:szCs w:val="21"/>
        </w:rPr>
        <w:t xml:space="preserve"> je důchod ve výši </w:t>
      </w:r>
      <w:r w:rsidR="007135CE">
        <w:rPr>
          <w:rFonts w:ascii="Arial" w:hAnsi="Arial" w:cs="Arial"/>
          <w:sz w:val="21"/>
          <w:szCs w:val="21"/>
        </w:rPr>
        <w:t>7.800</w:t>
      </w:r>
      <w:r w:rsidRPr="00DA51F1">
        <w:rPr>
          <w:rFonts w:ascii="Arial" w:hAnsi="Arial" w:cs="Arial"/>
          <w:sz w:val="21"/>
          <w:szCs w:val="21"/>
        </w:rPr>
        <w:t xml:space="preserve"> Kč měsíčně)</w:t>
      </w:r>
      <w:r w:rsidR="007135CE">
        <w:rPr>
          <w:rFonts w:ascii="Arial" w:hAnsi="Arial" w:cs="Arial"/>
          <w:sz w:val="21"/>
          <w:szCs w:val="21"/>
        </w:rPr>
        <w:t>, rozhodl o jejich snížení na částku 200 Kč.</w:t>
      </w:r>
    </w:p>
    <w:p w14:paraId="23112B76" w14:textId="77777777" w:rsidR="00801418" w:rsidRPr="004F283D" w:rsidRDefault="00801418" w:rsidP="00801418">
      <w:pPr>
        <w:widowControl w:val="0"/>
        <w:autoSpaceDE w:val="0"/>
        <w:autoSpaceDN w:val="0"/>
        <w:adjustRightInd w:val="0"/>
        <w:spacing w:line="276" w:lineRule="auto"/>
        <w:jc w:val="both"/>
        <w:rPr>
          <w:rFonts w:ascii="Arial" w:hAnsi="Arial" w:cs="Arial"/>
          <w:sz w:val="21"/>
          <w:szCs w:val="21"/>
        </w:rPr>
      </w:pPr>
    </w:p>
    <w:p w14:paraId="39F5A489" w14:textId="03AD7050" w:rsidR="00801418" w:rsidRPr="008276D0" w:rsidRDefault="00AE1262" w:rsidP="003505D0">
      <w:pPr>
        <w:spacing w:line="276" w:lineRule="auto"/>
        <w:jc w:val="both"/>
        <w:rPr>
          <w:rFonts w:ascii="Arial" w:hAnsi="Arial" w:cs="Arial"/>
          <w:sz w:val="21"/>
          <w:szCs w:val="21"/>
        </w:rPr>
      </w:pPr>
      <w:r w:rsidRPr="004F283D">
        <w:rPr>
          <w:rFonts w:ascii="Arial" w:hAnsi="Arial" w:cs="Arial"/>
          <w:sz w:val="21"/>
          <w:szCs w:val="21"/>
        </w:rPr>
        <w:t>Odvolací orgán</w:t>
      </w:r>
      <w:r w:rsidR="00AB08DE">
        <w:rPr>
          <w:rFonts w:ascii="Arial" w:hAnsi="Arial" w:cs="Arial"/>
          <w:sz w:val="21"/>
          <w:szCs w:val="21"/>
        </w:rPr>
        <w:t xml:space="preserve"> při přezkoumání rozhodnutí v odvolacím řízení </w:t>
      </w:r>
      <w:r w:rsidRPr="004F283D">
        <w:rPr>
          <w:rFonts w:ascii="Arial" w:hAnsi="Arial" w:cs="Arial"/>
          <w:sz w:val="21"/>
          <w:szCs w:val="21"/>
        </w:rPr>
        <w:t xml:space="preserve"> vycházel ze všech podkladů v jejich vzájemných souvislostech a shledal důvody </w:t>
      </w:r>
      <w:r w:rsidR="006B57A4" w:rsidRPr="004F283D">
        <w:rPr>
          <w:rFonts w:ascii="Arial" w:hAnsi="Arial" w:cs="Arial"/>
          <w:sz w:val="21"/>
          <w:szCs w:val="21"/>
        </w:rPr>
        <w:t xml:space="preserve">pouze </w:t>
      </w:r>
      <w:r w:rsidRPr="004F283D">
        <w:rPr>
          <w:rFonts w:ascii="Arial" w:hAnsi="Arial" w:cs="Arial"/>
          <w:sz w:val="21"/>
          <w:szCs w:val="21"/>
        </w:rPr>
        <w:t xml:space="preserve">pro změnu </w:t>
      </w:r>
      <w:r w:rsidR="006B57A4" w:rsidRPr="004F283D">
        <w:rPr>
          <w:rFonts w:ascii="Arial" w:hAnsi="Arial" w:cs="Arial"/>
          <w:sz w:val="21"/>
          <w:szCs w:val="21"/>
        </w:rPr>
        <w:t xml:space="preserve">ve </w:t>
      </w:r>
      <w:r w:rsidRPr="004F283D">
        <w:rPr>
          <w:rFonts w:ascii="Arial" w:hAnsi="Arial" w:cs="Arial"/>
          <w:sz w:val="21"/>
          <w:szCs w:val="21"/>
        </w:rPr>
        <w:t xml:space="preserve">výroku, </w:t>
      </w:r>
      <w:r w:rsidR="006B57A4" w:rsidRPr="004F283D">
        <w:rPr>
          <w:rFonts w:ascii="Arial" w:hAnsi="Arial" w:cs="Arial"/>
          <w:sz w:val="21"/>
          <w:szCs w:val="21"/>
        </w:rPr>
        <w:t>kde bylo chybně uvedeno příjm</w:t>
      </w:r>
      <w:r w:rsidR="00655CEE">
        <w:rPr>
          <w:rFonts w:ascii="Arial" w:hAnsi="Arial" w:cs="Arial"/>
          <w:sz w:val="21"/>
          <w:szCs w:val="21"/>
        </w:rPr>
        <w:t>e</w:t>
      </w:r>
      <w:r w:rsidR="006B57A4" w:rsidRPr="004F283D">
        <w:rPr>
          <w:rFonts w:ascii="Arial" w:hAnsi="Arial" w:cs="Arial"/>
          <w:sz w:val="21"/>
          <w:szCs w:val="21"/>
        </w:rPr>
        <w:t xml:space="preserve">ní </w:t>
      </w:r>
      <w:r w:rsidR="004A3D3F">
        <w:rPr>
          <w:rFonts w:ascii="Arial" w:hAnsi="Arial" w:cs="Arial"/>
          <w:sz w:val="21"/>
          <w:szCs w:val="21"/>
        </w:rPr>
        <w:t>XXX</w:t>
      </w:r>
      <w:r w:rsidR="004A3D3F">
        <w:rPr>
          <w:rFonts w:ascii="Arial" w:hAnsi="Arial" w:cs="Arial"/>
          <w:sz w:val="21"/>
          <w:szCs w:val="21"/>
        </w:rPr>
        <w:t xml:space="preserve"> </w:t>
      </w:r>
      <w:r w:rsidR="00655CEE">
        <w:rPr>
          <w:rFonts w:ascii="Arial" w:hAnsi="Arial" w:cs="Arial"/>
          <w:sz w:val="21"/>
          <w:szCs w:val="21"/>
        </w:rPr>
        <w:t xml:space="preserve">(pozn. odvolacího orgánu – chybně uvedené příjmení </w:t>
      </w:r>
      <w:r w:rsidR="004A3D3F">
        <w:rPr>
          <w:rFonts w:ascii="Arial" w:hAnsi="Arial" w:cs="Arial"/>
          <w:sz w:val="21"/>
          <w:szCs w:val="21"/>
        </w:rPr>
        <w:t>XXX</w:t>
      </w:r>
      <w:r w:rsidR="004A3D3F">
        <w:rPr>
          <w:rFonts w:ascii="Arial" w:hAnsi="Arial" w:cs="Arial"/>
          <w:sz w:val="21"/>
          <w:szCs w:val="21"/>
        </w:rPr>
        <w:t xml:space="preserve"> </w:t>
      </w:r>
      <w:r w:rsidR="00655CEE">
        <w:rPr>
          <w:rFonts w:ascii="Arial" w:hAnsi="Arial" w:cs="Arial"/>
          <w:sz w:val="21"/>
          <w:szCs w:val="21"/>
        </w:rPr>
        <w:t>se objevuje i v odůvodnění rozhodnutí, avšak toto pochybení nemá vliv na správnost rozhodnutí, neboť z rozhodnutí je zřejmé, že se jedná o zřejmou písemnou nesprávnost při vyhotovení písemného rozhodnutí)</w:t>
      </w:r>
      <w:r w:rsidR="006B57A4" w:rsidRPr="004F283D">
        <w:rPr>
          <w:rFonts w:ascii="Arial" w:hAnsi="Arial" w:cs="Arial"/>
          <w:sz w:val="21"/>
          <w:szCs w:val="21"/>
        </w:rPr>
        <w:t xml:space="preserve">, </w:t>
      </w:r>
      <w:r w:rsidRPr="004F283D">
        <w:rPr>
          <w:rFonts w:ascii="Arial" w:hAnsi="Arial" w:cs="Arial"/>
          <w:sz w:val="21"/>
          <w:szCs w:val="21"/>
        </w:rPr>
        <w:t>a proto rozhodl v souladu s</w:t>
      </w:r>
      <w:r w:rsidR="003505D0" w:rsidRPr="004F283D">
        <w:rPr>
          <w:rFonts w:ascii="Arial" w:hAnsi="Arial" w:cs="Arial"/>
          <w:sz w:val="21"/>
          <w:szCs w:val="21"/>
        </w:rPr>
        <w:t> </w:t>
      </w:r>
      <w:r w:rsidRPr="004F283D">
        <w:rPr>
          <w:rFonts w:ascii="Arial" w:hAnsi="Arial" w:cs="Arial"/>
          <w:sz w:val="21"/>
          <w:szCs w:val="21"/>
        </w:rPr>
        <w:t>§</w:t>
      </w:r>
      <w:r w:rsidR="006B57A4" w:rsidRPr="004F283D">
        <w:rPr>
          <w:rFonts w:ascii="Arial" w:hAnsi="Arial" w:cs="Arial"/>
          <w:sz w:val="21"/>
          <w:szCs w:val="21"/>
        </w:rPr>
        <w:t> </w:t>
      </w:r>
      <w:r w:rsidRPr="004F283D">
        <w:rPr>
          <w:rFonts w:ascii="Arial" w:hAnsi="Arial" w:cs="Arial"/>
          <w:sz w:val="21"/>
          <w:szCs w:val="21"/>
        </w:rPr>
        <w:t>90</w:t>
      </w:r>
      <w:r w:rsidR="006B57A4" w:rsidRPr="004F283D">
        <w:rPr>
          <w:rFonts w:ascii="Arial" w:hAnsi="Arial" w:cs="Arial"/>
          <w:sz w:val="21"/>
          <w:szCs w:val="21"/>
        </w:rPr>
        <w:t> </w:t>
      </w:r>
      <w:r w:rsidRPr="004F283D">
        <w:rPr>
          <w:rFonts w:ascii="Arial" w:hAnsi="Arial" w:cs="Arial"/>
          <w:sz w:val="21"/>
          <w:szCs w:val="21"/>
        </w:rPr>
        <w:t xml:space="preserve">odst. 1 písm. c) správního </w:t>
      </w:r>
      <w:r w:rsidRPr="008276D0">
        <w:rPr>
          <w:rFonts w:ascii="Arial" w:hAnsi="Arial" w:cs="Arial"/>
          <w:sz w:val="21"/>
          <w:szCs w:val="21"/>
        </w:rPr>
        <w:t>řádu a výrok prvostupňového rozhodnutí změnil tak, jak výše uvedeno a ve zbytku jej v souladu s</w:t>
      </w:r>
      <w:r w:rsidR="008276D0" w:rsidRPr="008276D0">
        <w:rPr>
          <w:rFonts w:ascii="Arial" w:hAnsi="Arial" w:cs="Arial"/>
          <w:sz w:val="21"/>
          <w:szCs w:val="21"/>
        </w:rPr>
        <w:t> </w:t>
      </w:r>
      <w:r w:rsidRPr="008276D0">
        <w:rPr>
          <w:rFonts w:ascii="Arial" w:hAnsi="Arial" w:cs="Arial"/>
          <w:sz w:val="21"/>
          <w:szCs w:val="21"/>
        </w:rPr>
        <w:t>§</w:t>
      </w:r>
      <w:r w:rsidR="008276D0" w:rsidRPr="008276D0">
        <w:rPr>
          <w:rFonts w:ascii="Arial" w:hAnsi="Arial" w:cs="Arial"/>
          <w:sz w:val="21"/>
          <w:szCs w:val="21"/>
        </w:rPr>
        <w:t> </w:t>
      </w:r>
      <w:r w:rsidRPr="008276D0">
        <w:rPr>
          <w:rFonts w:ascii="Arial" w:hAnsi="Arial" w:cs="Arial"/>
          <w:sz w:val="21"/>
          <w:szCs w:val="21"/>
        </w:rPr>
        <w:t>90</w:t>
      </w:r>
      <w:r w:rsidR="008276D0" w:rsidRPr="008276D0">
        <w:rPr>
          <w:rFonts w:ascii="Arial" w:hAnsi="Arial" w:cs="Arial"/>
          <w:sz w:val="21"/>
          <w:szCs w:val="21"/>
        </w:rPr>
        <w:t> </w:t>
      </w:r>
      <w:r w:rsidRPr="008276D0">
        <w:rPr>
          <w:rFonts w:ascii="Arial" w:hAnsi="Arial" w:cs="Arial"/>
          <w:sz w:val="21"/>
          <w:szCs w:val="21"/>
        </w:rPr>
        <w:t>odst.</w:t>
      </w:r>
      <w:r w:rsidR="008276D0" w:rsidRPr="008276D0">
        <w:rPr>
          <w:rFonts w:ascii="Arial" w:hAnsi="Arial" w:cs="Arial"/>
          <w:sz w:val="21"/>
          <w:szCs w:val="21"/>
        </w:rPr>
        <w:t> </w:t>
      </w:r>
      <w:r w:rsidRPr="008276D0">
        <w:rPr>
          <w:rFonts w:ascii="Arial" w:hAnsi="Arial" w:cs="Arial"/>
          <w:sz w:val="21"/>
          <w:szCs w:val="21"/>
        </w:rPr>
        <w:t>5 správního řádu potvrdil</w:t>
      </w:r>
      <w:r w:rsidR="003505D0" w:rsidRPr="008276D0">
        <w:rPr>
          <w:rFonts w:ascii="Arial" w:hAnsi="Arial" w:cs="Arial"/>
          <w:sz w:val="21"/>
          <w:szCs w:val="21"/>
        </w:rPr>
        <w:t>, neboť neshledal důvody pro změnu, ani žádné závažné nedostatky, pro které by bylo nutné považovat napadené rozhodnutí za vydané v rozporu se zákonem. Prvostupňový orgán se celou věcí dostatečně zabýval a dospěl ke správným závěrům.</w:t>
      </w:r>
    </w:p>
    <w:p w14:paraId="2AACC37C" w14:textId="77777777" w:rsidR="00EC4DBC" w:rsidRPr="008276D0" w:rsidRDefault="00EC4DBC" w:rsidP="0009649B">
      <w:pPr>
        <w:tabs>
          <w:tab w:val="left" w:pos="561"/>
          <w:tab w:val="left" w:pos="4301"/>
          <w:tab w:val="center" w:pos="4544"/>
        </w:tabs>
        <w:spacing w:line="276" w:lineRule="auto"/>
        <w:jc w:val="both"/>
        <w:rPr>
          <w:rFonts w:ascii="Arial" w:hAnsi="Arial" w:cs="Arial"/>
          <w:sz w:val="21"/>
          <w:szCs w:val="21"/>
        </w:rPr>
      </w:pPr>
    </w:p>
    <w:p w14:paraId="6F5BFA57" w14:textId="77777777" w:rsidR="005024DF" w:rsidRPr="003F7189" w:rsidRDefault="005024DF" w:rsidP="0009649B">
      <w:pPr>
        <w:tabs>
          <w:tab w:val="left" w:pos="561"/>
          <w:tab w:val="left" w:pos="4301"/>
          <w:tab w:val="center" w:pos="4544"/>
        </w:tabs>
        <w:spacing w:line="276" w:lineRule="auto"/>
        <w:jc w:val="both"/>
        <w:rPr>
          <w:rFonts w:ascii="Arial" w:hAnsi="Arial" w:cs="Arial"/>
          <w:sz w:val="21"/>
          <w:szCs w:val="21"/>
        </w:rPr>
      </w:pPr>
    </w:p>
    <w:p w14:paraId="5D9D41CF" w14:textId="6B6F94AE" w:rsidR="0009649B" w:rsidRPr="003F7189" w:rsidRDefault="004071E9" w:rsidP="0009649B">
      <w:pPr>
        <w:tabs>
          <w:tab w:val="left" w:pos="561"/>
          <w:tab w:val="left" w:pos="4301"/>
          <w:tab w:val="center" w:pos="4544"/>
        </w:tabs>
        <w:spacing w:line="276" w:lineRule="auto"/>
        <w:jc w:val="both"/>
        <w:rPr>
          <w:rFonts w:ascii="Arial" w:hAnsi="Arial" w:cs="Arial"/>
          <w:b/>
          <w:sz w:val="21"/>
          <w:szCs w:val="21"/>
        </w:rPr>
      </w:pPr>
      <w:r w:rsidRPr="003F7189">
        <w:rPr>
          <w:rFonts w:ascii="Arial" w:hAnsi="Arial" w:cs="Arial"/>
          <w:b/>
          <w:sz w:val="21"/>
          <w:szCs w:val="21"/>
        </w:rPr>
        <w:lastRenderedPageBreak/>
        <w:t>Poučení:</w:t>
      </w:r>
    </w:p>
    <w:p w14:paraId="74F28F11" w14:textId="77777777" w:rsidR="0009649B" w:rsidRPr="003F7189" w:rsidRDefault="0009649B" w:rsidP="0009649B">
      <w:pPr>
        <w:tabs>
          <w:tab w:val="left" w:pos="561"/>
          <w:tab w:val="left" w:pos="4301"/>
          <w:tab w:val="center" w:pos="4544"/>
        </w:tabs>
        <w:spacing w:line="276" w:lineRule="auto"/>
        <w:jc w:val="both"/>
        <w:rPr>
          <w:rFonts w:ascii="Arial" w:hAnsi="Arial" w:cs="Arial"/>
          <w:sz w:val="21"/>
          <w:szCs w:val="21"/>
        </w:rPr>
      </w:pPr>
    </w:p>
    <w:p w14:paraId="18677C75" w14:textId="7C2DCA66" w:rsidR="0009649B" w:rsidRPr="003F7189" w:rsidRDefault="0009649B" w:rsidP="0009649B">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Proti tomuto rozhodnu</w:t>
      </w:r>
      <w:r w:rsidR="00564568" w:rsidRPr="003F7189">
        <w:rPr>
          <w:rFonts w:ascii="Arial" w:hAnsi="Arial" w:cs="Arial"/>
          <w:sz w:val="21"/>
          <w:szCs w:val="21"/>
        </w:rPr>
        <w:t xml:space="preserve">tí o odvolání se nelze </w:t>
      </w:r>
      <w:r w:rsidR="00AC73B8" w:rsidRPr="003F7189">
        <w:rPr>
          <w:rFonts w:ascii="Arial" w:hAnsi="Arial" w:cs="Arial"/>
          <w:sz w:val="21"/>
          <w:szCs w:val="21"/>
        </w:rPr>
        <w:t>po</w:t>
      </w:r>
      <w:r w:rsidR="00564568" w:rsidRPr="003F7189">
        <w:rPr>
          <w:rFonts w:ascii="Arial" w:hAnsi="Arial" w:cs="Arial"/>
          <w:sz w:val="21"/>
          <w:szCs w:val="21"/>
        </w:rPr>
        <w:t xml:space="preserve">dle </w:t>
      </w:r>
      <w:r w:rsidRPr="003F7189">
        <w:rPr>
          <w:rFonts w:ascii="Arial" w:hAnsi="Arial" w:cs="Arial"/>
          <w:sz w:val="21"/>
          <w:szCs w:val="21"/>
        </w:rPr>
        <w:t>§ 91 odst. 1 zákona č. 500/2004 Sb., správní řád, ve znění pozdějších předpisů odvolat.</w:t>
      </w:r>
    </w:p>
    <w:p w14:paraId="551E62F4" w14:textId="77777777" w:rsidR="0009649B" w:rsidRPr="003F7189" w:rsidRDefault="0009649B" w:rsidP="008479B6">
      <w:pPr>
        <w:tabs>
          <w:tab w:val="left" w:pos="561"/>
          <w:tab w:val="left" w:pos="4301"/>
          <w:tab w:val="center" w:pos="4544"/>
        </w:tabs>
        <w:spacing w:line="276" w:lineRule="auto"/>
        <w:jc w:val="both"/>
        <w:rPr>
          <w:rFonts w:ascii="Arial" w:hAnsi="Arial" w:cs="Arial"/>
          <w:sz w:val="21"/>
          <w:szCs w:val="21"/>
        </w:rPr>
      </w:pPr>
    </w:p>
    <w:p w14:paraId="0A1C1B10" w14:textId="77777777" w:rsidR="0028434A" w:rsidRPr="003F7189" w:rsidRDefault="0028434A" w:rsidP="008479B6">
      <w:pPr>
        <w:spacing w:line="276" w:lineRule="auto"/>
        <w:jc w:val="both"/>
        <w:rPr>
          <w:rFonts w:ascii="Arial" w:hAnsi="Arial" w:cs="Arial"/>
          <w:sz w:val="21"/>
          <w:szCs w:val="21"/>
        </w:rPr>
      </w:pPr>
    </w:p>
    <w:p w14:paraId="7904290D" w14:textId="77777777" w:rsidR="00775F4F" w:rsidRPr="003F7189" w:rsidRDefault="00775F4F" w:rsidP="008479B6">
      <w:pPr>
        <w:spacing w:line="276" w:lineRule="auto"/>
        <w:jc w:val="both"/>
        <w:rPr>
          <w:rFonts w:ascii="Arial" w:hAnsi="Arial" w:cs="Arial"/>
          <w:sz w:val="21"/>
          <w:szCs w:val="21"/>
        </w:rPr>
      </w:pPr>
    </w:p>
    <w:p w14:paraId="4482DA7A" w14:textId="77777777" w:rsidR="00190310" w:rsidRPr="003F7189" w:rsidRDefault="00190310" w:rsidP="008479B6">
      <w:pPr>
        <w:spacing w:line="276" w:lineRule="auto"/>
        <w:jc w:val="both"/>
        <w:rPr>
          <w:rFonts w:ascii="Arial" w:hAnsi="Arial" w:cs="Arial"/>
          <w:sz w:val="21"/>
          <w:szCs w:val="21"/>
        </w:rPr>
      </w:pPr>
    </w:p>
    <w:p w14:paraId="2411EC75" w14:textId="77777777" w:rsidR="00C3305C" w:rsidRPr="003F7189" w:rsidRDefault="00C3305C" w:rsidP="008479B6">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Mgr. Štěpánka Blažková</w:t>
      </w:r>
    </w:p>
    <w:p w14:paraId="5EA902B1" w14:textId="77777777" w:rsidR="00C3305C" w:rsidRPr="003F7189" w:rsidRDefault="00C3305C" w:rsidP="008479B6">
      <w:pPr>
        <w:tabs>
          <w:tab w:val="left" w:pos="561"/>
          <w:tab w:val="left" w:pos="4301"/>
          <w:tab w:val="center" w:pos="4544"/>
        </w:tabs>
        <w:spacing w:line="276" w:lineRule="auto"/>
        <w:jc w:val="both"/>
        <w:rPr>
          <w:rFonts w:ascii="Arial" w:hAnsi="Arial" w:cs="Arial"/>
          <w:sz w:val="21"/>
          <w:szCs w:val="21"/>
        </w:rPr>
      </w:pPr>
      <w:r w:rsidRPr="003F7189">
        <w:rPr>
          <w:rFonts w:ascii="Arial" w:hAnsi="Arial" w:cs="Arial"/>
          <w:sz w:val="21"/>
          <w:szCs w:val="21"/>
        </w:rPr>
        <w:t>vedoucí oddělení vnitřní správy</w:t>
      </w:r>
    </w:p>
    <w:p w14:paraId="2581C4DD" w14:textId="2AC60125" w:rsidR="00190310" w:rsidRPr="003F7189" w:rsidRDefault="00190310" w:rsidP="008479B6">
      <w:pPr>
        <w:tabs>
          <w:tab w:val="left" w:pos="561"/>
          <w:tab w:val="left" w:pos="4301"/>
          <w:tab w:val="center" w:pos="4544"/>
        </w:tabs>
        <w:spacing w:line="276" w:lineRule="auto"/>
        <w:jc w:val="both"/>
        <w:rPr>
          <w:rFonts w:ascii="Arial" w:hAnsi="Arial" w:cs="Arial"/>
          <w:sz w:val="21"/>
          <w:szCs w:val="21"/>
        </w:rPr>
      </w:pPr>
    </w:p>
    <w:sectPr w:rsidR="00190310" w:rsidRPr="003F7189"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84B69" w14:textId="77777777" w:rsidR="005223A4" w:rsidRDefault="005223A4">
      <w:r>
        <w:separator/>
      </w:r>
    </w:p>
  </w:endnote>
  <w:endnote w:type="continuationSeparator" w:id="0">
    <w:p w14:paraId="60840622" w14:textId="77777777" w:rsidR="005223A4" w:rsidRDefault="0052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19E00" w14:textId="0F3C83BE" w:rsidR="00F632B4" w:rsidRPr="00FD0F1A" w:rsidRDefault="00F632B4"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14:paraId="1B774EAD" w14:textId="46A09E93"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14:paraId="4B12132C" w14:textId="77777777"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0F764E09" w14:textId="77777777"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89C7AF2" w14:textId="77777777" w:rsidR="00F632B4" w:rsidRPr="003E28F0" w:rsidRDefault="00F632B4" w:rsidP="00F632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DB286" w14:textId="77777777" w:rsidR="00F632B4" w:rsidRPr="00145131" w:rsidRDefault="008F273F"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F632B4">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B81D1" w14:textId="77777777" w:rsidR="00F632B4" w:rsidRPr="00145131" w:rsidRDefault="008F273F"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0C4986">
      <w:rPr>
        <w:rStyle w:val="slostrnky"/>
        <w:noProof/>
        <w:sz w:val="22"/>
        <w:szCs w:val="22"/>
      </w:rPr>
      <w:t>6</w:t>
    </w:r>
    <w:r w:rsidRPr="00145131">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0B6D0" w14:textId="77777777" w:rsidR="005223A4" w:rsidRDefault="005223A4">
      <w:r>
        <w:separator/>
      </w:r>
    </w:p>
  </w:footnote>
  <w:footnote w:type="continuationSeparator" w:id="0">
    <w:p w14:paraId="2B6746C7" w14:textId="77777777" w:rsidR="005223A4" w:rsidRDefault="005223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B06"/>
    <w:rsid w:val="000019DA"/>
    <w:rsid w:val="00001A93"/>
    <w:rsid w:val="000044B9"/>
    <w:rsid w:val="000068A8"/>
    <w:rsid w:val="00010628"/>
    <w:rsid w:val="000112E5"/>
    <w:rsid w:val="0001222D"/>
    <w:rsid w:val="000127CD"/>
    <w:rsid w:val="00013D1F"/>
    <w:rsid w:val="00014B6D"/>
    <w:rsid w:val="00014F42"/>
    <w:rsid w:val="00017BA8"/>
    <w:rsid w:val="0002016C"/>
    <w:rsid w:val="000202CD"/>
    <w:rsid w:val="000205AE"/>
    <w:rsid w:val="000207DA"/>
    <w:rsid w:val="0002157B"/>
    <w:rsid w:val="000217D5"/>
    <w:rsid w:val="000240EF"/>
    <w:rsid w:val="000305A4"/>
    <w:rsid w:val="000356C6"/>
    <w:rsid w:val="00035724"/>
    <w:rsid w:val="000372D7"/>
    <w:rsid w:val="000454E6"/>
    <w:rsid w:val="00045FF7"/>
    <w:rsid w:val="000463CB"/>
    <w:rsid w:val="00046D38"/>
    <w:rsid w:val="000474F5"/>
    <w:rsid w:val="00047B2E"/>
    <w:rsid w:val="00047CBC"/>
    <w:rsid w:val="00051034"/>
    <w:rsid w:val="00053643"/>
    <w:rsid w:val="00054C14"/>
    <w:rsid w:val="0005569E"/>
    <w:rsid w:val="00056E20"/>
    <w:rsid w:val="00057507"/>
    <w:rsid w:val="00057B73"/>
    <w:rsid w:val="00061D22"/>
    <w:rsid w:val="00062EEE"/>
    <w:rsid w:val="00064F54"/>
    <w:rsid w:val="000660C4"/>
    <w:rsid w:val="00066B0D"/>
    <w:rsid w:val="00067DEF"/>
    <w:rsid w:val="00071281"/>
    <w:rsid w:val="000720AF"/>
    <w:rsid w:val="0007220D"/>
    <w:rsid w:val="00076468"/>
    <w:rsid w:val="0008287D"/>
    <w:rsid w:val="00084924"/>
    <w:rsid w:val="00086961"/>
    <w:rsid w:val="00087470"/>
    <w:rsid w:val="00090EB8"/>
    <w:rsid w:val="0009132F"/>
    <w:rsid w:val="00091BD1"/>
    <w:rsid w:val="00091D2D"/>
    <w:rsid w:val="000920A9"/>
    <w:rsid w:val="000921BE"/>
    <w:rsid w:val="00092D37"/>
    <w:rsid w:val="00094697"/>
    <w:rsid w:val="00096446"/>
    <w:rsid w:val="0009649B"/>
    <w:rsid w:val="00096C2A"/>
    <w:rsid w:val="000A106D"/>
    <w:rsid w:val="000A131D"/>
    <w:rsid w:val="000A1754"/>
    <w:rsid w:val="000A6397"/>
    <w:rsid w:val="000A66F9"/>
    <w:rsid w:val="000A6C8F"/>
    <w:rsid w:val="000A7124"/>
    <w:rsid w:val="000B1101"/>
    <w:rsid w:val="000B5087"/>
    <w:rsid w:val="000B5E4D"/>
    <w:rsid w:val="000C1A50"/>
    <w:rsid w:val="000C34A6"/>
    <w:rsid w:val="000C4986"/>
    <w:rsid w:val="000C5225"/>
    <w:rsid w:val="000C7890"/>
    <w:rsid w:val="000D0D4A"/>
    <w:rsid w:val="000D1449"/>
    <w:rsid w:val="000D497A"/>
    <w:rsid w:val="000D534D"/>
    <w:rsid w:val="000D5574"/>
    <w:rsid w:val="000D5D15"/>
    <w:rsid w:val="000D6144"/>
    <w:rsid w:val="000D7197"/>
    <w:rsid w:val="000D7F16"/>
    <w:rsid w:val="000E0720"/>
    <w:rsid w:val="000E1604"/>
    <w:rsid w:val="000E17C2"/>
    <w:rsid w:val="000E3105"/>
    <w:rsid w:val="000E324D"/>
    <w:rsid w:val="000E4780"/>
    <w:rsid w:val="000E5F08"/>
    <w:rsid w:val="000E692F"/>
    <w:rsid w:val="000F0797"/>
    <w:rsid w:val="000F2B21"/>
    <w:rsid w:val="00100B02"/>
    <w:rsid w:val="001028B6"/>
    <w:rsid w:val="001031BB"/>
    <w:rsid w:val="001049CE"/>
    <w:rsid w:val="00104AD4"/>
    <w:rsid w:val="00105404"/>
    <w:rsid w:val="001055EE"/>
    <w:rsid w:val="00106C82"/>
    <w:rsid w:val="00107189"/>
    <w:rsid w:val="00110F5A"/>
    <w:rsid w:val="0011273B"/>
    <w:rsid w:val="00112E3C"/>
    <w:rsid w:val="00123E4E"/>
    <w:rsid w:val="0012410F"/>
    <w:rsid w:val="00127584"/>
    <w:rsid w:val="00127A91"/>
    <w:rsid w:val="00127B09"/>
    <w:rsid w:val="001320D9"/>
    <w:rsid w:val="00132FCB"/>
    <w:rsid w:val="001370CF"/>
    <w:rsid w:val="00144E6F"/>
    <w:rsid w:val="00145131"/>
    <w:rsid w:val="00145C2D"/>
    <w:rsid w:val="00147582"/>
    <w:rsid w:val="001509D0"/>
    <w:rsid w:val="00153313"/>
    <w:rsid w:val="00153F49"/>
    <w:rsid w:val="00155228"/>
    <w:rsid w:val="00156037"/>
    <w:rsid w:val="001561DC"/>
    <w:rsid w:val="00157608"/>
    <w:rsid w:val="00157EA0"/>
    <w:rsid w:val="001605F2"/>
    <w:rsid w:val="00162513"/>
    <w:rsid w:val="00163AA4"/>
    <w:rsid w:val="0016582B"/>
    <w:rsid w:val="00167151"/>
    <w:rsid w:val="00170736"/>
    <w:rsid w:val="00171153"/>
    <w:rsid w:val="00171EB0"/>
    <w:rsid w:val="00171F1A"/>
    <w:rsid w:val="00171FC3"/>
    <w:rsid w:val="00172926"/>
    <w:rsid w:val="00172E97"/>
    <w:rsid w:val="00173B1E"/>
    <w:rsid w:val="0018133F"/>
    <w:rsid w:val="00181F85"/>
    <w:rsid w:val="00182351"/>
    <w:rsid w:val="00184099"/>
    <w:rsid w:val="001848C3"/>
    <w:rsid w:val="00186952"/>
    <w:rsid w:val="00187B95"/>
    <w:rsid w:val="00190310"/>
    <w:rsid w:val="0019155F"/>
    <w:rsid w:val="00191C62"/>
    <w:rsid w:val="00193BE2"/>
    <w:rsid w:val="00194086"/>
    <w:rsid w:val="001942AB"/>
    <w:rsid w:val="0019486B"/>
    <w:rsid w:val="00194B98"/>
    <w:rsid w:val="001965EB"/>
    <w:rsid w:val="00197A6E"/>
    <w:rsid w:val="001A101A"/>
    <w:rsid w:val="001A5A81"/>
    <w:rsid w:val="001A5D49"/>
    <w:rsid w:val="001A6C70"/>
    <w:rsid w:val="001B0617"/>
    <w:rsid w:val="001B3136"/>
    <w:rsid w:val="001B3C2B"/>
    <w:rsid w:val="001B3CD2"/>
    <w:rsid w:val="001B496B"/>
    <w:rsid w:val="001B5B8F"/>
    <w:rsid w:val="001B6943"/>
    <w:rsid w:val="001B719F"/>
    <w:rsid w:val="001B74D9"/>
    <w:rsid w:val="001C04DE"/>
    <w:rsid w:val="001C0ACB"/>
    <w:rsid w:val="001C2054"/>
    <w:rsid w:val="001C3332"/>
    <w:rsid w:val="001C36C2"/>
    <w:rsid w:val="001C482E"/>
    <w:rsid w:val="001C49AB"/>
    <w:rsid w:val="001C52AF"/>
    <w:rsid w:val="001C5605"/>
    <w:rsid w:val="001C5BBC"/>
    <w:rsid w:val="001C6FDE"/>
    <w:rsid w:val="001C7922"/>
    <w:rsid w:val="001C79F2"/>
    <w:rsid w:val="001D0179"/>
    <w:rsid w:val="001D1206"/>
    <w:rsid w:val="001D162B"/>
    <w:rsid w:val="001D206C"/>
    <w:rsid w:val="001D257E"/>
    <w:rsid w:val="001D4AEA"/>
    <w:rsid w:val="001D523A"/>
    <w:rsid w:val="001D7031"/>
    <w:rsid w:val="001D7E00"/>
    <w:rsid w:val="001E21B6"/>
    <w:rsid w:val="001E264D"/>
    <w:rsid w:val="001E3615"/>
    <w:rsid w:val="001E5897"/>
    <w:rsid w:val="001E5976"/>
    <w:rsid w:val="001E779F"/>
    <w:rsid w:val="001F285B"/>
    <w:rsid w:val="001F2CAA"/>
    <w:rsid w:val="001F3AAC"/>
    <w:rsid w:val="001F4466"/>
    <w:rsid w:val="001F7261"/>
    <w:rsid w:val="0020080C"/>
    <w:rsid w:val="00200A73"/>
    <w:rsid w:val="002023F1"/>
    <w:rsid w:val="002028BE"/>
    <w:rsid w:val="00203786"/>
    <w:rsid w:val="0020418A"/>
    <w:rsid w:val="002044FE"/>
    <w:rsid w:val="00205130"/>
    <w:rsid w:val="002052BB"/>
    <w:rsid w:val="00205B1B"/>
    <w:rsid w:val="00205CB5"/>
    <w:rsid w:val="002064D8"/>
    <w:rsid w:val="002111F2"/>
    <w:rsid w:val="002123FD"/>
    <w:rsid w:val="00212467"/>
    <w:rsid w:val="002127D8"/>
    <w:rsid w:val="00213B73"/>
    <w:rsid w:val="00213E8B"/>
    <w:rsid w:val="00214441"/>
    <w:rsid w:val="002152FF"/>
    <w:rsid w:val="0021576E"/>
    <w:rsid w:val="0021673C"/>
    <w:rsid w:val="00216F84"/>
    <w:rsid w:val="00217BFE"/>
    <w:rsid w:val="00226DAC"/>
    <w:rsid w:val="00227CBA"/>
    <w:rsid w:val="00232F96"/>
    <w:rsid w:val="00233A05"/>
    <w:rsid w:val="00234A6B"/>
    <w:rsid w:val="002354BB"/>
    <w:rsid w:val="00240368"/>
    <w:rsid w:val="00240C5C"/>
    <w:rsid w:val="00240FEB"/>
    <w:rsid w:val="00242550"/>
    <w:rsid w:val="00242C6D"/>
    <w:rsid w:val="002430E1"/>
    <w:rsid w:val="0024376B"/>
    <w:rsid w:val="00246F3D"/>
    <w:rsid w:val="00253DD0"/>
    <w:rsid w:val="0025480A"/>
    <w:rsid w:val="00254828"/>
    <w:rsid w:val="00256823"/>
    <w:rsid w:val="00256AE0"/>
    <w:rsid w:val="00261619"/>
    <w:rsid w:val="002622C3"/>
    <w:rsid w:val="002656B1"/>
    <w:rsid w:val="00265A58"/>
    <w:rsid w:val="002660D1"/>
    <w:rsid w:val="00270064"/>
    <w:rsid w:val="00270156"/>
    <w:rsid w:val="00270C23"/>
    <w:rsid w:val="00270DBF"/>
    <w:rsid w:val="002719BA"/>
    <w:rsid w:val="00272D38"/>
    <w:rsid w:val="00275E4E"/>
    <w:rsid w:val="00276CD0"/>
    <w:rsid w:val="002777BF"/>
    <w:rsid w:val="00281756"/>
    <w:rsid w:val="002826E2"/>
    <w:rsid w:val="00284108"/>
    <w:rsid w:val="0028434A"/>
    <w:rsid w:val="0028540E"/>
    <w:rsid w:val="00287298"/>
    <w:rsid w:val="0028780B"/>
    <w:rsid w:val="00294425"/>
    <w:rsid w:val="002947F4"/>
    <w:rsid w:val="00294A33"/>
    <w:rsid w:val="00296BF7"/>
    <w:rsid w:val="002A1D21"/>
    <w:rsid w:val="002A31F1"/>
    <w:rsid w:val="002A5E02"/>
    <w:rsid w:val="002A69F9"/>
    <w:rsid w:val="002A7541"/>
    <w:rsid w:val="002B03AA"/>
    <w:rsid w:val="002B4268"/>
    <w:rsid w:val="002C03CA"/>
    <w:rsid w:val="002C1D7C"/>
    <w:rsid w:val="002C4468"/>
    <w:rsid w:val="002C5C3D"/>
    <w:rsid w:val="002C7FF4"/>
    <w:rsid w:val="002D01E1"/>
    <w:rsid w:val="002D0A39"/>
    <w:rsid w:val="002D1560"/>
    <w:rsid w:val="002D1EC9"/>
    <w:rsid w:val="002D2259"/>
    <w:rsid w:val="002D4A72"/>
    <w:rsid w:val="002E27E3"/>
    <w:rsid w:val="002E2D78"/>
    <w:rsid w:val="002F21E6"/>
    <w:rsid w:val="002F53EF"/>
    <w:rsid w:val="002F5F1A"/>
    <w:rsid w:val="002F677B"/>
    <w:rsid w:val="002F7808"/>
    <w:rsid w:val="003006A1"/>
    <w:rsid w:val="00302D4E"/>
    <w:rsid w:val="00303555"/>
    <w:rsid w:val="00303FCF"/>
    <w:rsid w:val="00304316"/>
    <w:rsid w:val="003050DC"/>
    <w:rsid w:val="00307239"/>
    <w:rsid w:val="00307EA9"/>
    <w:rsid w:val="00310449"/>
    <w:rsid w:val="0031065C"/>
    <w:rsid w:val="003129BC"/>
    <w:rsid w:val="0031366C"/>
    <w:rsid w:val="00313A4F"/>
    <w:rsid w:val="00313E20"/>
    <w:rsid w:val="00314F8A"/>
    <w:rsid w:val="0031622A"/>
    <w:rsid w:val="0032052D"/>
    <w:rsid w:val="00320EE3"/>
    <w:rsid w:val="00321C04"/>
    <w:rsid w:val="003221DE"/>
    <w:rsid w:val="0032541A"/>
    <w:rsid w:val="00325D28"/>
    <w:rsid w:val="00325EF9"/>
    <w:rsid w:val="003262DB"/>
    <w:rsid w:val="0032658E"/>
    <w:rsid w:val="00327117"/>
    <w:rsid w:val="00333E24"/>
    <w:rsid w:val="00334ED3"/>
    <w:rsid w:val="003368AC"/>
    <w:rsid w:val="00337A65"/>
    <w:rsid w:val="00340B68"/>
    <w:rsid w:val="003421B4"/>
    <w:rsid w:val="003421D1"/>
    <w:rsid w:val="003439F9"/>
    <w:rsid w:val="00344476"/>
    <w:rsid w:val="003505D0"/>
    <w:rsid w:val="003546CF"/>
    <w:rsid w:val="00355B01"/>
    <w:rsid w:val="00356777"/>
    <w:rsid w:val="00356D98"/>
    <w:rsid w:val="00362DE4"/>
    <w:rsid w:val="00364913"/>
    <w:rsid w:val="00365EAB"/>
    <w:rsid w:val="00371C56"/>
    <w:rsid w:val="003726C1"/>
    <w:rsid w:val="00372C24"/>
    <w:rsid w:val="003735B5"/>
    <w:rsid w:val="00374F8A"/>
    <w:rsid w:val="0037659B"/>
    <w:rsid w:val="00376DFC"/>
    <w:rsid w:val="00377483"/>
    <w:rsid w:val="00384865"/>
    <w:rsid w:val="00384C4A"/>
    <w:rsid w:val="0038763E"/>
    <w:rsid w:val="00387E3E"/>
    <w:rsid w:val="00387F51"/>
    <w:rsid w:val="00390E71"/>
    <w:rsid w:val="00394462"/>
    <w:rsid w:val="00397759"/>
    <w:rsid w:val="003979D2"/>
    <w:rsid w:val="00397AFF"/>
    <w:rsid w:val="003A051B"/>
    <w:rsid w:val="003A0588"/>
    <w:rsid w:val="003A0B85"/>
    <w:rsid w:val="003A2758"/>
    <w:rsid w:val="003A2FFA"/>
    <w:rsid w:val="003A58AB"/>
    <w:rsid w:val="003A6114"/>
    <w:rsid w:val="003A6700"/>
    <w:rsid w:val="003B4BB4"/>
    <w:rsid w:val="003B5B3D"/>
    <w:rsid w:val="003B5E9D"/>
    <w:rsid w:val="003B673B"/>
    <w:rsid w:val="003B6A43"/>
    <w:rsid w:val="003C074C"/>
    <w:rsid w:val="003C07A0"/>
    <w:rsid w:val="003C314E"/>
    <w:rsid w:val="003C3AF1"/>
    <w:rsid w:val="003C48F8"/>
    <w:rsid w:val="003C4B5D"/>
    <w:rsid w:val="003C516D"/>
    <w:rsid w:val="003C636A"/>
    <w:rsid w:val="003C7168"/>
    <w:rsid w:val="003C79E9"/>
    <w:rsid w:val="003D07BB"/>
    <w:rsid w:val="003D182C"/>
    <w:rsid w:val="003D2086"/>
    <w:rsid w:val="003D2222"/>
    <w:rsid w:val="003D2914"/>
    <w:rsid w:val="003D3EA5"/>
    <w:rsid w:val="003D4F8A"/>
    <w:rsid w:val="003D623D"/>
    <w:rsid w:val="003E2367"/>
    <w:rsid w:val="003E23D8"/>
    <w:rsid w:val="003E2A15"/>
    <w:rsid w:val="003E2C4F"/>
    <w:rsid w:val="003E416C"/>
    <w:rsid w:val="003E42E5"/>
    <w:rsid w:val="003E46A3"/>
    <w:rsid w:val="003E5B3D"/>
    <w:rsid w:val="003E6DA4"/>
    <w:rsid w:val="003E71B5"/>
    <w:rsid w:val="003F290F"/>
    <w:rsid w:val="003F306C"/>
    <w:rsid w:val="003F5C33"/>
    <w:rsid w:val="003F67F5"/>
    <w:rsid w:val="003F69BD"/>
    <w:rsid w:val="003F7189"/>
    <w:rsid w:val="00401B35"/>
    <w:rsid w:val="004023EC"/>
    <w:rsid w:val="00404EEC"/>
    <w:rsid w:val="00405878"/>
    <w:rsid w:val="00405D79"/>
    <w:rsid w:val="00406878"/>
    <w:rsid w:val="004071E9"/>
    <w:rsid w:val="00407417"/>
    <w:rsid w:val="00407A19"/>
    <w:rsid w:val="00412A99"/>
    <w:rsid w:val="00412FD7"/>
    <w:rsid w:val="00412FDC"/>
    <w:rsid w:val="00414ED9"/>
    <w:rsid w:val="0041515C"/>
    <w:rsid w:val="0041541A"/>
    <w:rsid w:val="0041627E"/>
    <w:rsid w:val="00417A29"/>
    <w:rsid w:val="004202E4"/>
    <w:rsid w:val="00420F9F"/>
    <w:rsid w:val="004227A8"/>
    <w:rsid w:val="0042301B"/>
    <w:rsid w:val="00424E44"/>
    <w:rsid w:val="00427756"/>
    <w:rsid w:val="004303F0"/>
    <w:rsid w:val="00432348"/>
    <w:rsid w:val="00434345"/>
    <w:rsid w:val="004344CE"/>
    <w:rsid w:val="004352F2"/>
    <w:rsid w:val="00437C88"/>
    <w:rsid w:val="00440E4A"/>
    <w:rsid w:val="0044519F"/>
    <w:rsid w:val="00445245"/>
    <w:rsid w:val="00445330"/>
    <w:rsid w:val="00450EB4"/>
    <w:rsid w:val="00451719"/>
    <w:rsid w:val="00451A56"/>
    <w:rsid w:val="004521BC"/>
    <w:rsid w:val="00453CE5"/>
    <w:rsid w:val="00453D1D"/>
    <w:rsid w:val="004566B5"/>
    <w:rsid w:val="00456D2A"/>
    <w:rsid w:val="004574CA"/>
    <w:rsid w:val="00462BE8"/>
    <w:rsid w:val="00464710"/>
    <w:rsid w:val="00466CE7"/>
    <w:rsid w:val="004674B7"/>
    <w:rsid w:val="00470887"/>
    <w:rsid w:val="00477379"/>
    <w:rsid w:val="004815EA"/>
    <w:rsid w:val="00483E4D"/>
    <w:rsid w:val="004842E1"/>
    <w:rsid w:val="00484569"/>
    <w:rsid w:val="004856AD"/>
    <w:rsid w:val="004860C4"/>
    <w:rsid w:val="00491889"/>
    <w:rsid w:val="00497323"/>
    <w:rsid w:val="004A27DD"/>
    <w:rsid w:val="004A2FA6"/>
    <w:rsid w:val="004A301E"/>
    <w:rsid w:val="004A32B5"/>
    <w:rsid w:val="004A3D3F"/>
    <w:rsid w:val="004A5A99"/>
    <w:rsid w:val="004A5C5F"/>
    <w:rsid w:val="004A7776"/>
    <w:rsid w:val="004B265C"/>
    <w:rsid w:val="004B2671"/>
    <w:rsid w:val="004B333D"/>
    <w:rsid w:val="004B370C"/>
    <w:rsid w:val="004B4080"/>
    <w:rsid w:val="004B5253"/>
    <w:rsid w:val="004B6755"/>
    <w:rsid w:val="004B68D4"/>
    <w:rsid w:val="004C5216"/>
    <w:rsid w:val="004C6C90"/>
    <w:rsid w:val="004D0259"/>
    <w:rsid w:val="004D1122"/>
    <w:rsid w:val="004D113C"/>
    <w:rsid w:val="004D1930"/>
    <w:rsid w:val="004D227F"/>
    <w:rsid w:val="004D22C3"/>
    <w:rsid w:val="004D2700"/>
    <w:rsid w:val="004D5039"/>
    <w:rsid w:val="004D760C"/>
    <w:rsid w:val="004E0133"/>
    <w:rsid w:val="004E096F"/>
    <w:rsid w:val="004E2090"/>
    <w:rsid w:val="004E297A"/>
    <w:rsid w:val="004E2F78"/>
    <w:rsid w:val="004E6B59"/>
    <w:rsid w:val="004E6BAC"/>
    <w:rsid w:val="004E6D17"/>
    <w:rsid w:val="004F283D"/>
    <w:rsid w:val="004F2F16"/>
    <w:rsid w:val="004F32F6"/>
    <w:rsid w:val="004F355C"/>
    <w:rsid w:val="004F54DB"/>
    <w:rsid w:val="004F7613"/>
    <w:rsid w:val="00500C73"/>
    <w:rsid w:val="005024DF"/>
    <w:rsid w:val="00505995"/>
    <w:rsid w:val="00506FB7"/>
    <w:rsid w:val="00507CF1"/>
    <w:rsid w:val="0051113B"/>
    <w:rsid w:val="005111B9"/>
    <w:rsid w:val="0051178C"/>
    <w:rsid w:val="00515623"/>
    <w:rsid w:val="0051676D"/>
    <w:rsid w:val="00517205"/>
    <w:rsid w:val="00520274"/>
    <w:rsid w:val="00520EF7"/>
    <w:rsid w:val="005223A4"/>
    <w:rsid w:val="00522A71"/>
    <w:rsid w:val="00522D54"/>
    <w:rsid w:val="0052442E"/>
    <w:rsid w:val="00524A34"/>
    <w:rsid w:val="005316CE"/>
    <w:rsid w:val="00533833"/>
    <w:rsid w:val="00534A87"/>
    <w:rsid w:val="00535126"/>
    <w:rsid w:val="00535897"/>
    <w:rsid w:val="00535EE3"/>
    <w:rsid w:val="00537548"/>
    <w:rsid w:val="005412A8"/>
    <w:rsid w:val="00550074"/>
    <w:rsid w:val="005505AC"/>
    <w:rsid w:val="005519E8"/>
    <w:rsid w:val="00552715"/>
    <w:rsid w:val="00552905"/>
    <w:rsid w:val="00553BFC"/>
    <w:rsid w:val="00554BA8"/>
    <w:rsid w:val="00556EAC"/>
    <w:rsid w:val="00561194"/>
    <w:rsid w:val="005627E9"/>
    <w:rsid w:val="00564568"/>
    <w:rsid w:val="0056479B"/>
    <w:rsid w:val="00565E47"/>
    <w:rsid w:val="005665D5"/>
    <w:rsid w:val="00566B84"/>
    <w:rsid w:val="00570D9D"/>
    <w:rsid w:val="00574690"/>
    <w:rsid w:val="0057538F"/>
    <w:rsid w:val="00576B93"/>
    <w:rsid w:val="005772BE"/>
    <w:rsid w:val="005837CE"/>
    <w:rsid w:val="0058742C"/>
    <w:rsid w:val="00587599"/>
    <w:rsid w:val="00590443"/>
    <w:rsid w:val="00590AFB"/>
    <w:rsid w:val="00590D8A"/>
    <w:rsid w:val="00591DDA"/>
    <w:rsid w:val="00593527"/>
    <w:rsid w:val="00594685"/>
    <w:rsid w:val="0059549D"/>
    <w:rsid w:val="005964E5"/>
    <w:rsid w:val="00596F56"/>
    <w:rsid w:val="00597B6F"/>
    <w:rsid w:val="005A0605"/>
    <w:rsid w:val="005A0D3A"/>
    <w:rsid w:val="005A0E22"/>
    <w:rsid w:val="005A1A10"/>
    <w:rsid w:val="005A203E"/>
    <w:rsid w:val="005A38F2"/>
    <w:rsid w:val="005A3B05"/>
    <w:rsid w:val="005A4708"/>
    <w:rsid w:val="005A4BF6"/>
    <w:rsid w:val="005A7083"/>
    <w:rsid w:val="005A7DBE"/>
    <w:rsid w:val="005B18DF"/>
    <w:rsid w:val="005B36E4"/>
    <w:rsid w:val="005B4874"/>
    <w:rsid w:val="005B68E7"/>
    <w:rsid w:val="005B6EAB"/>
    <w:rsid w:val="005C019B"/>
    <w:rsid w:val="005C2CF4"/>
    <w:rsid w:val="005C3605"/>
    <w:rsid w:val="005C472B"/>
    <w:rsid w:val="005C4915"/>
    <w:rsid w:val="005C4A99"/>
    <w:rsid w:val="005C4D8B"/>
    <w:rsid w:val="005C7448"/>
    <w:rsid w:val="005D0FED"/>
    <w:rsid w:val="005D10BA"/>
    <w:rsid w:val="005D2AB1"/>
    <w:rsid w:val="005D3DB0"/>
    <w:rsid w:val="005D5B78"/>
    <w:rsid w:val="005D678F"/>
    <w:rsid w:val="005D67CC"/>
    <w:rsid w:val="005E1B2F"/>
    <w:rsid w:val="005E4F7C"/>
    <w:rsid w:val="005E5152"/>
    <w:rsid w:val="005E5409"/>
    <w:rsid w:val="005E6014"/>
    <w:rsid w:val="005E7BF2"/>
    <w:rsid w:val="005F1994"/>
    <w:rsid w:val="005F401D"/>
    <w:rsid w:val="005F7F28"/>
    <w:rsid w:val="0060072A"/>
    <w:rsid w:val="00601230"/>
    <w:rsid w:val="00601A20"/>
    <w:rsid w:val="00603FBC"/>
    <w:rsid w:val="00604262"/>
    <w:rsid w:val="00605D68"/>
    <w:rsid w:val="0060623E"/>
    <w:rsid w:val="006066BA"/>
    <w:rsid w:val="00607515"/>
    <w:rsid w:val="00610EFE"/>
    <w:rsid w:val="006117F7"/>
    <w:rsid w:val="00612646"/>
    <w:rsid w:val="006165BD"/>
    <w:rsid w:val="006170BD"/>
    <w:rsid w:val="00617197"/>
    <w:rsid w:val="00617D01"/>
    <w:rsid w:val="00620C4A"/>
    <w:rsid w:val="00623332"/>
    <w:rsid w:val="006238A0"/>
    <w:rsid w:val="00623E6B"/>
    <w:rsid w:val="0062556A"/>
    <w:rsid w:val="00626433"/>
    <w:rsid w:val="00627C5B"/>
    <w:rsid w:val="00627DBA"/>
    <w:rsid w:val="00637482"/>
    <w:rsid w:val="0064240B"/>
    <w:rsid w:val="00642B63"/>
    <w:rsid w:val="00642B70"/>
    <w:rsid w:val="006450FD"/>
    <w:rsid w:val="00645DEC"/>
    <w:rsid w:val="00646384"/>
    <w:rsid w:val="00647836"/>
    <w:rsid w:val="00647E82"/>
    <w:rsid w:val="00651121"/>
    <w:rsid w:val="0065418E"/>
    <w:rsid w:val="00654480"/>
    <w:rsid w:val="00655CEE"/>
    <w:rsid w:val="0065612E"/>
    <w:rsid w:val="006652E3"/>
    <w:rsid w:val="00670C46"/>
    <w:rsid w:val="00670CE5"/>
    <w:rsid w:val="006715DA"/>
    <w:rsid w:val="00671B69"/>
    <w:rsid w:val="00672BC1"/>
    <w:rsid w:val="00673101"/>
    <w:rsid w:val="006776DE"/>
    <w:rsid w:val="00682BD1"/>
    <w:rsid w:val="006831C9"/>
    <w:rsid w:val="006838C2"/>
    <w:rsid w:val="006843E4"/>
    <w:rsid w:val="00687DCC"/>
    <w:rsid w:val="0069113E"/>
    <w:rsid w:val="00692719"/>
    <w:rsid w:val="00696924"/>
    <w:rsid w:val="00697980"/>
    <w:rsid w:val="006A0DF4"/>
    <w:rsid w:val="006A2A48"/>
    <w:rsid w:val="006A331C"/>
    <w:rsid w:val="006A55A6"/>
    <w:rsid w:val="006B0625"/>
    <w:rsid w:val="006B088A"/>
    <w:rsid w:val="006B1F98"/>
    <w:rsid w:val="006B2189"/>
    <w:rsid w:val="006B38EC"/>
    <w:rsid w:val="006B3C85"/>
    <w:rsid w:val="006B57A4"/>
    <w:rsid w:val="006B598B"/>
    <w:rsid w:val="006C201D"/>
    <w:rsid w:val="006C26CE"/>
    <w:rsid w:val="006C42BF"/>
    <w:rsid w:val="006C53F1"/>
    <w:rsid w:val="006C6EC8"/>
    <w:rsid w:val="006D20E7"/>
    <w:rsid w:val="006D22A1"/>
    <w:rsid w:val="006D2762"/>
    <w:rsid w:val="006D6941"/>
    <w:rsid w:val="006E3D5A"/>
    <w:rsid w:val="006E46DC"/>
    <w:rsid w:val="006E50EB"/>
    <w:rsid w:val="006E7638"/>
    <w:rsid w:val="006F0D78"/>
    <w:rsid w:val="006F2265"/>
    <w:rsid w:val="006F3318"/>
    <w:rsid w:val="006F4E53"/>
    <w:rsid w:val="006F59BF"/>
    <w:rsid w:val="006F69F9"/>
    <w:rsid w:val="00700541"/>
    <w:rsid w:val="00702EC3"/>
    <w:rsid w:val="00703A8E"/>
    <w:rsid w:val="00704138"/>
    <w:rsid w:val="007045D1"/>
    <w:rsid w:val="00705E92"/>
    <w:rsid w:val="00706B0F"/>
    <w:rsid w:val="007077FA"/>
    <w:rsid w:val="00707E27"/>
    <w:rsid w:val="00712BFB"/>
    <w:rsid w:val="0071330B"/>
    <w:rsid w:val="007135CE"/>
    <w:rsid w:val="00713C20"/>
    <w:rsid w:val="00713DB1"/>
    <w:rsid w:val="007146B9"/>
    <w:rsid w:val="00714CEB"/>
    <w:rsid w:val="00715908"/>
    <w:rsid w:val="007162F1"/>
    <w:rsid w:val="0071704E"/>
    <w:rsid w:val="007205B3"/>
    <w:rsid w:val="00724E3F"/>
    <w:rsid w:val="007259D4"/>
    <w:rsid w:val="00727CEE"/>
    <w:rsid w:val="00730FE3"/>
    <w:rsid w:val="007365A2"/>
    <w:rsid w:val="007372E7"/>
    <w:rsid w:val="007415FA"/>
    <w:rsid w:val="007450E7"/>
    <w:rsid w:val="007461E4"/>
    <w:rsid w:val="00746CBC"/>
    <w:rsid w:val="00751172"/>
    <w:rsid w:val="007511A8"/>
    <w:rsid w:val="00751686"/>
    <w:rsid w:val="00753405"/>
    <w:rsid w:val="007554EE"/>
    <w:rsid w:val="007559F6"/>
    <w:rsid w:val="00764459"/>
    <w:rsid w:val="007646BB"/>
    <w:rsid w:val="007662F6"/>
    <w:rsid w:val="007667D4"/>
    <w:rsid w:val="007704B1"/>
    <w:rsid w:val="00770DD3"/>
    <w:rsid w:val="00770E02"/>
    <w:rsid w:val="00773D56"/>
    <w:rsid w:val="00775EF5"/>
    <w:rsid w:val="00775F4F"/>
    <w:rsid w:val="007772F1"/>
    <w:rsid w:val="00777AC3"/>
    <w:rsid w:val="0078019C"/>
    <w:rsid w:val="00781825"/>
    <w:rsid w:val="0078190C"/>
    <w:rsid w:val="0078227A"/>
    <w:rsid w:val="00782B3A"/>
    <w:rsid w:val="00784130"/>
    <w:rsid w:val="00786DFB"/>
    <w:rsid w:val="007938B6"/>
    <w:rsid w:val="00797702"/>
    <w:rsid w:val="007A301A"/>
    <w:rsid w:val="007A347E"/>
    <w:rsid w:val="007A382F"/>
    <w:rsid w:val="007A4041"/>
    <w:rsid w:val="007A4A8B"/>
    <w:rsid w:val="007A7366"/>
    <w:rsid w:val="007B0960"/>
    <w:rsid w:val="007B2382"/>
    <w:rsid w:val="007B2B69"/>
    <w:rsid w:val="007B3344"/>
    <w:rsid w:val="007B3DEF"/>
    <w:rsid w:val="007B5352"/>
    <w:rsid w:val="007B7014"/>
    <w:rsid w:val="007B7754"/>
    <w:rsid w:val="007B790E"/>
    <w:rsid w:val="007C0E90"/>
    <w:rsid w:val="007C1D5C"/>
    <w:rsid w:val="007C22FC"/>
    <w:rsid w:val="007C267B"/>
    <w:rsid w:val="007C26ED"/>
    <w:rsid w:val="007C3A31"/>
    <w:rsid w:val="007C5A60"/>
    <w:rsid w:val="007C6B77"/>
    <w:rsid w:val="007D1C90"/>
    <w:rsid w:val="007D1D8A"/>
    <w:rsid w:val="007D1F0C"/>
    <w:rsid w:val="007D2753"/>
    <w:rsid w:val="007D333B"/>
    <w:rsid w:val="007D6C9C"/>
    <w:rsid w:val="007D6F76"/>
    <w:rsid w:val="007D7BB6"/>
    <w:rsid w:val="007E0BC0"/>
    <w:rsid w:val="007E2ACA"/>
    <w:rsid w:val="007E37BE"/>
    <w:rsid w:val="007F1145"/>
    <w:rsid w:val="007F2492"/>
    <w:rsid w:val="007F3085"/>
    <w:rsid w:val="007F414E"/>
    <w:rsid w:val="007F5640"/>
    <w:rsid w:val="007F5CCB"/>
    <w:rsid w:val="007F6A56"/>
    <w:rsid w:val="007F7A9C"/>
    <w:rsid w:val="007F7CD9"/>
    <w:rsid w:val="00801418"/>
    <w:rsid w:val="00802716"/>
    <w:rsid w:val="00802F12"/>
    <w:rsid w:val="008031A0"/>
    <w:rsid w:val="008033F1"/>
    <w:rsid w:val="00803C7C"/>
    <w:rsid w:val="00806D23"/>
    <w:rsid w:val="008070DA"/>
    <w:rsid w:val="00807160"/>
    <w:rsid w:val="00812FB0"/>
    <w:rsid w:val="00813F57"/>
    <w:rsid w:val="00814B56"/>
    <w:rsid w:val="00814F8D"/>
    <w:rsid w:val="00816E89"/>
    <w:rsid w:val="00817C60"/>
    <w:rsid w:val="00820219"/>
    <w:rsid w:val="00820EAB"/>
    <w:rsid w:val="0082142D"/>
    <w:rsid w:val="0082266E"/>
    <w:rsid w:val="00822E3C"/>
    <w:rsid w:val="0082387F"/>
    <w:rsid w:val="00823C68"/>
    <w:rsid w:val="0082416D"/>
    <w:rsid w:val="00824BF7"/>
    <w:rsid w:val="00824D93"/>
    <w:rsid w:val="008263EB"/>
    <w:rsid w:val="008276D0"/>
    <w:rsid w:val="00832061"/>
    <w:rsid w:val="008331E4"/>
    <w:rsid w:val="00833F4F"/>
    <w:rsid w:val="00833F52"/>
    <w:rsid w:val="0084183A"/>
    <w:rsid w:val="00841E8B"/>
    <w:rsid w:val="008423CA"/>
    <w:rsid w:val="00842637"/>
    <w:rsid w:val="00843499"/>
    <w:rsid w:val="00843A05"/>
    <w:rsid w:val="008448D4"/>
    <w:rsid w:val="00847035"/>
    <w:rsid w:val="008479B6"/>
    <w:rsid w:val="00851679"/>
    <w:rsid w:val="00851B8B"/>
    <w:rsid w:val="00853224"/>
    <w:rsid w:val="0085399C"/>
    <w:rsid w:val="0085530B"/>
    <w:rsid w:val="0085530E"/>
    <w:rsid w:val="008563AA"/>
    <w:rsid w:val="0086024C"/>
    <w:rsid w:val="00861D63"/>
    <w:rsid w:val="00863396"/>
    <w:rsid w:val="008653FA"/>
    <w:rsid w:val="00865F49"/>
    <w:rsid w:val="008730FE"/>
    <w:rsid w:val="00874E67"/>
    <w:rsid w:val="00876668"/>
    <w:rsid w:val="0087702C"/>
    <w:rsid w:val="00877163"/>
    <w:rsid w:val="00877319"/>
    <w:rsid w:val="00877361"/>
    <w:rsid w:val="00877AAA"/>
    <w:rsid w:val="008802FD"/>
    <w:rsid w:val="008806A8"/>
    <w:rsid w:val="00880E7D"/>
    <w:rsid w:val="00883A4B"/>
    <w:rsid w:val="00883F50"/>
    <w:rsid w:val="00886C61"/>
    <w:rsid w:val="008871A1"/>
    <w:rsid w:val="00890562"/>
    <w:rsid w:val="008905C8"/>
    <w:rsid w:val="00890B4F"/>
    <w:rsid w:val="0089359D"/>
    <w:rsid w:val="008A5828"/>
    <w:rsid w:val="008B0CEC"/>
    <w:rsid w:val="008B24A4"/>
    <w:rsid w:val="008B3F0A"/>
    <w:rsid w:val="008B5051"/>
    <w:rsid w:val="008C1D8C"/>
    <w:rsid w:val="008C2A80"/>
    <w:rsid w:val="008C2CD2"/>
    <w:rsid w:val="008C2FEC"/>
    <w:rsid w:val="008C47A8"/>
    <w:rsid w:val="008C783E"/>
    <w:rsid w:val="008C7E90"/>
    <w:rsid w:val="008D0A9C"/>
    <w:rsid w:val="008D0DBA"/>
    <w:rsid w:val="008D1A2A"/>
    <w:rsid w:val="008D3C41"/>
    <w:rsid w:val="008D4B0B"/>
    <w:rsid w:val="008D5D33"/>
    <w:rsid w:val="008D6D0B"/>
    <w:rsid w:val="008D7725"/>
    <w:rsid w:val="008D7C28"/>
    <w:rsid w:val="008D7C39"/>
    <w:rsid w:val="008E0678"/>
    <w:rsid w:val="008E4581"/>
    <w:rsid w:val="008E4A39"/>
    <w:rsid w:val="008E4FF0"/>
    <w:rsid w:val="008E5975"/>
    <w:rsid w:val="008E6179"/>
    <w:rsid w:val="008E6E0F"/>
    <w:rsid w:val="008E7710"/>
    <w:rsid w:val="008E7AE1"/>
    <w:rsid w:val="008E7F5A"/>
    <w:rsid w:val="008F2292"/>
    <w:rsid w:val="008F273F"/>
    <w:rsid w:val="008F3BF7"/>
    <w:rsid w:val="008F573C"/>
    <w:rsid w:val="008F57B2"/>
    <w:rsid w:val="009002CA"/>
    <w:rsid w:val="00900921"/>
    <w:rsid w:val="00900D61"/>
    <w:rsid w:val="009022F5"/>
    <w:rsid w:val="00903F8E"/>
    <w:rsid w:val="00905428"/>
    <w:rsid w:val="00905695"/>
    <w:rsid w:val="00907835"/>
    <w:rsid w:val="00912928"/>
    <w:rsid w:val="00913B7B"/>
    <w:rsid w:val="009179CA"/>
    <w:rsid w:val="00922A7D"/>
    <w:rsid w:val="009252CE"/>
    <w:rsid w:val="0092667A"/>
    <w:rsid w:val="00926966"/>
    <w:rsid w:val="00926AC3"/>
    <w:rsid w:val="009301C9"/>
    <w:rsid w:val="00930F8C"/>
    <w:rsid w:val="00932D49"/>
    <w:rsid w:val="009374A6"/>
    <w:rsid w:val="009402F6"/>
    <w:rsid w:val="0094064F"/>
    <w:rsid w:val="0094132F"/>
    <w:rsid w:val="00941334"/>
    <w:rsid w:val="00941902"/>
    <w:rsid w:val="00943040"/>
    <w:rsid w:val="0094385A"/>
    <w:rsid w:val="00944615"/>
    <w:rsid w:val="00944F00"/>
    <w:rsid w:val="0094731C"/>
    <w:rsid w:val="00947335"/>
    <w:rsid w:val="009473E5"/>
    <w:rsid w:val="0095124C"/>
    <w:rsid w:val="00951322"/>
    <w:rsid w:val="00951D19"/>
    <w:rsid w:val="009522A7"/>
    <w:rsid w:val="0095243E"/>
    <w:rsid w:val="00952F7D"/>
    <w:rsid w:val="00953078"/>
    <w:rsid w:val="00953FF7"/>
    <w:rsid w:val="00954DD1"/>
    <w:rsid w:val="0095714A"/>
    <w:rsid w:val="0095760A"/>
    <w:rsid w:val="00960F3C"/>
    <w:rsid w:val="0096103B"/>
    <w:rsid w:val="0096233D"/>
    <w:rsid w:val="009629B7"/>
    <w:rsid w:val="00964E33"/>
    <w:rsid w:val="00967F59"/>
    <w:rsid w:val="0097252C"/>
    <w:rsid w:val="00973537"/>
    <w:rsid w:val="009748FD"/>
    <w:rsid w:val="00975B19"/>
    <w:rsid w:val="009773B8"/>
    <w:rsid w:val="00977DF8"/>
    <w:rsid w:val="00983EDC"/>
    <w:rsid w:val="00985C89"/>
    <w:rsid w:val="00986673"/>
    <w:rsid w:val="0099081E"/>
    <w:rsid w:val="00990DE7"/>
    <w:rsid w:val="00994E57"/>
    <w:rsid w:val="009953E5"/>
    <w:rsid w:val="009959B8"/>
    <w:rsid w:val="00995DE2"/>
    <w:rsid w:val="009966D6"/>
    <w:rsid w:val="00996BE1"/>
    <w:rsid w:val="009975A0"/>
    <w:rsid w:val="009A093D"/>
    <w:rsid w:val="009A15D7"/>
    <w:rsid w:val="009A2AB6"/>
    <w:rsid w:val="009A2EC2"/>
    <w:rsid w:val="009A3DFB"/>
    <w:rsid w:val="009A58DF"/>
    <w:rsid w:val="009A7B2E"/>
    <w:rsid w:val="009B3EFD"/>
    <w:rsid w:val="009B5539"/>
    <w:rsid w:val="009B568C"/>
    <w:rsid w:val="009B7228"/>
    <w:rsid w:val="009B7A69"/>
    <w:rsid w:val="009C0A46"/>
    <w:rsid w:val="009C1DC4"/>
    <w:rsid w:val="009C37FF"/>
    <w:rsid w:val="009C40FC"/>
    <w:rsid w:val="009C549D"/>
    <w:rsid w:val="009C58C8"/>
    <w:rsid w:val="009C5FBC"/>
    <w:rsid w:val="009C7782"/>
    <w:rsid w:val="009C7D12"/>
    <w:rsid w:val="009D37F6"/>
    <w:rsid w:val="009D456A"/>
    <w:rsid w:val="009D6911"/>
    <w:rsid w:val="009D7C98"/>
    <w:rsid w:val="009E0E6A"/>
    <w:rsid w:val="009E1932"/>
    <w:rsid w:val="009E2EC4"/>
    <w:rsid w:val="009E32D6"/>
    <w:rsid w:val="009E3334"/>
    <w:rsid w:val="009E5528"/>
    <w:rsid w:val="009E7785"/>
    <w:rsid w:val="009F168B"/>
    <w:rsid w:val="009F1ED4"/>
    <w:rsid w:val="009F4229"/>
    <w:rsid w:val="009F4FB0"/>
    <w:rsid w:val="009F5368"/>
    <w:rsid w:val="009F5BDD"/>
    <w:rsid w:val="009F6F41"/>
    <w:rsid w:val="00A0032E"/>
    <w:rsid w:val="00A018B6"/>
    <w:rsid w:val="00A02780"/>
    <w:rsid w:val="00A03EF1"/>
    <w:rsid w:val="00A04911"/>
    <w:rsid w:val="00A1170C"/>
    <w:rsid w:val="00A13A2B"/>
    <w:rsid w:val="00A14352"/>
    <w:rsid w:val="00A1539D"/>
    <w:rsid w:val="00A174FB"/>
    <w:rsid w:val="00A17B55"/>
    <w:rsid w:val="00A2034B"/>
    <w:rsid w:val="00A248A8"/>
    <w:rsid w:val="00A24F02"/>
    <w:rsid w:val="00A257F2"/>
    <w:rsid w:val="00A25FFF"/>
    <w:rsid w:val="00A26BDE"/>
    <w:rsid w:val="00A27716"/>
    <w:rsid w:val="00A321CD"/>
    <w:rsid w:val="00A32225"/>
    <w:rsid w:val="00A32FEC"/>
    <w:rsid w:val="00A335FE"/>
    <w:rsid w:val="00A340A5"/>
    <w:rsid w:val="00A3586F"/>
    <w:rsid w:val="00A362A6"/>
    <w:rsid w:val="00A37A59"/>
    <w:rsid w:val="00A409BF"/>
    <w:rsid w:val="00A41B65"/>
    <w:rsid w:val="00A46E6F"/>
    <w:rsid w:val="00A47448"/>
    <w:rsid w:val="00A5016C"/>
    <w:rsid w:val="00A506FC"/>
    <w:rsid w:val="00A51F66"/>
    <w:rsid w:val="00A552B5"/>
    <w:rsid w:val="00A56F71"/>
    <w:rsid w:val="00A6070F"/>
    <w:rsid w:val="00A61CD9"/>
    <w:rsid w:val="00A622AD"/>
    <w:rsid w:val="00A6412D"/>
    <w:rsid w:val="00A6600A"/>
    <w:rsid w:val="00A67126"/>
    <w:rsid w:val="00A70943"/>
    <w:rsid w:val="00A710E4"/>
    <w:rsid w:val="00A715DC"/>
    <w:rsid w:val="00A73A79"/>
    <w:rsid w:val="00A7454E"/>
    <w:rsid w:val="00A75670"/>
    <w:rsid w:val="00A75F86"/>
    <w:rsid w:val="00A764D9"/>
    <w:rsid w:val="00A77FEB"/>
    <w:rsid w:val="00A8313D"/>
    <w:rsid w:val="00A83410"/>
    <w:rsid w:val="00A87296"/>
    <w:rsid w:val="00A87322"/>
    <w:rsid w:val="00A92103"/>
    <w:rsid w:val="00A957D6"/>
    <w:rsid w:val="00A97B3E"/>
    <w:rsid w:val="00A97F5A"/>
    <w:rsid w:val="00AA05B7"/>
    <w:rsid w:val="00AA0FA7"/>
    <w:rsid w:val="00AA1660"/>
    <w:rsid w:val="00AA1B15"/>
    <w:rsid w:val="00AA1F3D"/>
    <w:rsid w:val="00AA3E07"/>
    <w:rsid w:val="00AA5932"/>
    <w:rsid w:val="00AA606E"/>
    <w:rsid w:val="00AA7192"/>
    <w:rsid w:val="00AA723B"/>
    <w:rsid w:val="00AA7C39"/>
    <w:rsid w:val="00AB08DE"/>
    <w:rsid w:val="00AB16D1"/>
    <w:rsid w:val="00AB1A9C"/>
    <w:rsid w:val="00AB2C0F"/>
    <w:rsid w:val="00AB30B7"/>
    <w:rsid w:val="00AB38D4"/>
    <w:rsid w:val="00AB6285"/>
    <w:rsid w:val="00AB74C5"/>
    <w:rsid w:val="00AC0916"/>
    <w:rsid w:val="00AC17C6"/>
    <w:rsid w:val="00AC1DEF"/>
    <w:rsid w:val="00AC4DCD"/>
    <w:rsid w:val="00AC73B8"/>
    <w:rsid w:val="00AC7995"/>
    <w:rsid w:val="00AC7EFA"/>
    <w:rsid w:val="00AD135B"/>
    <w:rsid w:val="00AD22E7"/>
    <w:rsid w:val="00AD5942"/>
    <w:rsid w:val="00AD7AFE"/>
    <w:rsid w:val="00AE118E"/>
    <w:rsid w:val="00AE1262"/>
    <w:rsid w:val="00AE18B5"/>
    <w:rsid w:val="00AE26C0"/>
    <w:rsid w:val="00AE2F4E"/>
    <w:rsid w:val="00AE4479"/>
    <w:rsid w:val="00AE558C"/>
    <w:rsid w:val="00AE59DA"/>
    <w:rsid w:val="00AE5F3E"/>
    <w:rsid w:val="00AE6994"/>
    <w:rsid w:val="00AE7BB7"/>
    <w:rsid w:val="00AF0B42"/>
    <w:rsid w:val="00AF32CC"/>
    <w:rsid w:val="00AF3AC6"/>
    <w:rsid w:val="00B00E2D"/>
    <w:rsid w:val="00B01418"/>
    <w:rsid w:val="00B03043"/>
    <w:rsid w:val="00B03AC2"/>
    <w:rsid w:val="00B03DDB"/>
    <w:rsid w:val="00B04046"/>
    <w:rsid w:val="00B05A50"/>
    <w:rsid w:val="00B065EA"/>
    <w:rsid w:val="00B117C9"/>
    <w:rsid w:val="00B11EBB"/>
    <w:rsid w:val="00B13C9C"/>
    <w:rsid w:val="00B13E4A"/>
    <w:rsid w:val="00B15EC8"/>
    <w:rsid w:val="00B163F0"/>
    <w:rsid w:val="00B174E2"/>
    <w:rsid w:val="00B23EA9"/>
    <w:rsid w:val="00B24B40"/>
    <w:rsid w:val="00B24C9C"/>
    <w:rsid w:val="00B25DCD"/>
    <w:rsid w:val="00B26309"/>
    <w:rsid w:val="00B332F1"/>
    <w:rsid w:val="00B33437"/>
    <w:rsid w:val="00B3421A"/>
    <w:rsid w:val="00B34A3D"/>
    <w:rsid w:val="00B3567D"/>
    <w:rsid w:val="00B366F4"/>
    <w:rsid w:val="00B37428"/>
    <w:rsid w:val="00B37CBE"/>
    <w:rsid w:val="00B40226"/>
    <w:rsid w:val="00B41497"/>
    <w:rsid w:val="00B41505"/>
    <w:rsid w:val="00B41552"/>
    <w:rsid w:val="00B4275E"/>
    <w:rsid w:val="00B4355D"/>
    <w:rsid w:val="00B43EE8"/>
    <w:rsid w:val="00B44BBB"/>
    <w:rsid w:val="00B45096"/>
    <w:rsid w:val="00B47D85"/>
    <w:rsid w:val="00B47E74"/>
    <w:rsid w:val="00B50F93"/>
    <w:rsid w:val="00B52416"/>
    <w:rsid w:val="00B534AA"/>
    <w:rsid w:val="00B53B91"/>
    <w:rsid w:val="00B57833"/>
    <w:rsid w:val="00B61C10"/>
    <w:rsid w:val="00B62F78"/>
    <w:rsid w:val="00B66727"/>
    <w:rsid w:val="00B6706A"/>
    <w:rsid w:val="00B71850"/>
    <w:rsid w:val="00B759EC"/>
    <w:rsid w:val="00B759FF"/>
    <w:rsid w:val="00B81BEE"/>
    <w:rsid w:val="00B8288F"/>
    <w:rsid w:val="00B8298B"/>
    <w:rsid w:val="00B85E98"/>
    <w:rsid w:val="00B865F0"/>
    <w:rsid w:val="00B90B8A"/>
    <w:rsid w:val="00B91083"/>
    <w:rsid w:val="00B96AF8"/>
    <w:rsid w:val="00B9741C"/>
    <w:rsid w:val="00BA022F"/>
    <w:rsid w:val="00BA077E"/>
    <w:rsid w:val="00BA4079"/>
    <w:rsid w:val="00BA4282"/>
    <w:rsid w:val="00BA4391"/>
    <w:rsid w:val="00BA4948"/>
    <w:rsid w:val="00BA4D53"/>
    <w:rsid w:val="00BA511C"/>
    <w:rsid w:val="00BA5800"/>
    <w:rsid w:val="00BA5E55"/>
    <w:rsid w:val="00BB0D66"/>
    <w:rsid w:val="00BB26F1"/>
    <w:rsid w:val="00BB3B26"/>
    <w:rsid w:val="00BB4A29"/>
    <w:rsid w:val="00BB4BBC"/>
    <w:rsid w:val="00BB5198"/>
    <w:rsid w:val="00BB6F92"/>
    <w:rsid w:val="00BB729C"/>
    <w:rsid w:val="00BB76A6"/>
    <w:rsid w:val="00BC1DAF"/>
    <w:rsid w:val="00BC2BB2"/>
    <w:rsid w:val="00BC3C1C"/>
    <w:rsid w:val="00BC4134"/>
    <w:rsid w:val="00BC58D1"/>
    <w:rsid w:val="00BC5961"/>
    <w:rsid w:val="00BC689E"/>
    <w:rsid w:val="00BC7831"/>
    <w:rsid w:val="00BD1E26"/>
    <w:rsid w:val="00BD246E"/>
    <w:rsid w:val="00BD25B0"/>
    <w:rsid w:val="00BD423A"/>
    <w:rsid w:val="00BD47BA"/>
    <w:rsid w:val="00BD5646"/>
    <w:rsid w:val="00BD608D"/>
    <w:rsid w:val="00BE13E4"/>
    <w:rsid w:val="00BE2264"/>
    <w:rsid w:val="00BE24A9"/>
    <w:rsid w:val="00BE38D9"/>
    <w:rsid w:val="00BE5AB7"/>
    <w:rsid w:val="00BE710B"/>
    <w:rsid w:val="00BE76DE"/>
    <w:rsid w:val="00BF1BE1"/>
    <w:rsid w:val="00BF28B1"/>
    <w:rsid w:val="00BF2F05"/>
    <w:rsid w:val="00BF52E4"/>
    <w:rsid w:val="00BF5473"/>
    <w:rsid w:val="00BF54E2"/>
    <w:rsid w:val="00BF563D"/>
    <w:rsid w:val="00BF612A"/>
    <w:rsid w:val="00BF6ED8"/>
    <w:rsid w:val="00C01C1D"/>
    <w:rsid w:val="00C02516"/>
    <w:rsid w:val="00C03CCE"/>
    <w:rsid w:val="00C045C8"/>
    <w:rsid w:val="00C0563C"/>
    <w:rsid w:val="00C069C1"/>
    <w:rsid w:val="00C104B6"/>
    <w:rsid w:val="00C10DA4"/>
    <w:rsid w:val="00C11140"/>
    <w:rsid w:val="00C13FC5"/>
    <w:rsid w:val="00C16325"/>
    <w:rsid w:val="00C17887"/>
    <w:rsid w:val="00C233E0"/>
    <w:rsid w:val="00C240C1"/>
    <w:rsid w:val="00C25755"/>
    <w:rsid w:val="00C25966"/>
    <w:rsid w:val="00C26436"/>
    <w:rsid w:val="00C267C6"/>
    <w:rsid w:val="00C26B03"/>
    <w:rsid w:val="00C270C9"/>
    <w:rsid w:val="00C272F7"/>
    <w:rsid w:val="00C27594"/>
    <w:rsid w:val="00C31BCC"/>
    <w:rsid w:val="00C3305C"/>
    <w:rsid w:val="00C338BB"/>
    <w:rsid w:val="00C340EB"/>
    <w:rsid w:val="00C34AD7"/>
    <w:rsid w:val="00C353D3"/>
    <w:rsid w:val="00C367F2"/>
    <w:rsid w:val="00C409E0"/>
    <w:rsid w:val="00C40FCD"/>
    <w:rsid w:val="00C4328A"/>
    <w:rsid w:val="00C461FC"/>
    <w:rsid w:val="00C47B57"/>
    <w:rsid w:val="00C51526"/>
    <w:rsid w:val="00C52F25"/>
    <w:rsid w:val="00C530F5"/>
    <w:rsid w:val="00C5409B"/>
    <w:rsid w:val="00C54D0B"/>
    <w:rsid w:val="00C56C58"/>
    <w:rsid w:val="00C57946"/>
    <w:rsid w:val="00C6168C"/>
    <w:rsid w:val="00C6727B"/>
    <w:rsid w:val="00C67D4B"/>
    <w:rsid w:val="00C67FF9"/>
    <w:rsid w:val="00C715F0"/>
    <w:rsid w:val="00C74112"/>
    <w:rsid w:val="00C756CB"/>
    <w:rsid w:val="00C764D3"/>
    <w:rsid w:val="00C766E3"/>
    <w:rsid w:val="00C76E7D"/>
    <w:rsid w:val="00C77D00"/>
    <w:rsid w:val="00C806CF"/>
    <w:rsid w:val="00C84E9C"/>
    <w:rsid w:val="00C85246"/>
    <w:rsid w:val="00C85742"/>
    <w:rsid w:val="00C85987"/>
    <w:rsid w:val="00C8746B"/>
    <w:rsid w:val="00C878CD"/>
    <w:rsid w:val="00C90C0A"/>
    <w:rsid w:val="00C92F73"/>
    <w:rsid w:val="00C932D7"/>
    <w:rsid w:val="00C932EB"/>
    <w:rsid w:val="00C953A2"/>
    <w:rsid w:val="00C97264"/>
    <w:rsid w:val="00CA258C"/>
    <w:rsid w:val="00CA3005"/>
    <w:rsid w:val="00CA594B"/>
    <w:rsid w:val="00CA5A78"/>
    <w:rsid w:val="00CB164B"/>
    <w:rsid w:val="00CB405A"/>
    <w:rsid w:val="00CB4648"/>
    <w:rsid w:val="00CB7F2E"/>
    <w:rsid w:val="00CC08A1"/>
    <w:rsid w:val="00CC1D5B"/>
    <w:rsid w:val="00CC3C11"/>
    <w:rsid w:val="00CC4BD1"/>
    <w:rsid w:val="00CC565E"/>
    <w:rsid w:val="00CC60E8"/>
    <w:rsid w:val="00CC7842"/>
    <w:rsid w:val="00CD0F53"/>
    <w:rsid w:val="00CD2C58"/>
    <w:rsid w:val="00CD2E33"/>
    <w:rsid w:val="00CD784A"/>
    <w:rsid w:val="00CE0125"/>
    <w:rsid w:val="00CE12A8"/>
    <w:rsid w:val="00CE274C"/>
    <w:rsid w:val="00CE5690"/>
    <w:rsid w:val="00CE6B90"/>
    <w:rsid w:val="00CE721C"/>
    <w:rsid w:val="00CE735C"/>
    <w:rsid w:val="00CF2279"/>
    <w:rsid w:val="00CF32E4"/>
    <w:rsid w:val="00CF5380"/>
    <w:rsid w:val="00CF71CD"/>
    <w:rsid w:val="00CF7E33"/>
    <w:rsid w:val="00D01619"/>
    <w:rsid w:val="00D01EED"/>
    <w:rsid w:val="00D02B72"/>
    <w:rsid w:val="00D02C1C"/>
    <w:rsid w:val="00D04608"/>
    <w:rsid w:val="00D054EA"/>
    <w:rsid w:val="00D06C9E"/>
    <w:rsid w:val="00D06DAD"/>
    <w:rsid w:val="00D07AA2"/>
    <w:rsid w:val="00D07E7E"/>
    <w:rsid w:val="00D11E2E"/>
    <w:rsid w:val="00D120C2"/>
    <w:rsid w:val="00D144A4"/>
    <w:rsid w:val="00D15787"/>
    <w:rsid w:val="00D15BD5"/>
    <w:rsid w:val="00D15E2A"/>
    <w:rsid w:val="00D16A1E"/>
    <w:rsid w:val="00D21A08"/>
    <w:rsid w:val="00D22426"/>
    <w:rsid w:val="00D234C6"/>
    <w:rsid w:val="00D23A32"/>
    <w:rsid w:val="00D27EA4"/>
    <w:rsid w:val="00D304BF"/>
    <w:rsid w:val="00D334F7"/>
    <w:rsid w:val="00D33565"/>
    <w:rsid w:val="00D354ED"/>
    <w:rsid w:val="00D36D83"/>
    <w:rsid w:val="00D3702F"/>
    <w:rsid w:val="00D370BE"/>
    <w:rsid w:val="00D401CD"/>
    <w:rsid w:val="00D40E80"/>
    <w:rsid w:val="00D4367B"/>
    <w:rsid w:val="00D43A27"/>
    <w:rsid w:val="00D45970"/>
    <w:rsid w:val="00D471BB"/>
    <w:rsid w:val="00D52372"/>
    <w:rsid w:val="00D529F3"/>
    <w:rsid w:val="00D52E96"/>
    <w:rsid w:val="00D545F4"/>
    <w:rsid w:val="00D60B9F"/>
    <w:rsid w:val="00D61A6C"/>
    <w:rsid w:val="00D62FA7"/>
    <w:rsid w:val="00D6356F"/>
    <w:rsid w:val="00D63940"/>
    <w:rsid w:val="00D6398F"/>
    <w:rsid w:val="00D64DAD"/>
    <w:rsid w:val="00D653B2"/>
    <w:rsid w:val="00D65B6F"/>
    <w:rsid w:val="00D67799"/>
    <w:rsid w:val="00D70968"/>
    <w:rsid w:val="00D70FE7"/>
    <w:rsid w:val="00D71221"/>
    <w:rsid w:val="00D71B8A"/>
    <w:rsid w:val="00D7392C"/>
    <w:rsid w:val="00D746F5"/>
    <w:rsid w:val="00D75763"/>
    <w:rsid w:val="00D769B7"/>
    <w:rsid w:val="00D77360"/>
    <w:rsid w:val="00D808A9"/>
    <w:rsid w:val="00D8171B"/>
    <w:rsid w:val="00D822BC"/>
    <w:rsid w:val="00D84682"/>
    <w:rsid w:val="00D85E24"/>
    <w:rsid w:val="00D865E5"/>
    <w:rsid w:val="00D9014C"/>
    <w:rsid w:val="00D90D12"/>
    <w:rsid w:val="00D96993"/>
    <w:rsid w:val="00D969D6"/>
    <w:rsid w:val="00D97471"/>
    <w:rsid w:val="00DA0531"/>
    <w:rsid w:val="00DA1F50"/>
    <w:rsid w:val="00DA24E1"/>
    <w:rsid w:val="00DA3181"/>
    <w:rsid w:val="00DA51F1"/>
    <w:rsid w:val="00DA587C"/>
    <w:rsid w:val="00DA5E9B"/>
    <w:rsid w:val="00DA6C84"/>
    <w:rsid w:val="00DA7D7E"/>
    <w:rsid w:val="00DB2A01"/>
    <w:rsid w:val="00DB572B"/>
    <w:rsid w:val="00DB6BBD"/>
    <w:rsid w:val="00DB7D5D"/>
    <w:rsid w:val="00DC1D75"/>
    <w:rsid w:val="00DC1FBB"/>
    <w:rsid w:val="00DC1FFF"/>
    <w:rsid w:val="00DC255E"/>
    <w:rsid w:val="00DC37FD"/>
    <w:rsid w:val="00DC45CB"/>
    <w:rsid w:val="00DC51A8"/>
    <w:rsid w:val="00DC5A5D"/>
    <w:rsid w:val="00DC7E83"/>
    <w:rsid w:val="00DD1A59"/>
    <w:rsid w:val="00DD1E00"/>
    <w:rsid w:val="00DD5193"/>
    <w:rsid w:val="00DD6418"/>
    <w:rsid w:val="00DE381C"/>
    <w:rsid w:val="00DE4665"/>
    <w:rsid w:val="00DE64B3"/>
    <w:rsid w:val="00DE7BB8"/>
    <w:rsid w:val="00DF12B1"/>
    <w:rsid w:val="00DF6566"/>
    <w:rsid w:val="00DF7BD6"/>
    <w:rsid w:val="00DF7D3C"/>
    <w:rsid w:val="00DF7DF5"/>
    <w:rsid w:val="00E002AE"/>
    <w:rsid w:val="00E02489"/>
    <w:rsid w:val="00E044C3"/>
    <w:rsid w:val="00E05902"/>
    <w:rsid w:val="00E05BB9"/>
    <w:rsid w:val="00E103C8"/>
    <w:rsid w:val="00E11776"/>
    <w:rsid w:val="00E13691"/>
    <w:rsid w:val="00E142CC"/>
    <w:rsid w:val="00E17F2F"/>
    <w:rsid w:val="00E21887"/>
    <w:rsid w:val="00E2256B"/>
    <w:rsid w:val="00E233A4"/>
    <w:rsid w:val="00E253D7"/>
    <w:rsid w:val="00E26401"/>
    <w:rsid w:val="00E26DDC"/>
    <w:rsid w:val="00E27DD0"/>
    <w:rsid w:val="00E3123C"/>
    <w:rsid w:val="00E32A0B"/>
    <w:rsid w:val="00E345CA"/>
    <w:rsid w:val="00E35033"/>
    <w:rsid w:val="00E35AD7"/>
    <w:rsid w:val="00E36165"/>
    <w:rsid w:val="00E37330"/>
    <w:rsid w:val="00E37680"/>
    <w:rsid w:val="00E37A4B"/>
    <w:rsid w:val="00E37EC6"/>
    <w:rsid w:val="00E406FE"/>
    <w:rsid w:val="00E40F4D"/>
    <w:rsid w:val="00E41C07"/>
    <w:rsid w:val="00E44D70"/>
    <w:rsid w:val="00E5032D"/>
    <w:rsid w:val="00E509DF"/>
    <w:rsid w:val="00E55AC5"/>
    <w:rsid w:val="00E61BA4"/>
    <w:rsid w:val="00E61F5F"/>
    <w:rsid w:val="00E628A8"/>
    <w:rsid w:val="00E636DF"/>
    <w:rsid w:val="00E644F1"/>
    <w:rsid w:val="00E70F0B"/>
    <w:rsid w:val="00E72D7C"/>
    <w:rsid w:val="00E75CD2"/>
    <w:rsid w:val="00E7655C"/>
    <w:rsid w:val="00E8073A"/>
    <w:rsid w:val="00E80B24"/>
    <w:rsid w:val="00E82235"/>
    <w:rsid w:val="00E87029"/>
    <w:rsid w:val="00E87323"/>
    <w:rsid w:val="00E87F44"/>
    <w:rsid w:val="00E92A2C"/>
    <w:rsid w:val="00E94649"/>
    <w:rsid w:val="00E94F84"/>
    <w:rsid w:val="00EA16EA"/>
    <w:rsid w:val="00EA52EF"/>
    <w:rsid w:val="00EA79C5"/>
    <w:rsid w:val="00EB0372"/>
    <w:rsid w:val="00EB06EE"/>
    <w:rsid w:val="00EB0C12"/>
    <w:rsid w:val="00EB3BDD"/>
    <w:rsid w:val="00EB4BB3"/>
    <w:rsid w:val="00EC300C"/>
    <w:rsid w:val="00EC3E7B"/>
    <w:rsid w:val="00EC40CF"/>
    <w:rsid w:val="00EC4DA6"/>
    <w:rsid w:val="00EC4DBC"/>
    <w:rsid w:val="00EC4DF3"/>
    <w:rsid w:val="00EC4E09"/>
    <w:rsid w:val="00EC684C"/>
    <w:rsid w:val="00ED0D44"/>
    <w:rsid w:val="00ED1F35"/>
    <w:rsid w:val="00ED3AC1"/>
    <w:rsid w:val="00ED44C4"/>
    <w:rsid w:val="00ED4D09"/>
    <w:rsid w:val="00ED5452"/>
    <w:rsid w:val="00ED7C18"/>
    <w:rsid w:val="00EE1A1D"/>
    <w:rsid w:val="00EE1F0A"/>
    <w:rsid w:val="00EE207B"/>
    <w:rsid w:val="00EE3B0C"/>
    <w:rsid w:val="00EE4A6C"/>
    <w:rsid w:val="00EF2BB8"/>
    <w:rsid w:val="00EF357A"/>
    <w:rsid w:val="00EF35B9"/>
    <w:rsid w:val="00EF3D64"/>
    <w:rsid w:val="00EF48A8"/>
    <w:rsid w:val="00EF636F"/>
    <w:rsid w:val="00F01676"/>
    <w:rsid w:val="00F019A3"/>
    <w:rsid w:val="00F02BD1"/>
    <w:rsid w:val="00F045DD"/>
    <w:rsid w:val="00F046DF"/>
    <w:rsid w:val="00F05C5C"/>
    <w:rsid w:val="00F064B1"/>
    <w:rsid w:val="00F07167"/>
    <w:rsid w:val="00F106F1"/>
    <w:rsid w:val="00F110AE"/>
    <w:rsid w:val="00F11CA8"/>
    <w:rsid w:val="00F128B9"/>
    <w:rsid w:val="00F13275"/>
    <w:rsid w:val="00F13633"/>
    <w:rsid w:val="00F155A6"/>
    <w:rsid w:val="00F16456"/>
    <w:rsid w:val="00F21097"/>
    <w:rsid w:val="00F235B2"/>
    <w:rsid w:val="00F236B0"/>
    <w:rsid w:val="00F2450D"/>
    <w:rsid w:val="00F257C2"/>
    <w:rsid w:val="00F26718"/>
    <w:rsid w:val="00F27015"/>
    <w:rsid w:val="00F27A5B"/>
    <w:rsid w:val="00F30B08"/>
    <w:rsid w:val="00F30F50"/>
    <w:rsid w:val="00F323E4"/>
    <w:rsid w:val="00F3264A"/>
    <w:rsid w:val="00F33089"/>
    <w:rsid w:val="00F3317A"/>
    <w:rsid w:val="00F33F41"/>
    <w:rsid w:val="00F34805"/>
    <w:rsid w:val="00F36EB9"/>
    <w:rsid w:val="00F4379A"/>
    <w:rsid w:val="00F43DC8"/>
    <w:rsid w:val="00F44C95"/>
    <w:rsid w:val="00F46CF7"/>
    <w:rsid w:val="00F47CAF"/>
    <w:rsid w:val="00F47E6D"/>
    <w:rsid w:val="00F50F0C"/>
    <w:rsid w:val="00F52C1E"/>
    <w:rsid w:val="00F52FD9"/>
    <w:rsid w:val="00F53573"/>
    <w:rsid w:val="00F55682"/>
    <w:rsid w:val="00F55AD0"/>
    <w:rsid w:val="00F56398"/>
    <w:rsid w:val="00F56681"/>
    <w:rsid w:val="00F56EA9"/>
    <w:rsid w:val="00F5797F"/>
    <w:rsid w:val="00F62F59"/>
    <w:rsid w:val="00F632B4"/>
    <w:rsid w:val="00F6427B"/>
    <w:rsid w:val="00F6460D"/>
    <w:rsid w:val="00F646F5"/>
    <w:rsid w:val="00F64FDB"/>
    <w:rsid w:val="00F65021"/>
    <w:rsid w:val="00F66C4F"/>
    <w:rsid w:val="00F677CF"/>
    <w:rsid w:val="00F705C5"/>
    <w:rsid w:val="00F717C5"/>
    <w:rsid w:val="00F71D52"/>
    <w:rsid w:val="00F73878"/>
    <w:rsid w:val="00F74BEA"/>
    <w:rsid w:val="00F74D68"/>
    <w:rsid w:val="00F76728"/>
    <w:rsid w:val="00F76B11"/>
    <w:rsid w:val="00F80B6B"/>
    <w:rsid w:val="00F83301"/>
    <w:rsid w:val="00F852AD"/>
    <w:rsid w:val="00F85599"/>
    <w:rsid w:val="00F855CD"/>
    <w:rsid w:val="00F8646D"/>
    <w:rsid w:val="00F8773A"/>
    <w:rsid w:val="00F903F8"/>
    <w:rsid w:val="00F90B2C"/>
    <w:rsid w:val="00F960A9"/>
    <w:rsid w:val="00F96D20"/>
    <w:rsid w:val="00FA168C"/>
    <w:rsid w:val="00FA4490"/>
    <w:rsid w:val="00FA70FE"/>
    <w:rsid w:val="00FB3679"/>
    <w:rsid w:val="00FB44B9"/>
    <w:rsid w:val="00FB4E52"/>
    <w:rsid w:val="00FB584D"/>
    <w:rsid w:val="00FB5EAD"/>
    <w:rsid w:val="00FC75B2"/>
    <w:rsid w:val="00FC7778"/>
    <w:rsid w:val="00FD034C"/>
    <w:rsid w:val="00FD04E9"/>
    <w:rsid w:val="00FD0F0B"/>
    <w:rsid w:val="00FD1586"/>
    <w:rsid w:val="00FD3B43"/>
    <w:rsid w:val="00FD4545"/>
    <w:rsid w:val="00FD4693"/>
    <w:rsid w:val="00FD555F"/>
    <w:rsid w:val="00FD77BA"/>
    <w:rsid w:val="00FE27C1"/>
    <w:rsid w:val="00FF079E"/>
    <w:rsid w:val="00FF2054"/>
    <w:rsid w:val="00FF4B16"/>
    <w:rsid w:val="00FF4D03"/>
    <w:rsid w:val="00FF4D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EB97A6"/>
  <w15:docId w15:val="{7A28EBEC-5F50-476C-8540-1AD8EF3F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d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hidden/>
    <w:uiPriority w:val="99"/>
    <w:semiHidden/>
    <w:rsid w:val="006450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F5D32-E319-4F4A-A208-173FFD60D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2852</Words>
  <Characters>16194</Characters>
  <Application>Microsoft Office Word</Application>
  <DocSecurity>0</DocSecurity>
  <Lines>134</Lines>
  <Paragraphs>38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Kučera Vladimír Mgr.</cp:lastModifiedBy>
  <cp:revision>3</cp:revision>
  <cp:lastPrinted>2020-02-13T10:23:00Z</cp:lastPrinted>
  <dcterms:created xsi:type="dcterms:W3CDTF">2021-09-17T14:23:00Z</dcterms:created>
  <dcterms:modified xsi:type="dcterms:W3CDTF">2021-09-24T11:37:00Z</dcterms:modified>
</cp:coreProperties>
</file>