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7C" w:rsidRDefault="00624DBC" w:rsidP="001C0E7C">
      <w:pPr>
        <w:tabs>
          <w:tab w:val="left" w:pos="4301"/>
        </w:tabs>
        <w:rPr>
          <w:rFonts w:ascii="Arial" w:hAnsi="Arial" w:cs="Arial"/>
        </w:rPr>
      </w:pPr>
      <w:bookmarkStart w:id="0" w:name="_GoBack"/>
      <w:bookmarkEnd w:id="0"/>
      <w:r w:rsidRPr="00FD776F">
        <w:rPr>
          <w:rFonts w:ascii="Arial" w:hAnsi="Arial" w:cs="Arial"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-60960</wp:posOffset>
            </wp:positionV>
            <wp:extent cx="548640" cy="592455"/>
            <wp:effectExtent l="0" t="0" r="3810" b="0"/>
            <wp:wrapNone/>
            <wp:docPr id="30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C0E7C">
        <w:rPr>
          <w:rFonts w:ascii="Arial" w:hAnsi="Arial" w:cs="Arial"/>
        </w:rPr>
        <w:tab/>
        <w:t xml:space="preserve">        </w:t>
      </w:r>
    </w:p>
    <w:p w:rsidR="00624DBC" w:rsidRDefault="001C0E7C" w:rsidP="001C0E7C">
      <w:pPr>
        <w:tabs>
          <w:tab w:val="left" w:pos="430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  <w:r w:rsidR="000A0B9D">
        <w:rPr>
          <w:rFonts w:ascii="Arial" w:hAnsi="Arial" w:cs="Arial"/>
        </w:rPr>
        <w:t xml:space="preserve">                          </w:t>
      </w:r>
      <w:r w:rsidR="0068207F">
        <w:rPr>
          <w:noProof/>
          <w:lang w:val="en-GB" w:eastAsia="en-GB"/>
        </w:rPr>
        <w:drawing>
          <wp:inline distT="0" distB="0" distL="0" distR="0">
            <wp:extent cx="1714286" cy="523810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657F" w:rsidRDefault="00624DBC" w:rsidP="0085657F">
      <w:pPr>
        <w:tabs>
          <w:tab w:val="left" w:pos="4301"/>
        </w:tabs>
        <w:rPr>
          <w:rFonts w:ascii="Arial" w:hAnsi="Arial" w:cs="Arial"/>
          <w:b/>
          <w:color w:val="333399"/>
        </w:rPr>
      </w:pPr>
      <w:r>
        <w:rPr>
          <w:rFonts w:ascii="Arial" w:hAnsi="Arial" w:cs="Arial"/>
        </w:rPr>
        <w:t xml:space="preserve">                                                            </w:t>
      </w:r>
      <w:r w:rsidR="0085657F">
        <w:rPr>
          <w:rFonts w:ascii="Arial" w:hAnsi="Arial" w:cs="Arial"/>
        </w:rPr>
        <w:t xml:space="preserve">         </w:t>
      </w:r>
      <w:r w:rsidR="0085657F">
        <w:rPr>
          <w:rFonts w:ascii="Arial" w:hAnsi="Arial" w:cs="Arial"/>
          <w:b/>
          <w:color w:val="333399"/>
        </w:rPr>
        <w:t>Krajský úřad Královéhradeckého kraje</w:t>
      </w:r>
    </w:p>
    <w:p w:rsidR="0085657F" w:rsidRDefault="0085657F" w:rsidP="0085657F">
      <w:pPr>
        <w:tabs>
          <w:tab w:val="left" w:pos="4301"/>
        </w:tabs>
        <w:rPr>
          <w:rFonts w:ascii="Arial" w:hAnsi="Arial" w:cs="Arial"/>
          <w:b/>
          <w:color w:val="333399"/>
        </w:rPr>
      </w:pPr>
    </w:p>
    <w:p w:rsidR="0085657F" w:rsidRDefault="00624DBC" w:rsidP="001C0E7C">
      <w:pPr>
        <w:tabs>
          <w:tab w:val="left" w:pos="430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</w:t>
      </w:r>
      <w:r w:rsidR="000A0B9D">
        <w:rPr>
          <w:rFonts w:ascii="Arial" w:hAnsi="Arial" w:cs="Arial"/>
        </w:rPr>
        <w:t xml:space="preserve"> </w:t>
      </w:r>
      <w:r w:rsidR="0085657F">
        <w:rPr>
          <w:rFonts w:ascii="Arial" w:hAnsi="Arial" w:cs="Arial"/>
        </w:rPr>
        <w:t xml:space="preserve"> </w:t>
      </w:r>
    </w:p>
    <w:p w:rsidR="001C0E7C" w:rsidRDefault="0085657F" w:rsidP="001C0E7C">
      <w:pPr>
        <w:tabs>
          <w:tab w:val="left" w:pos="4301"/>
        </w:tabs>
        <w:rPr>
          <w:rFonts w:ascii="Arial" w:hAnsi="Arial" w:cs="Arial"/>
          <w:b/>
          <w:color w:val="333399"/>
        </w:rPr>
      </w:pPr>
      <w:r>
        <w:rPr>
          <w:rFonts w:ascii="Arial" w:hAnsi="Arial" w:cs="Arial"/>
        </w:rPr>
        <w:t xml:space="preserve">                                                                     </w:t>
      </w:r>
    </w:p>
    <w:p w:rsidR="001C0E7C" w:rsidRDefault="001C0E7C" w:rsidP="001C0E7C">
      <w:pPr>
        <w:tabs>
          <w:tab w:val="left" w:pos="4301"/>
        </w:tabs>
        <w:rPr>
          <w:rFonts w:ascii="Arial" w:hAnsi="Arial" w:cs="Arial"/>
        </w:rPr>
      </w:pPr>
    </w:p>
    <w:p w:rsidR="001C0E7C" w:rsidRDefault="000A0B9D" w:rsidP="001C0E7C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 xml:space="preserve">VÁŠ DOPIS ZN.:                                                                                         </w:t>
      </w:r>
      <w:r w:rsidR="001C0E7C">
        <w:rPr>
          <w:rFonts w:ascii="Arial" w:hAnsi="Arial" w:cs="Arial"/>
          <w:sz w:val="20"/>
          <w:szCs w:val="20"/>
        </w:rPr>
        <w:t xml:space="preserve"> </w:t>
      </w:r>
      <w:r w:rsidR="0003141F">
        <w:rPr>
          <w:rFonts w:ascii="Arial" w:hAnsi="Arial" w:cs="Arial"/>
          <w:sz w:val="21"/>
          <w:szCs w:val="21"/>
        </w:rPr>
        <w:t>XXX</w:t>
      </w:r>
    </w:p>
    <w:p w:rsidR="001C0E7C" w:rsidRDefault="001C0E7C" w:rsidP="001C0E7C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>NAŠE ZNAČKA (č. j.):</w:t>
      </w:r>
      <w:r w:rsidR="0085657F" w:rsidRPr="0085657F">
        <w:rPr>
          <w:rFonts w:ascii="Arial" w:hAnsi="Arial" w:cs="Arial"/>
          <w:sz w:val="20"/>
          <w:szCs w:val="20"/>
        </w:rPr>
        <w:t>31773</w:t>
      </w:r>
      <w:r w:rsidR="000A0B9D" w:rsidRPr="0085657F">
        <w:rPr>
          <w:rFonts w:ascii="Arial" w:hAnsi="Arial" w:cs="Arial"/>
          <w:sz w:val="20"/>
          <w:szCs w:val="20"/>
        </w:rPr>
        <w:t>/</w:t>
      </w:r>
      <w:r w:rsidR="000A0B9D">
        <w:rPr>
          <w:rFonts w:ascii="Arial" w:hAnsi="Arial" w:cs="Arial"/>
          <w:sz w:val="20"/>
          <w:szCs w:val="20"/>
        </w:rPr>
        <w:t>SKZ/2020</w:t>
      </w:r>
      <w:r>
        <w:rPr>
          <w:rFonts w:ascii="Arial" w:hAnsi="Arial" w:cs="Arial"/>
          <w:sz w:val="20"/>
          <w:szCs w:val="20"/>
        </w:rPr>
        <w:t>-2</w:t>
      </w:r>
      <w:r>
        <w:rPr>
          <w:rFonts w:ascii="Arial" w:hAnsi="Arial" w:cs="Arial"/>
          <w:color w:val="333399"/>
          <w:sz w:val="20"/>
          <w:szCs w:val="20"/>
        </w:rPr>
        <w:tab/>
      </w:r>
    </w:p>
    <w:p w:rsidR="0003141F" w:rsidRDefault="001C0E7C" w:rsidP="001C0E7C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 xml:space="preserve">VYŘIZUJE: </w:t>
      </w:r>
      <w:r>
        <w:rPr>
          <w:rFonts w:ascii="Arial" w:hAnsi="Arial" w:cs="Arial"/>
          <w:sz w:val="20"/>
          <w:szCs w:val="20"/>
        </w:rPr>
        <w:t>Šulcová</w:t>
      </w:r>
      <w:r w:rsidR="000A0B9D">
        <w:rPr>
          <w:rFonts w:ascii="Arial" w:hAnsi="Arial" w:cs="Arial"/>
          <w:sz w:val="20"/>
          <w:szCs w:val="20"/>
        </w:rPr>
        <w:t xml:space="preserve"> Radmila</w:t>
      </w:r>
      <w:r>
        <w:rPr>
          <w:rFonts w:ascii="Arial" w:hAnsi="Arial" w:cs="Arial"/>
          <w:color w:val="333399"/>
          <w:sz w:val="20"/>
          <w:szCs w:val="20"/>
        </w:rPr>
        <w:tab/>
      </w:r>
    </w:p>
    <w:p w:rsidR="001C0E7C" w:rsidRDefault="001C0E7C" w:rsidP="001C0E7C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 xml:space="preserve">ODBOR: </w:t>
      </w:r>
      <w:r>
        <w:rPr>
          <w:rFonts w:ascii="Arial" w:hAnsi="Arial" w:cs="Arial"/>
          <w:sz w:val="20"/>
          <w:szCs w:val="20"/>
        </w:rPr>
        <w:t>správní a krajský živnostenský úřad</w:t>
      </w:r>
      <w:r>
        <w:rPr>
          <w:rFonts w:ascii="Arial" w:hAnsi="Arial" w:cs="Arial"/>
          <w:color w:val="333399"/>
          <w:sz w:val="20"/>
          <w:szCs w:val="20"/>
        </w:rPr>
        <w:tab/>
      </w:r>
    </w:p>
    <w:p w:rsidR="001C0E7C" w:rsidRDefault="001C0E7C" w:rsidP="001C0E7C">
      <w:pPr>
        <w:tabs>
          <w:tab w:val="left" w:pos="6379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 xml:space="preserve">TELEFON: </w:t>
      </w:r>
      <w:r>
        <w:rPr>
          <w:rFonts w:ascii="Arial" w:hAnsi="Arial" w:cs="Arial"/>
          <w:sz w:val="20"/>
          <w:szCs w:val="20"/>
        </w:rPr>
        <w:t>495871254</w:t>
      </w:r>
    </w:p>
    <w:p w:rsidR="001C0E7C" w:rsidRDefault="001C0E7C" w:rsidP="001C0E7C">
      <w:pPr>
        <w:tabs>
          <w:tab w:val="left" w:pos="6379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 xml:space="preserve">E-MAIL: </w:t>
      </w:r>
      <w:r>
        <w:rPr>
          <w:rFonts w:ascii="Arial" w:hAnsi="Arial" w:cs="Arial"/>
          <w:sz w:val="20"/>
          <w:szCs w:val="20"/>
        </w:rPr>
        <w:t>rsulcova@kr-kralovehradecky.cz</w:t>
      </w:r>
    </w:p>
    <w:p w:rsidR="001C0E7C" w:rsidRDefault="001C0E7C" w:rsidP="001C0E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 xml:space="preserve">DATUM: </w:t>
      </w:r>
      <w:r w:rsidR="0068207F">
        <w:rPr>
          <w:rFonts w:ascii="Arial" w:hAnsi="Arial" w:cs="Arial"/>
          <w:sz w:val="20"/>
          <w:szCs w:val="20"/>
        </w:rPr>
        <w:t>19.10.2020</w:t>
      </w:r>
    </w:p>
    <w:p w:rsidR="000A0B9D" w:rsidRDefault="000A0B9D" w:rsidP="001C0E7C">
      <w:pPr>
        <w:rPr>
          <w:rFonts w:ascii="Arial" w:hAnsi="Arial" w:cs="Arial"/>
          <w:color w:val="333399"/>
          <w:sz w:val="20"/>
          <w:szCs w:val="20"/>
        </w:rPr>
      </w:pPr>
    </w:p>
    <w:p w:rsidR="001C0E7C" w:rsidRPr="0068207F" w:rsidRDefault="001C0E7C" w:rsidP="001C0E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 xml:space="preserve">Počet listů: </w:t>
      </w:r>
      <w:r w:rsidR="0003141F">
        <w:rPr>
          <w:rFonts w:ascii="Arial" w:hAnsi="Arial" w:cs="Arial"/>
          <w:sz w:val="20"/>
          <w:szCs w:val="20"/>
        </w:rPr>
        <w:t>1</w:t>
      </w:r>
    </w:p>
    <w:p w:rsidR="001C0E7C" w:rsidRDefault="001C0E7C" w:rsidP="001C0E7C">
      <w:pPr>
        <w:tabs>
          <w:tab w:val="right" w:pos="89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 xml:space="preserve">Počet příloh: </w:t>
      </w:r>
      <w:r>
        <w:rPr>
          <w:rFonts w:ascii="Arial" w:hAnsi="Arial" w:cs="Arial"/>
          <w:sz w:val="20"/>
          <w:szCs w:val="20"/>
        </w:rPr>
        <w:t>0/</w:t>
      </w:r>
      <w:r>
        <w:rPr>
          <w:rFonts w:ascii="Arial" w:hAnsi="Arial" w:cs="Arial"/>
          <w:color w:val="333399"/>
          <w:sz w:val="20"/>
          <w:szCs w:val="20"/>
        </w:rPr>
        <w:t xml:space="preserve"> listů</w:t>
      </w:r>
      <w:r>
        <w:rPr>
          <w:rFonts w:ascii="Arial" w:hAnsi="Arial" w:cs="Arial"/>
          <w:sz w:val="20"/>
          <w:szCs w:val="20"/>
        </w:rPr>
        <w:t>:  0/</w:t>
      </w:r>
      <w:r>
        <w:rPr>
          <w:rFonts w:ascii="Arial" w:hAnsi="Arial" w:cs="Arial"/>
          <w:color w:val="333399"/>
          <w:sz w:val="20"/>
          <w:szCs w:val="20"/>
        </w:rPr>
        <w:t xml:space="preserve"> svazků: </w:t>
      </w:r>
      <w:r>
        <w:rPr>
          <w:rFonts w:ascii="Arial" w:hAnsi="Arial" w:cs="Arial"/>
          <w:sz w:val="20"/>
          <w:szCs w:val="20"/>
        </w:rPr>
        <w:t>0</w:t>
      </w:r>
    </w:p>
    <w:p w:rsidR="001C0E7C" w:rsidRDefault="001C0E7C" w:rsidP="001C0E7C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color w:val="333399"/>
          <w:sz w:val="20"/>
          <w:szCs w:val="20"/>
        </w:rPr>
        <w:t>Sp</w:t>
      </w:r>
      <w:proofErr w:type="spellEnd"/>
      <w:r>
        <w:rPr>
          <w:rFonts w:ascii="Arial" w:hAnsi="Arial" w:cs="Arial"/>
          <w:color w:val="333399"/>
          <w:sz w:val="20"/>
          <w:szCs w:val="20"/>
        </w:rPr>
        <w:t xml:space="preserve">. znak, </w:t>
      </w:r>
      <w:proofErr w:type="spellStart"/>
      <w:r>
        <w:rPr>
          <w:rFonts w:ascii="Arial" w:hAnsi="Arial" w:cs="Arial"/>
          <w:color w:val="333399"/>
          <w:sz w:val="20"/>
          <w:szCs w:val="20"/>
        </w:rPr>
        <w:t>sk</w:t>
      </w:r>
      <w:proofErr w:type="spellEnd"/>
      <w:r>
        <w:rPr>
          <w:rFonts w:ascii="Arial" w:hAnsi="Arial" w:cs="Arial"/>
          <w:color w:val="333399"/>
          <w:sz w:val="20"/>
          <w:szCs w:val="20"/>
        </w:rPr>
        <w:t xml:space="preserve">. režim: </w:t>
      </w:r>
      <w:r>
        <w:rPr>
          <w:rFonts w:ascii="Arial" w:hAnsi="Arial" w:cs="Arial"/>
          <w:sz w:val="20"/>
          <w:szCs w:val="20"/>
        </w:rPr>
        <w:t>67.1,V/10</w:t>
      </w:r>
    </w:p>
    <w:p w:rsidR="001C0E7C" w:rsidRDefault="001C0E7C" w:rsidP="001C0E7C">
      <w:pPr>
        <w:rPr>
          <w:rFonts w:ascii="Arial" w:hAnsi="Arial" w:cs="Arial"/>
          <w:sz w:val="22"/>
          <w:szCs w:val="22"/>
        </w:rPr>
      </w:pPr>
    </w:p>
    <w:p w:rsidR="001C0E7C" w:rsidRDefault="001C0E7C" w:rsidP="001C0E7C">
      <w:pPr>
        <w:rPr>
          <w:rFonts w:ascii="Arial" w:hAnsi="Arial" w:cs="Arial"/>
        </w:rPr>
      </w:pPr>
    </w:p>
    <w:p w:rsidR="001C0E7C" w:rsidRDefault="001C0E7C" w:rsidP="001C0E7C">
      <w:pPr>
        <w:rPr>
          <w:rFonts w:ascii="Arial" w:hAnsi="Arial" w:cs="Arial"/>
        </w:rPr>
      </w:pPr>
    </w:p>
    <w:p w:rsidR="001C0E7C" w:rsidRDefault="001C0E7C" w:rsidP="001C0E7C">
      <w:pPr>
        <w:rPr>
          <w:rFonts w:ascii="Arial" w:hAnsi="Arial" w:cs="Arial"/>
        </w:rPr>
      </w:pPr>
    </w:p>
    <w:p w:rsidR="001C0E7C" w:rsidRDefault="001C0E7C" w:rsidP="001C0E7C">
      <w:pPr>
        <w:rPr>
          <w:rFonts w:ascii="Arial" w:hAnsi="Arial" w:cs="Arial"/>
        </w:rPr>
      </w:pPr>
    </w:p>
    <w:p w:rsidR="001C0E7C" w:rsidRDefault="001C0E7C" w:rsidP="001C0E7C">
      <w:pPr>
        <w:tabs>
          <w:tab w:val="left" w:pos="1680"/>
          <w:tab w:val="left" w:pos="4301"/>
          <w:tab w:val="center" w:pos="4544"/>
        </w:tabs>
        <w:jc w:val="center"/>
        <w:rPr>
          <w:rFonts w:ascii="Arial" w:hAnsi="Arial" w:cs="Arial"/>
          <w:b/>
          <w:spacing w:val="60"/>
          <w:sz w:val="32"/>
          <w:szCs w:val="32"/>
        </w:rPr>
      </w:pPr>
      <w:r>
        <w:rPr>
          <w:rFonts w:ascii="Arial" w:hAnsi="Arial" w:cs="Arial"/>
          <w:b/>
          <w:spacing w:val="60"/>
          <w:sz w:val="32"/>
          <w:szCs w:val="32"/>
        </w:rPr>
        <w:t xml:space="preserve">Rozhodnutí </w:t>
      </w:r>
    </w:p>
    <w:p w:rsidR="001C0E7C" w:rsidRDefault="001C0E7C" w:rsidP="001C0E7C">
      <w:pPr>
        <w:tabs>
          <w:tab w:val="left" w:pos="1617"/>
        </w:tabs>
        <w:spacing w:line="276" w:lineRule="auto"/>
        <w:jc w:val="both"/>
        <w:rPr>
          <w:b/>
        </w:rPr>
      </w:pPr>
    </w:p>
    <w:p w:rsidR="001C0E7C" w:rsidRDefault="001C0E7C" w:rsidP="001C0E7C">
      <w:pPr>
        <w:tabs>
          <w:tab w:val="left" w:pos="1617"/>
        </w:tabs>
        <w:spacing w:line="276" w:lineRule="auto"/>
        <w:jc w:val="both"/>
        <w:rPr>
          <w:b/>
        </w:rPr>
      </w:pPr>
    </w:p>
    <w:p w:rsidR="00F065D0" w:rsidRDefault="001C0E7C" w:rsidP="001C0E7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b/>
          <w:sz w:val="20"/>
          <w:szCs w:val="20"/>
        </w:rPr>
        <w:t>Krajský úřad Královéhradeckého kraje</w:t>
      </w:r>
      <w:r>
        <w:rPr>
          <w:rFonts w:ascii="Arial" w:hAnsi="Arial" w:cs="Arial"/>
          <w:sz w:val="20"/>
          <w:szCs w:val="20"/>
        </w:rPr>
        <w:t xml:space="preserve">, odbor správní a krajský živnostenský úřad, jako věcně a místně příslušný odvolací orgán podle § 67 odst. 1 písm. a) zákona č. 129/2000 Sb., o krajích (krajské zřízení), ve znění pozdějších předpisů a § 89 odst. 1 zákona č. 500/2004 Sb., správní řád, ve znění pozdějších předpisů (dále jen </w:t>
      </w:r>
      <w:r>
        <w:rPr>
          <w:rFonts w:ascii="Arial" w:hAnsi="Arial" w:cs="Arial"/>
          <w:i/>
          <w:sz w:val="20"/>
          <w:szCs w:val="20"/>
        </w:rPr>
        <w:t>správní řád</w:t>
      </w:r>
      <w:r>
        <w:rPr>
          <w:rFonts w:ascii="Arial" w:hAnsi="Arial" w:cs="Arial"/>
          <w:sz w:val="20"/>
          <w:szCs w:val="20"/>
        </w:rPr>
        <w:t xml:space="preserve">) rozhodl o odvolání </w:t>
      </w:r>
      <w:r w:rsidR="0003141F">
        <w:rPr>
          <w:rFonts w:ascii="Arial" w:hAnsi="Arial" w:cs="Arial"/>
          <w:sz w:val="21"/>
          <w:szCs w:val="21"/>
        </w:rPr>
        <w:t xml:space="preserve">XXX </w:t>
      </w:r>
      <w:r>
        <w:rPr>
          <w:rFonts w:ascii="Arial" w:hAnsi="Arial" w:cs="Arial"/>
          <w:sz w:val="20"/>
          <w:szCs w:val="20"/>
        </w:rPr>
        <w:t xml:space="preserve">(dále také </w:t>
      </w:r>
      <w:proofErr w:type="spellStart"/>
      <w:r>
        <w:rPr>
          <w:rFonts w:ascii="Arial" w:hAnsi="Arial" w:cs="Arial"/>
          <w:i/>
          <w:sz w:val="20"/>
          <w:szCs w:val="20"/>
        </w:rPr>
        <w:t>odvolatelka</w:t>
      </w:r>
      <w:proofErr w:type="spellEnd"/>
      <w:r>
        <w:rPr>
          <w:rFonts w:ascii="Arial" w:hAnsi="Arial" w:cs="Arial"/>
          <w:sz w:val="20"/>
          <w:szCs w:val="20"/>
        </w:rPr>
        <w:t xml:space="preserve">), proti usnesení </w:t>
      </w:r>
      <w:r w:rsidR="000A0B9D">
        <w:rPr>
          <w:rFonts w:ascii="Arial" w:hAnsi="Arial" w:cs="Arial"/>
          <w:sz w:val="20"/>
          <w:szCs w:val="20"/>
        </w:rPr>
        <w:t>Komise pro projednávání přestupků města Jaroměř, č. j.  PDMUJA 34621/2020 ze dne 31. 8. 2020,</w:t>
      </w:r>
      <w:r>
        <w:rPr>
          <w:rFonts w:ascii="Arial" w:hAnsi="Arial" w:cs="Arial"/>
          <w:sz w:val="20"/>
          <w:szCs w:val="20"/>
        </w:rPr>
        <w:t xml:space="preserve"> kterým byla odložena věc - řízení o přestupku proti občanskému s</w:t>
      </w:r>
      <w:r w:rsidR="000A0B9D">
        <w:rPr>
          <w:rFonts w:ascii="Arial" w:hAnsi="Arial" w:cs="Arial"/>
          <w:sz w:val="20"/>
          <w:szCs w:val="20"/>
        </w:rPr>
        <w:t>oužití podle § 7 odst. 1 písm. a</w:t>
      </w:r>
      <w:r>
        <w:rPr>
          <w:rFonts w:ascii="Arial" w:hAnsi="Arial" w:cs="Arial"/>
          <w:sz w:val="20"/>
          <w:szCs w:val="20"/>
        </w:rPr>
        <w:t>) zákona č. 251/2016 Sb., o některých přestupcích, ve znění pozdějších předpisů‚ (dále jen</w:t>
      </w:r>
      <w:r>
        <w:rPr>
          <w:rFonts w:ascii="Arial" w:hAnsi="Arial" w:cs="Arial"/>
          <w:i/>
          <w:sz w:val="20"/>
          <w:szCs w:val="20"/>
        </w:rPr>
        <w:t xml:space="preserve"> zákon o některých přestupcích</w:t>
      </w:r>
      <w:r>
        <w:rPr>
          <w:rFonts w:ascii="Arial" w:hAnsi="Arial" w:cs="Arial"/>
          <w:sz w:val="20"/>
          <w:szCs w:val="20"/>
        </w:rPr>
        <w:t xml:space="preserve">), </w:t>
      </w:r>
      <w:r w:rsidRPr="000A0B9D">
        <w:rPr>
          <w:rFonts w:ascii="Arial" w:hAnsi="Arial" w:cs="Arial"/>
          <w:sz w:val="20"/>
          <w:szCs w:val="20"/>
        </w:rPr>
        <w:t>jehož se měl</w:t>
      </w:r>
      <w:r w:rsidR="000A0B9D" w:rsidRPr="000A0B9D">
        <w:rPr>
          <w:rFonts w:ascii="Arial" w:hAnsi="Arial" w:cs="Arial"/>
          <w:sz w:val="20"/>
          <w:szCs w:val="20"/>
        </w:rPr>
        <w:t>a</w:t>
      </w:r>
      <w:r w:rsidRPr="000A0B9D">
        <w:rPr>
          <w:rFonts w:ascii="Arial" w:hAnsi="Arial" w:cs="Arial"/>
          <w:sz w:val="20"/>
          <w:szCs w:val="20"/>
        </w:rPr>
        <w:t xml:space="preserve"> dopustit </w:t>
      </w:r>
      <w:r w:rsidR="0003141F">
        <w:rPr>
          <w:rFonts w:ascii="Arial" w:hAnsi="Arial" w:cs="Arial"/>
          <w:sz w:val="21"/>
          <w:szCs w:val="21"/>
        </w:rPr>
        <w:t>XXX</w:t>
      </w:r>
      <w:r w:rsidR="00F065D0">
        <w:rPr>
          <w:rFonts w:ascii="Arial" w:hAnsi="Arial" w:cs="Arial"/>
          <w:sz w:val="20"/>
          <w:szCs w:val="20"/>
        </w:rPr>
        <w:t>,</w:t>
      </w:r>
      <w:r w:rsidRPr="00F065D0">
        <w:rPr>
          <w:rFonts w:ascii="Arial" w:hAnsi="Arial" w:cs="Arial"/>
          <w:sz w:val="20"/>
          <w:szCs w:val="20"/>
        </w:rPr>
        <w:t xml:space="preserve"> </w:t>
      </w:r>
      <w:r w:rsidR="00F065D0" w:rsidRPr="00F065D0">
        <w:rPr>
          <w:rFonts w:ascii="Arial" w:hAnsi="Arial" w:cs="Arial"/>
          <w:sz w:val="20"/>
          <w:szCs w:val="20"/>
        </w:rPr>
        <w:t>když</w:t>
      </w:r>
      <w:r w:rsidR="00F065D0">
        <w:rPr>
          <w:rFonts w:ascii="Arial" w:hAnsi="Arial" w:cs="Arial"/>
          <w:sz w:val="20"/>
          <w:szCs w:val="20"/>
        </w:rPr>
        <w:t xml:space="preserve"> v blíže nezjištěné době nejméně pak 29. 3. </w:t>
      </w:r>
      <w:r w:rsidR="00624DBC">
        <w:rPr>
          <w:rFonts w:ascii="Arial" w:hAnsi="Arial" w:cs="Arial"/>
          <w:sz w:val="20"/>
          <w:szCs w:val="20"/>
        </w:rPr>
        <w:t>2020 do 10:45 hodin</w:t>
      </w:r>
      <w:r w:rsidR="00F065D0">
        <w:rPr>
          <w:rFonts w:ascii="Arial" w:hAnsi="Arial" w:cs="Arial"/>
          <w:sz w:val="20"/>
          <w:szCs w:val="20"/>
        </w:rPr>
        <w:t xml:space="preserve"> měla o své kolegyni </w:t>
      </w:r>
      <w:r w:rsidR="0003141F">
        <w:rPr>
          <w:rFonts w:ascii="Arial" w:hAnsi="Arial" w:cs="Arial"/>
          <w:sz w:val="21"/>
          <w:szCs w:val="21"/>
        </w:rPr>
        <w:t>XXX</w:t>
      </w:r>
      <w:r w:rsidR="00624DBC">
        <w:rPr>
          <w:rFonts w:ascii="Arial" w:hAnsi="Arial" w:cs="Arial"/>
          <w:sz w:val="20"/>
          <w:szCs w:val="20"/>
        </w:rPr>
        <w:t xml:space="preserve"> říci, že je nakažena  </w:t>
      </w:r>
      <w:proofErr w:type="spellStart"/>
      <w:r w:rsidR="00624DBC">
        <w:rPr>
          <w:rFonts w:ascii="Arial" w:hAnsi="Arial" w:cs="Arial"/>
          <w:sz w:val="20"/>
          <w:szCs w:val="20"/>
        </w:rPr>
        <w:t>coronavirem</w:t>
      </w:r>
      <w:proofErr w:type="spellEnd"/>
      <w:r w:rsidR="00624DBC">
        <w:rPr>
          <w:rFonts w:ascii="Arial" w:hAnsi="Arial" w:cs="Arial"/>
          <w:sz w:val="20"/>
          <w:szCs w:val="20"/>
        </w:rPr>
        <w:t xml:space="preserve"> COVID -19, což se nezakládalo na pravdě, a to mělo </w:t>
      </w:r>
      <w:proofErr w:type="spellStart"/>
      <w:r w:rsidR="00624DBC">
        <w:rPr>
          <w:rFonts w:ascii="Arial" w:hAnsi="Arial" w:cs="Arial"/>
          <w:sz w:val="20"/>
          <w:szCs w:val="20"/>
        </w:rPr>
        <w:t>odvolatelku</w:t>
      </w:r>
      <w:proofErr w:type="spellEnd"/>
      <w:r w:rsidR="00624DBC">
        <w:rPr>
          <w:rFonts w:ascii="Arial" w:hAnsi="Arial" w:cs="Arial"/>
          <w:sz w:val="20"/>
          <w:szCs w:val="20"/>
        </w:rPr>
        <w:t xml:space="preserve"> urazit</w:t>
      </w:r>
    </w:p>
    <w:p w:rsidR="00F065D0" w:rsidRDefault="00F065D0" w:rsidP="001C0E7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1C0E7C" w:rsidRDefault="001C0E7C" w:rsidP="001C0E7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</w:t>
      </w:r>
      <w:r>
        <w:rPr>
          <w:rFonts w:ascii="Arial" w:hAnsi="Arial" w:cs="Arial"/>
          <w:b/>
          <w:sz w:val="20"/>
          <w:szCs w:val="20"/>
        </w:rPr>
        <w:t>rozhodl takto</w:t>
      </w:r>
      <w:r>
        <w:rPr>
          <w:rFonts w:ascii="Arial" w:hAnsi="Arial" w:cs="Arial"/>
          <w:sz w:val="20"/>
          <w:szCs w:val="20"/>
        </w:rPr>
        <w:t xml:space="preserve">: </w:t>
      </w:r>
    </w:p>
    <w:p w:rsidR="001C0E7C" w:rsidRDefault="001C0E7C" w:rsidP="001C0E7C">
      <w:pPr>
        <w:spacing w:line="276" w:lineRule="auto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podle </w:t>
      </w:r>
      <w:proofErr w:type="spellStart"/>
      <w:r>
        <w:rPr>
          <w:rFonts w:ascii="Arial" w:hAnsi="Arial" w:cs="Arial"/>
          <w:sz w:val="20"/>
          <w:szCs w:val="20"/>
        </w:rPr>
        <w:t>ust</w:t>
      </w:r>
      <w:proofErr w:type="spellEnd"/>
      <w:r>
        <w:rPr>
          <w:rFonts w:ascii="Arial" w:hAnsi="Arial" w:cs="Arial"/>
          <w:sz w:val="20"/>
          <w:szCs w:val="20"/>
        </w:rPr>
        <w:t>. § 90 odst. 5 správního řádu se odvolání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proti usnesení </w:t>
      </w:r>
      <w:r w:rsidR="000A0B9D">
        <w:rPr>
          <w:rFonts w:ascii="Arial" w:hAnsi="Arial" w:cs="Arial"/>
          <w:sz w:val="20"/>
          <w:szCs w:val="20"/>
        </w:rPr>
        <w:t>Komise pro projednávání přestupků města Jaroměř, č. j.  PDMUJA 34621/2020 ze dne 31. 8. 2020</w:t>
      </w:r>
      <w:r>
        <w:rPr>
          <w:rFonts w:ascii="Arial" w:hAnsi="Arial" w:cs="Arial"/>
          <w:sz w:val="20"/>
          <w:szCs w:val="20"/>
        </w:rPr>
        <w:t>, zamítá a napadené usnesení potvrzuje.</w:t>
      </w:r>
    </w:p>
    <w:p w:rsidR="001C0E7C" w:rsidRDefault="001C0E7C" w:rsidP="001C0E7C">
      <w:pPr>
        <w:tabs>
          <w:tab w:val="left" w:pos="561"/>
          <w:tab w:val="left" w:pos="4301"/>
          <w:tab w:val="center" w:pos="4544"/>
        </w:tabs>
        <w:jc w:val="both"/>
        <w:rPr>
          <w:sz w:val="20"/>
          <w:szCs w:val="20"/>
        </w:rPr>
      </w:pPr>
    </w:p>
    <w:p w:rsidR="001C0E7C" w:rsidRDefault="001C0E7C" w:rsidP="001C0E7C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Odůvodnění:</w:t>
      </w:r>
    </w:p>
    <w:p w:rsidR="001C0E7C" w:rsidRDefault="001C0E7C" w:rsidP="001C0E7C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1C0E7C" w:rsidRDefault="0068207F" w:rsidP="001C0E7C">
      <w:pPr>
        <w:tabs>
          <w:tab w:val="left" w:pos="50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Odvolacímu orgánu bylo dne 25. 9. 2020</w:t>
      </w:r>
      <w:r w:rsidR="001C0E7C">
        <w:rPr>
          <w:rFonts w:ascii="Arial" w:hAnsi="Arial" w:cs="Arial"/>
          <w:sz w:val="20"/>
          <w:szCs w:val="20"/>
        </w:rPr>
        <w:t xml:space="preserve"> předloženo odvolání </w:t>
      </w:r>
      <w:r w:rsidR="0003141F">
        <w:rPr>
          <w:rFonts w:ascii="Arial" w:hAnsi="Arial" w:cs="Arial"/>
          <w:sz w:val="21"/>
          <w:szCs w:val="21"/>
        </w:rPr>
        <w:t>XXX</w:t>
      </w:r>
      <w:r w:rsidR="000A0B9D">
        <w:rPr>
          <w:rFonts w:ascii="Arial" w:hAnsi="Arial" w:cs="Arial"/>
          <w:sz w:val="20"/>
          <w:szCs w:val="20"/>
        </w:rPr>
        <w:t>,</w:t>
      </w:r>
      <w:r w:rsidR="001C0E7C">
        <w:rPr>
          <w:rFonts w:ascii="Arial" w:hAnsi="Arial" w:cs="Arial"/>
          <w:sz w:val="20"/>
          <w:szCs w:val="20"/>
        </w:rPr>
        <w:t xml:space="preserve"> proti usnesení </w:t>
      </w:r>
      <w:r w:rsidR="000A0B9D">
        <w:rPr>
          <w:rFonts w:ascii="Arial" w:hAnsi="Arial" w:cs="Arial"/>
          <w:sz w:val="20"/>
          <w:szCs w:val="20"/>
        </w:rPr>
        <w:t>Komise pro projednávání přestupků města Jaroměř</w:t>
      </w:r>
      <w:r w:rsidR="001C0E7C">
        <w:rPr>
          <w:rFonts w:ascii="Arial" w:hAnsi="Arial" w:cs="Arial"/>
          <w:sz w:val="20"/>
          <w:szCs w:val="20"/>
        </w:rPr>
        <w:t xml:space="preserve">, č. j.  </w:t>
      </w:r>
      <w:r w:rsidR="000A0B9D">
        <w:rPr>
          <w:rFonts w:ascii="Arial" w:hAnsi="Arial" w:cs="Arial"/>
          <w:sz w:val="20"/>
          <w:szCs w:val="20"/>
        </w:rPr>
        <w:t>PDMUJA 34621/2020 ze dne 31. 8. 2020</w:t>
      </w:r>
      <w:r w:rsidR="001C0E7C">
        <w:rPr>
          <w:rFonts w:ascii="Arial" w:hAnsi="Arial" w:cs="Arial"/>
          <w:sz w:val="20"/>
          <w:szCs w:val="20"/>
        </w:rPr>
        <w:t>, kterým byla shora uvedená přestupková věc odložena.</w:t>
      </w:r>
    </w:p>
    <w:p w:rsidR="001C0E7C" w:rsidRDefault="001C0E7C" w:rsidP="001C0E7C">
      <w:pPr>
        <w:tabs>
          <w:tab w:val="left" w:pos="50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0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Odvolací orgán v případě předložení odvolání nejprve zkoumá, zda odvolání bylo podáno včas a oprávněnou osobou. Pokud jde o včasnost, odvolací orgán zjistil, že odvoláním napadené rozhodnutí bylo </w:t>
      </w:r>
      <w:proofErr w:type="spellStart"/>
      <w:r>
        <w:rPr>
          <w:rFonts w:ascii="Arial" w:hAnsi="Arial" w:cs="Arial"/>
          <w:sz w:val="20"/>
          <w:szCs w:val="20"/>
        </w:rPr>
        <w:t>odvolatelce</w:t>
      </w:r>
      <w:proofErr w:type="spellEnd"/>
      <w:r>
        <w:rPr>
          <w:rFonts w:ascii="Arial" w:hAnsi="Arial" w:cs="Arial"/>
          <w:sz w:val="20"/>
          <w:szCs w:val="20"/>
        </w:rPr>
        <w:t xml:space="preserve"> doručeno dne 2. 9. 2020, prvostupňovému orgánu bylo pak odvolání doručeno dne 14. 9. 2020, tedy ve stanovené lhůtě, lze jej hodnotit jako včasné. </w:t>
      </w:r>
      <w:r w:rsidR="00624DBC">
        <w:rPr>
          <w:rFonts w:ascii="Arial" w:hAnsi="Arial" w:cs="Arial"/>
          <w:sz w:val="20"/>
          <w:szCs w:val="20"/>
        </w:rPr>
        <w:t xml:space="preserve">I když </w:t>
      </w:r>
      <w:r>
        <w:rPr>
          <w:rFonts w:ascii="Arial" w:hAnsi="Arial" w:cs="Arial"/>
          <w:sz w:val="20"/>
          <w:szCs w:val="20"/>
        </w:rPr>
        <w:t xml:space="preserve">odvolatelka opomněla uvést náležitost podání dle § 37 odst. 2 správního řádu - datum svého narození a místo trvalého pobytu, odvolací orgán dospěl k závěru, že tyto chybějící údaje nejsou takovou vadou podání, které by bránily tomu, aby se odvoláním zabýval, neboť z podaného odvolání je zřejmé, kdo je činí a čeho se domáhá. Pokud jde o jeho přípustnost, odvolací orgán jej vyhodnotil jako přípustné, neboť bylo podáno osobou k tomu oprávněnou. </w:t>
      </w:r>
    </w:p>
    <w:p w:rsidR="001C0E7C" w:rsidRDefault="001C0E7C" w:rsidP="001C0E7C">
      <w:pPr>
        <w:tabs>
          <w:tab w:val="left" w:pos="50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04"/>
        </w:tabs>
        <w:spacing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 xml:space="preserve">Dle § 79 odst. 1 zákona č. 250/1916 Sb., o odpovědnosti za přestupky a řízeních o nich, ve znění pozdějších předpisů (dále jen </w:t>
      </w:r>
      <w:r>
        <w:rPr>
          <w:rFonts w:ascii="Arial" w:hAnsi="Arial" w:cs="Arial"/>
          <w:i/>
          <w:sz w:val="20"/>
          <w:szCs w:val="20"/>
        </w:rPr>
        <w:t>zákon o odpovědnosti za přestupky</w:t>
      </w:r>
      <w:r>
        <w:rPr>
          <w:rFonts w:ascii="Arial" w:hAnsi="Arial" w:cs="Arial"/>
          <w:sz w:val="20"/>
          <w:szCs w:val="20"/>
        </w:rPr>
        <w:t xml:space="preserve">), řízení o přestupku, o kterém to stanoví zákon, lze zahájit pouze se souhlasem osoby přímo postižené spácháním přestupku. Správní orgán zároveň stanoví lhůtu k podání souhlasu.  § 7 odst. 7 zákona o některých přestupcích stanoví, že v případě přestupku proti občanskému soužití podle § 7 odst. 1 písm. b) lze řízení zahájit a v již zahájeném řízení pokračovat pouze se souhlasem osoby přímo postižené spácháním přestupku. Proto </w:t>
      </w:r>
      <w:proofErr w:type="spellStart"/>
      <w:r>
        <w:rPr>
          <w:rFonts w:ascii="Arial" w:hAnsi="Arial" w:cs="Arial"/>
          <w:sz w:val="20"/>
          <w:szCs w:val="20"/>
        </w:rPr>
        <w:t>prvostupňový</w:t>
      </w:r>
      <w:proofErr w:type="spellEnd"/>
      <w:r>
        <w:rPr>
          <w:rFonts w:ascii="Arial" w:hAnsi="Arial" w:cs="Arial"/>
          <w:sz w:val="20"/>
          <w:szCs w:val="20"/>
        </w:rPr>
        <w:t xml:space="preserve"> orgán zaslal </w:t>
      </w:r>
      <w:proofErr w:type="spellStart"/>
      <w:r>
        <w:rPr>
          <w:rFonts w:ascii="Arial" w:hAnsi="Arial" w:cs="Arial"/>
          <w:sz w:val="20"/>
          <w:szCs w:val="20"/>
        </w:rPr>
        <w:t>odvolatelce</w:t>
      </w:r>
      <w:proofErr w:type="spellEnd"/>
      <w:r>
        <w:rPr>
          <w:rFonts w:ascii="Arial" w:hAnsi="Arial" w:cs="Arial"/>
          <w:sz w:val="20"/>
          <w:szCs w:val="20"/>
        </w:rPr>
        <w:t xml:space="preserve"> vyrozumění s tím, že jí určuje lhůtu 30 dnů k podání souhlasu se zahájením řízení ve shora uvedené přestupkové věci. Ze spisu vyplývá, že zásilka obsahující uvedenou výzvu byla připravena k vyzvednutí na poště dne 18. 5. 2020, protože odvolatelka nebyla při doručování zásilky zastižena na adrese, která je adresou jejího trvalého pobytu. Jelikož při pokusu o doručení zásilky byly splněny všechny podmínky dle § 24 odst. 1 a § 23 správního řádu, tak usnesení o přestupku projednávaného se souhlasem bylo doručeno fikcí dne </w:t>
      </w:r>
      <w:r w:rsidR="00F065D0">
        <w:rPr>
          <w:rFonts w:ascii="Arial" w:hAnsi="Arial" w:cs="Arial"/>
          <w:sz w:val="20"/>
          <w:szCs w:val="20"/>
        </w:rPr>
        <w:t>28. 5</w:t>
      </w:r>
      <w:r>
        <w:rPr>
          <w:rFonts w:ascii="Arial" w:hAnsi="Arial" w:cs="Arial"/>
          <w:sz w:val="20"/>
          <w:szCs w:val="20"/>
        </w:rPr>
        <w:t xml:space="preserve">. 2020. Fikce doručení nastává desátým dnem od připravení zásilky k vyzvednutí v souladu s § 24 odst. 1 správního řádu. </w:t>
      </w:r>
    </w:p>
    <w:p w:rsidR="001C0E7C" w:rsidRDefault="001C0E7C" w:rsidP="001C0E7C">
      <w:pPr>
        <w:tabs>
          <w:tab w:val="left" w:pos="50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0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Vzhledem k tomu, že příslušný správní orgán neobdržel od </w:t>
      </w:r>
      <w:proofErr w:type="spellStart"/>
      <w:r>
        <w:rPr>
          <w:rFonts w:ascii="Arial" w:hAnsi="Arial" w:cs="Arial"/>
          <w:sz w:val="20"/>
          <w:szCs w:val="20"/>
        </w:rPr>
        <w:t>odvolatelky</w:t>
      </w:r>
      <w:proofErr w:type="spellEnd"/>
      <w:r>
        <w:rPr>
          <w:rFonts w:ascii="Arial" w:hAnsi="Arial" w:cs="Arial"/>
          <w:sz w:val="20"/>
          <w:szCs w:val="20"/>
        </w:rPr>
        <w:t>, jakožto osoby přímo postižené spácháním přestupku, souhlas se zahájením řízení, musel věc dle § 76 odst. 4 zákona o odpovědnosti za přestupky usnesením odložit. Odvolací orgán nemá možnost se věcně zabývat konkrétními námitkami odvolatele, neboť v uvedené přestupkové věci nebylo ří</w:t>
      </w:r>
      <w:r w:rsidR="000A0B9D">
        <w:rPr>
          <w:rFonts w:ascii="Arial" w:hAnsi="Arial" w:cs="Arial"/>
          <w:sz w:val="20"/>
          <w:szCs w:val="20"/>
        </w:rPr>
        <w:t>zení zahájeno.</w:t>
      </w:r>
      <w:r>
        <w:rPr>
          <w:rFonts w:ascii="Arial" w:hAnsi="Arial" w:cs="Arial"/>
          <w:sz w:val="20"/>
          <w:szCs w:val="20"/>
        </w:rPr>
        <w:t xml:space="preserve"> S ohledem na shora uvedené skutečnosti odvolacímu orgánu nezbylo než odvolání </w:t>
      </w:r>
      <w:r w:rsidR="0003141F">
        <w:rPr>
          <w:rFonts w:ascii="Arial" w:hAnsi="Arial" w:cs="Arial"/>
          <w:sz w:val="21"/>
          <w:szCs w:val="21"/>
        </w:rPr>
        <w:t xml:space="preserve">XXX </w:t>
      </w:r>
      <w:r>
        <w:rPr>
          <w:rFonts w:ascii="Arial" w:hAnsi="Arial" w:cs="Arial"/>
          <w:sz w:val="20"/>
          <w:szCs w:val="20"/>
        </w:rPr>
        <w:t xml:space="preserve">dle § 90 odst. 5 správního řádu zamítnout a napadené usnesení potvrdit, neboť prvostupňový orgán postupoval v souladu s  ustanovením § 79 odst. 1 a § 76 odst. 4 výše uvedeného zákona. </w:t>
      </w:r>
    </w:p>
    <w:p w:rsidR="001C0E7C" w:rsidRDefault="001C0E7C" w:rsidP="001C0E7C">
      <w:pPr>
        <w:tabs>
          <w:tab w:val="left" w:pos="50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0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04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Poučení: </w:t>
      </w:r>
    </w:p>
    <w:p w:rsidR="001C0E7C" w:rsidRDefault="001C0E7C" w:rsidP="001C0E7C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Proti tomuto rozhodnutí o odvolání se dle § 91 odst. 1 správního řádu nelze odvolat.</w:t>
      </w:r>
    </w:p>
    <w:p w:rsidR="001C0E7C" w:rsidRDefault="001C0E7C" w:rsidP="001C0E7C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6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6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6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6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6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6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6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tabs>
          <w:tab w:val="left" w:pos="56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0E7C" w:rsidRDefault="001C0E7C" w:rsidP="001C0E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JUDr. Radmila Šulcová</w:t>
      </w:r>
    </w:p>
    <w:p w:rsidR="00447116" w:rsidRPr="001C0E7C" w:rsidRDefault="001C0E7C" w:rsidP="001C0E7C">
      <w:r>
        <w:rPr>
          <w:rFonts w:ascii="Arial" w:hAnsi="Arial" w:cs="Arial"/>
          <w:sz w:val="20"/>
          <w:szCs w:val="20"/>
        </w:rPr>
        <w:t>vedoucí odboru správního a krajského živnostenského úřadu</w:t>
      </w:r>
    </w:p>
    <w:sectPr w:rsidR="00447116" w:rsidRPr="001C0E7C" w:rsidSect="002A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hyphenationZone w:val="425"/>
  <w:characterSpacingControl w:val="doNotCompress"/>
  <w:compat/>
  <w:rsids>
    <w:rsidRoot w:val="000C5A15"/>
    <w:rsid w:val="0003141F"/>
    <w:rsid w:val="000A0B9D"/>
    <w:rsid w:val="000C5A15"/>
    <w:rsid w:val="00144D2E"/>
    <w:rsid w:val="001C0E7C"/>
    <w:rsid w:val="002A3CD8"/>
    <w:rsid w:val="00365CD8"/>
    <w:rsid w:val="00447116"/>
    <w:rsid w:val="00624DBC"/>
    <w:rsid w:val="0068207F"/>
    <w:rsid w:val="0085657F"/>
    <w:rsid w:val="009877DA"/>
    <w:rsid w:val="00F06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314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41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Šulcová Radmila JUDr.</dc:creator>
  <cp:keywords/>
  <dc:description/>
  <cp:lastModifiedBy>Pája</cp:lastModifiedBy>
  <cp:revision>3</cp:revision>
  <dcterms:created xsi:type="dcterms:W3CDTF">2021-09-20T11:15:00Z</dcterms:created>
  <dcterms:modified xsi:type="dcterms:W3CDTF">2021-09-25T20:42:00Z</dcterms:modified>
</cp:coreProperties>
</file>