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D4" w:rsidRPr="001D1FD6" w:rsidRDefault="00BA67D4" w:rsidP="00BA67D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D1FD6">
        <w:rPr>
          <w:rFonts w:ascii="Arial" w:hAnsi="Arial" w:cs="Arial"/>
          <w:b/>
          <w:sz w:val="22"/>
          <w:szCs w:val="22"/>
        </w:rPr>
        <w:t>Jak se zapojit do soutěže</w:t>
      </w:r>
      <w:r>
        <w:rPr>
          <w:rFonts w:ascii="Arial" w:hAnsi="Arial" w:cs="Arial"/>
          <w:b/>
          <w:sz w:val="22"/>
          <w:szCs w:val="22"/>
        </w:rPr>
        <w:t xml:space="preserve"> ŽENA REGIONU</w:t>
      </w:r>
      <w:r w:rsidRPr="001D1FD6">
        <w:rPr>
          <w:rFonts w:ascii="Arial" w:hAnsi="Arial" w:cs="Arial"/>
          <w:b/>
          <w:sz w:val="22"/>
          <w:szCs w:val="22"/>
        </w:rPr>
        <w:t>?</w:t>
      </w:r>
    </w:p>
    <w:p w:rsidR="00BA67D4" w:rsidRPr="001D1FD6" w:rsidRDefault="00BA67D4" w:rsidP="00BA67D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1FD6">
        <w:rPr>
          <w:rFonts w:ascii="Arial" w:hAnsi="Arial" w:cs="Arial"/>
          <w:sz w:val="22"/>
          <w:szCs w:val="22"/>
        </w:rPr>
        <w:t xml:space="preserve">Nominovat své favoritky můžete do 1. března 2016, a sice vyplněním formuláře online na webových stránkách </w:t>
      </w:r>
      <w:hyperlink r:id="rId5" w:history="1">
        <w:r w:rsidRPr="001D1FD6">
          <w:rPr>
            <w:rStyle w:val="Hypertextovodkaz"/>
            <w:rFonts w:ascii="Arial" w:hAnsi="Arial" w:cs="Arial"/>
            <w:sz w:val="22"/>
            <w:szCs w:val="22"/>
          </w:rPr>
          <w:t>www.zenaregionu.cz</w:t>
        </w:r>
      </w:hyperlink>
      <w:r w:rsidRPr="001D1FD6">
        <w:rPr>
          <w:rFonts w:ascii="Arial" w:hAnsi="Arial" w:cs="Arial"/>
          <w:sz w:val="22"/>
          <w:szCs w:val="22"/>
        </w:rPr>
        <w:t xml:space="preserve">. </w:t>
      </w:r>
    </w:p>
    <w:p w:rsidR="00BA67D4" w:rsidRPr="001D1FD6" w:rsidRDefault="00BA67D4" w:rsidP="00BA67D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1FD6">
        <w:rPr>
          <w:rFonts w:ascii="Arial" w:hAnsi="Arial" w:cs="Arial"/>
          <w:sz w:val="22"/>
          <w:szCs w:val="22"/>
        </w:rPr>
        <w:t xml:space="preserve">Od 7. do 28. března proběhne internetové hlasování. Na webových stránkách soutěže se můžete seznámit s příběhy jednotlivých žen a hlasovat pro svou favoritku. Ženou regionu se stane osobnost s nejvyšším počtem platných hlasů. </w:t>
      </w:r>
    </w:p>
    <w:p w:rsidR="00BA67D4" w:rsidRPr="001D1FD6" w:rsidRDefault="00BA67D4" w:rsidP="00BA67D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1FD6">
        <w:rPr>
          <w:rFonts w:ascii="Arial" w:hAnsi="Arial" w:cs="Arial"/>
          <w:sz w:val="22"/>
          <w:szCs w:val="22"/>
        </w:rPr>
        <w:t>Vyhodnocení výsledků hlasování a kontaktování regionálních vítězek se uskuteční ve dnech 29. března - 4. dubna 2016.</w:t>
      </w:r>
    </w:p>
    <w:p w:rsidR="00BA67D4" w:rsidRPr="001D1FD6" w:rsidRDefault="00BA67D4" w:rsidP="00BA67D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1FD6">
        <w:rPr>
          <w:rFonts w:ascii="Arial" w:hAnsi="Arial" w:cs="Arial"/>
          <w:sz w:val="22"/>
          <w:szCs w:val="22"/>
        </w:rPr>
        <w:t>Regionální vítězky ze všech čtrnácti krajů budou postupně oceněny od 4. dubna do 2. května 2016</w:t>
      </w:r>
    </w:p>
    <w:p w:rsidR="00BA67D4" w:rsidRPr="001D1FD6" w:rsidRDefault="00BA67D4" w:rsidP="00BA67D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1FD6">
        <w:rPr>
          <w:rFonts w:ascii="Arial" w:hAnsi="Arial" w:cs="Arial"/>
          <w:sz w:val="22"/>
          <w:szCs w:val="22"/>
        </w:rPr>
        <w:t>Vyvrcholením soutěže Žena regionu bude slavnostní galavečer v červnu 2016, kde bude vyhlášena absolutní vítězka ankety s největším počtem hlasů. Udělena bude také Cena odborné poroty a Cena Senátu Parlamentu ČR.</w:t>
      </w:r>
    </w:p>
    <w:p w:rsidR="00BA67D4" w:rsidRDefault="00BA67D4" w:rsidP="00BA67D4">
      <w:pPr>
        <w:jc w:val="both"/>
        <w:rPr>
          <w:rFonts w:ascii="Arial" w:hAnsi="Arial" w:cs="Arial"/>
        </w:rPr>
      </w:pPr>
    </w:p>
    <w:p w:rsidR="00BA67D4" w:rsidRDefault="00BA67D4" w:rsidP="00BA67D4">
      <w:pPr>
        <w:jc w:val="both"/>
        <w:rPr>
          <w:rFonts w:ascii="Arial" w:hAnsi="Arial" w:cs="Arial"/>
        </w:rPr>
      </w:pPr>
    </w:p>
    <w:p w:rsidR="00BA67D4" w:rsidRDefault="00BA67D4" w:rsidP="00BA67D4">
      <w:pPr>
        <w:jc w:val="both"/>
        <w:rPr>
          <w:rFonts w:ascii="Arial" w:hAnsi="Arial" w:cs="Arial"/>
        </w:rPr>
      </w:pPr>
    </w:p>
    <w:p w:rsidR="00F14C34" w:rsidRDefault="00F14C34"/>
    <w:sectPr w:rsidR="00F1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46F72"/>
    <w:multiLevelType w:val="hybridMultilevel"/>
    <w:tmpl w:val="DF58D6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D4"/>
    <w:rsid w:val="00227457"/>
    <w:rsid w:val="002D173A"/>
    <w:rsid w:val="00925B77"/>
    <w:rsid w:val="00985BAB"/>
    <w:rsid w:val="00B85625"/>
    <w:rsid w:val="00BA67D4"/>
    <w:rsid w:val="00F1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8696B-52DC-4F75-B832-544108CB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A6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aregion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Marie Heřmánková</cp:lastModifiedBy>
  <cp:revision>2</cp:revision>
  <dcterms:created xsi:type="dcterms:W3CDTF">2016-01-21T12:30:00Z</dcterms:created>
  <dcterms:modified xsi:type="dcterms:W3CDTF">2016-01-21T12:30:00Z</dcterms:modified>
</cp:coreProperties>
</file>