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3E4E" w14:textId="389C97F2" w:rsidR="00500BA4" w:rsidRPr="00BD0021" w:rsidRDefault="00500BA4" w:rsidP="00BD002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BA4">
        <w:rPr>
          <w:rFonts w:ascii="Arial" w:hAnsi="Arial" w:cs="Arial"/>
          <w:b/>
          <w:bCs/>
          <w:sz w:val="24"/>
          <w:szCs w:val="24"/>
        </w:rPr>
        <w:t>Informace k ověřování odborné způsobilosti na úseku voleb</w:t>
      </w:r>
      <w:r w:rsidRPr="00BD00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0BA4">
        <w:rPr>
          <w:rFonts w:ascii="Arial" w:hAnsi="Arial" w:cs="Arial"/>
          <w:b/>
          <w:bCs/>
          <w:sz w:val="24"/>
          <w:szCs w:val="24"/>
        </w:rPr>
        <w:t xml:space="preserve">pro zaměstnance </w:t>
      </w:r>
    </w:p>
    <w:p w14:paraId="6F9DEE7E" w14:textId="360D59F1" w:rsidR="00500BA4" w:rsidRDefault="00500BA4" w:rsidP="00BD002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BA4">
        <w:rPr>
          <w:rFonts w:ascii="Arial" w:hAnsi="Arial" w:cs="Arial"/>
          <w:b/>
          <w:bCs/>
          <w:sz w:val="24"/>
          <w:szCs w:val="24"/>
        </w:rPr>
        <w:t xml:space="preserve">pověřených obecních úřadů </w:t>
      </w:r>
      <w:r w:rsidRPr="00BD0021">
        <w:rPr>
          <w:rFonts w:ascii="Arial" w:hAnsi="Arial" w:cs="Arial"/>
          <w:b/>
          <w:bCs/>
          <w:sz w:val="24"/>
          <w:szCs w:val="24"/>
        </w:rPr>
        <w:t xml:space="preserve">Královéhradeckého </w:t>
      </w:r>
      <w:r w:rsidRPr="00500BA4">
        <w:rPr>
          <w:rFonts w:ascii="Arial" w:hAnsi="Arial" w:cs="Arial"/>
          <w:b/>
          <w:bCs/>
          <w:sz w:val="24"/>
          <w:szCs w:val="24"/>
        </w:rPr>
        <w:t>kraje</w:t>
      </w:r>
    </w:p>
    <w:p w14:paraId="034E8FD8" w14:textId="77777777" w:rsidR="00BD0021" w:rsidRPr="00500BA4" w:rsidRDefault="00BD0021" w:rsidP="00BD002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D35D99" w14:textId="0C6EC0EF" w:rsidR="00500BA4" w:rsidRPr="00500BA4" w:rsidRDefault="00500BA4" w:rsidP="00BD0021">
      <w:pPr>
        <w:spacing w:line="276" w:lineRule="auto"/>
        <w:jc w:val="both"/>
        <w:rPr>
          <w:rFonts w:ascii="Arial" w:hAnsi="Arial" w:cs="Arial"/>
        </w:rPr>
      </w:pPr>
      <w:r w:rsidRPr="00500BA4">
        <w:rPr>
          <w:rFonts w:ascii="Arial" w:hAnsi="Arial" w:cs="Arial"/>
        </w:rPr>
        <w:t>Podle § 69 odst. 2 zákona č. 88/2024 Sb., o správě voleb, ve znění pozdějších předpisů</w:t>
      </w:r>
      <w:r w:rsidRPr="00BD0021">
        <w:rPr>
          <w:rFonts w:ascii="Arial" w:hAnsi="Arial" w:cs="Arial"/>
        </w:rPr>
        <w:t xml:space="preserve"> </w:t>
      </w:r>
      <w:r w:rsidRPr="00500BA4">
        <w:rPr>
          <w:rFonts w:ascii="Arial" w:hAnsi="Arial" w:cs="Arial"/>
        </w:rPr>
        <w:t>získá osvědčení o odborné způsobilosti na úseku voleb zaměstnanec územního samosprávného celku, který úspěšně vykoná zkoušku prokazující znalost právních předpisů na úseku voleb a</w:t>
      </w:r>
      <w:r w:rsidRPr="00BD0021">
        <w:rPr>
          <w:rFonts w:ascii="Arial" w:hAnsi="Arial" w:cs="Arial"/>
        </w:rPr>
        <w:t> </w:t>
      </w:r>
      <w:r w:rsidRPr="00500BA4">
        <w:rPr>
          <w:rFonts w:ascii="Arial" w:hAnsi="Arial" w:cs="Arial"/>
        </w:rPr>
        <w:t>právních předpisů s nimi bezprostředně souvisejících.</w:t>
      </w:r>
    </w:p>
    <w:p w14:paraId="7FBA79F0" w14:textId="77777777" w:rsidR="00500BA4" w:rsidRPr="00500BA4" w:rsidRDefault="00500BA4" w:rsidP="00BD0021">
      <w:pPr>
        <w:spacing w:line="276" w:lineRule="auto"/>
        <w:jc w:val="both"/>
        <w:rPr>
          <w:rFonts w:ascii="Arial" w:hAnsi="Arial" w:cs="Arial"/>
        </w:rPr>
      </w:pPr>
      <w:r w:rsidRPr="00500BA4">
        <w:rPr>
          <w:rFonts w:ascii="Arial" w:hAnsi="Arial" w:cs="Arial"/>
        </w:rPr>
        <w:t>Zkouška se skládá z písemné a ústní části.</w:t>
      </w:r>
    </w:p>
    <w:p w14:paraId="2FE4F7B5" w14:textId="77777777" w:rsidR="00500BA4" w:rsidRPr="00500BA4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847ECDD">
          <v:rect id="_x0000_i1025" style="width:0;height:1.5pt" o:hralign="center" o:hrstd="t" o:hr="t" fillcolor="#a0a0a0" stroked="f"/>
        </w:pict>
      </w:r>
    </w:p>
    <w:p w14:paraId="7DFF969E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Písemná část zkoušky</w:t>
      </w:r>
    </w:p>
    <w:p w14:paraId="5142309F" w14:textId="77777777" w:rsidR="00500BA4" w:rsidRPr="00500BA4" w:rsidRDefault="00500BA4" w:rsidP="00BD0021">
      <w:pPr>
        <w:spacing w:line="276" w:lineRule="auto"/>
        <w:jc w:val="both"/>
        <w:rPr>
          <w:rFonts w:ascii="Arial" w:hAnsi="Arial" w:cs="Arial"/>
        </w:rPr>
      </w:pPr>
      <w:r w:rsidRPr="00500BA4">
        <w:rPr>
          <w:rFonts w:ascii="Arial" w:hAnsi="Arial" w:cs="Arial"/>
        </w:rPr>
        <w:t>Podle § 10 vyhlášky č. 353/2025 Sb., o provedení zákona o správě voleb, se písemná část zkoušky koná formou testu obsahujícího 30 otázek. Ke každé otázce jsou přiřazeny 3 odpovědi, z nichž pouze 1 je správná.</w:t>
      </w:r>
    </w:p>
    <w:p w14:paraId="73501C19" w14:textId="77777777" w:rsidR="00500BA4" w:rsidRPr="00500BA4" w:rsidRDefault="00500BA4" w:rsidP="00BD0021">
      <w:pPr>
        <w:numPr>
          <w:ilvl w:val="0"/>
          <w:numId w:val="1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časový limit: 60 minut </w:t>
      </w:r>
    </w:p>
    <w:p w14:paraId="6352F134" w14:textId="77777777" w:rsidR="00500BA4" w:rsidRPr="00500BA4" w:rsidRDefault="00500BA4" w:rsidP="00BD002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ve zvlášť odůvodněných případech lze prodloužit až na 120 minut </w:t>
      </w:r>
    </w:p>
    <w:p w14:paraId="7FFC371F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Písemná část je splněna, pokud uchazeč správně zodpoví alespoň dvě třetiny otázek.</w:t>
      </w:r>
    </w:p>
    <w:p w14:paraId="09DB9B4C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Úspěšné vykonání písemné části je podmínkou pro připuštění k ústní části zkoušky.</w:t>
      </w:r>
    </w:p>
    <w:p w14:paraId="48E16FFA" w14:textId="77777777" w:rsidR="00500BA4" w:rsidRPr="00500BA4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A56C057">
          <v:rect id="_x0000_i1026" style="width:0;height:1.5pt" o:hralign="center" o:hrstd="t" o:hr="t" fillcolor="#a0a0a0" stroked="f"/>
        </w:pict>
      </w:r>
    </w:p>
    <w:p w14:paraId="0B919A99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Ústní část zkoušky</w:t>
      </w:r>
    </w:p>
    <w:p w14:paraId="6BE48BB6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Ústní část zkoušky se skládá ze 3 otázek, které si uchazeč losuje ze stanoveného seznamu.</w:t>
      </w:r>
    </w:p>
    <w:p w14:paraId="39D0C4CC" w14:textId="77777777" w:rsidR="00500BA4" w:rsidRPr="00500BA4" w:rsidRDefault="00500BA4" w:rsidP="00BD0021">
      <w:pPr>
        <w:numPr>
          <w:ilvl w:val="0"/>
          <w:numId w:val="2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doba přípravy: minimálně 15 minut, maximálně 30 minut </w:t>
      </w:r>
    </w:p>
    <w:p w14:paraId="191A8D5E" w14:textId="77777777" w:rsidR="00500BA4" w:rsidRPr="00500BA4" w:rsidRDefault="00500BA4" w:rsidP="00BD0021">
      <w:pPr>
        <w:numPr>
          <w:ilvl w:val="0"/>
          <w:numId w:val="2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ve zvlášť odůvodněných případech lze prodloužit až na 60 minut </w:t>
      </w:r>
    </w:p>
    <w:p w14:paraId="2AAE1F06" w14:textId="77777777" w:rsidR="00500BA4" w:rsidRPr="00500BA4" w:rsidRDefault="00500BA4" w:rsidP="00BD0021">
      <w:pPr>
        <w:numPr>
          <w:ilvl w:val="0"/>
          <w:numId w:val="2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délka ústní zkoušky: maximálně 30 minut </w:t>
      </w:r>
    </w:p>
    <w:p w14:paraId="74E8F4C8" w14:textId="77777777" w:rsidR="00500BA4" w:rsidRPr="00500BA4" w:rsidRDefault="00500BA4" w:rsidP="00BD0021">
      <w:pPr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ve zvlášť odůvodněných případech lze prodloužit až na 60 minut </w:t>
      </w:r>
    </w:p>
    <w:p w14:paraId="28038110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Ústní část je splněna, pokud uchazeč správně zodpoví alespoň 2 otázky.</w:t>
      </w:r>
    </w:p>
    <w:p w14:paraId="297B0593" w14:textId="77777777" w:rsidR="00500BA4" w:rsidRPr="00500BA4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D1D8C38">
          <v:rect id="_x0000_i1027" style="width:0;height:1.5pt" o:hralign="center" o:hrstd="t" o:hr="t" fillcolor="#a0a0a0" stroked="f"/>
        </w:pict>
      </w:r>
    </w:p>
    <w:p w14:paraId="6F91AC2B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Okruhy ke zkoušce</w:t>
      </w:r>
    </w:p>
    <w:p w14:paraId="4286F0AC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Zkouška ověřuje zejména znalosti v těchto oblastech:</w:t>
      </w:r>
    </w:p>
    <w:p w14:paraId="4DCBC47C" w14:textId="7D762448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právní úprava voleb v České republice</w:t>
      </w:r>
      <w:r w:rsidR="00BD0021">
        <w:rPr>
          <w:rFonts w:ascii="Arial" w:hAnsi="Arial" w:cs="Arial"/>
        </w:rPr>
        <w:t>,</w:t>
      </w:r>
      <w:r w:rsidRPr="00500BA4">
        <w:rPr>
          <w:rFonts w:ascii="Arial" w:hAnsi="Arial" w:cs="Arial"/>
        </w:rPr>
        <w:t xml:space="preserve"> </w:t>
      </w:r>
    </w:p>
    <w:p w14:paraId="1D3DA643" w14:textId="385AE960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organizace a průběh voleb</w:t>
      </w:r>
      <w:r w:rsidR="00BD0021">
        <w:rPr>
          <w:rFonts w:ascii="Arial" w:hAnsi="Arial" w:cs="Arial"/>
        </w:rPr>
        <w:t>,</w:t>
      </w:r>
      <w:r w:rsidRPr="00500BA4">
        <w:rPr>
          <w:rFonts w:ascii="Arial" w:hAnsi="Arial" w:cs="Arial"/>
        </w:rPr>
        <w:t xml:space="preserve"> </w:t>
      </w:r>
    </w:p>
    <w:p w14:paraId="61200A51" w14:textId="12B7CE3C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působnost orgánů veřejné správy na úseku voleb</w:t>
      </w:r>
      <w:r w:rsidR="00BD0021">
        <w:rPr>
          <w:rFonts w:ascii="Arial" w:hAnsi="Arial" w:cs="Arial"/>
        </w:rPr>
        <w:t>,</w:t>
      </w:r>
      <w:r w:rsidRPr="00500BA4">
        <w:rPr>
          <w:rFonts w:ascii="Arial" w:hAnsi="Arial" w:cs="Arial"/>
        </w:rPr>
        <w:t xml:space="preserve"> </w:t>
      </w:r>
    </w:p>
    <w:p w14:paraId="2538A530" w14:textId="306F9CC7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vedení seznamů voličů</w:t>
      </w:r>
      <w:r w:rsidR="00BD0021">
        <w:rPr>
          <w:rFonts w:ascii="Arial" w:hAnsi="Arial" w:cs="Arial"/>
        </w:rPr>
        <w:t>,</w:t>
      </w:r>
      <w:r w:rsidRPr="00500BA4">
        <w:rPr>
          <w:rFonts w:ascii="Arial" w:hAnsi="Arial" w:cs="Arial"/>
        </w:rPr>
        <w:t xml:space="preserve"> </w:t>
      </w:r>
    </w:p>
    <w:p w14:paraId="0925DB29" w14:textId="14E05BC0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činnost okrskových volebních komisí</w:t>
      </w:r>
      <w:r w:rsidR="00BD0021">
        <w:rPr>
          <w:rFonts w:ascii="Arial" w:hAnsi="Arial" w:cs="Arial"/>
        </w:rPr>
        <w:t>,</w:t>
      </w:r>
    </w:p>
    <w:p w14:paraId="0C557AA1" w14:textId="7E2C9AF4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hlasování a zjišťování výsledků voleb</w:t>
      </w:r>
      <w:r w:rsidR="00BD0021">
        <w:rPr>
          <w:rFonts w:ascii="Arial" w:hAnsi="Arial" w:cs="Arial"/>
        </w:rPr>
        <w:t>,</w:t>
      </w:r>
      <w:r w:rsidRPr="00500BA4">
        <w:rPr>
          <w:rFonts w:ascii="Arial" w:hAnsi="Arial" w:cs="Arial"/>
        </w:rPr>
        <w:t xml:space="preserve"> </w:t>
      </w:r>
    </w:p>
    <w:p w14:paraId="464E37F2" w14:textId="10418A6A" w:rsidR="00500BA4" w:rsidRPr="00500BA4" w:rsidRDefault="00500BA4" w:rsidP="00BD0021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ochrana volebního práva</w:t>
      </w:r>
      <w:r w:rsidR="00BD0021">
        <w:rPr>
          <w:rFonts w:ascii="Arial" w:hAnsi="Arial" w:cs="Arial"/>
        </w:rPr>
        <w:t>.</w:t>
      </w:r>
      <w:r w:rsidRPr="00500BA4">
        <w:rPr>
          <w:rFonts w:ascii="Arial" w:hAnsi="Arial" w:cs="Arial"/>
        </w:rPr>
        <w:t xml:space="preserve"> </w:t>
      </w:r>
    </w:p>
    <w:p w14:paraId="41C5275D" w14:textId="315628AA" w:rsidR="00BD0021" w:rsidRDefault="00B31C76" w:rsidP="00BD002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199062E">
          <v:rect id="_x0000_i1028" style="width:0;height:1.5pt" o:hralign="center" o:hrstd="t" o:hr="t" fillcolor="#a0a0a0" stroked="f"/>
        </w:pict>
      </w:r>
    </w:p>
    <w:p w14:paraId="4383FC91" w14:textId="59B9E0A3" w:rsidR="00500BA4" w:rsidRPr="00500BA4" w:rsidRDefault="00BD0021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500BA4" w:rsidRPr="00500BA4">
        <w:rPr>
          <w:rFonts w:ascii="Arial" w:hAnsi="Arial" w:cs="Arial"/>
          <w:b/>
          <w:bCs/>
        </w:rPr>
        <w:lastRenderedPageBreak/>
        <w:t>Doporučené právní předpisy</w:t>
      </w:r>
    </w:p>
    <w:p w14:paraId="397D2217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K přípravě na zkoušku se doporučuje zejména znalost:</w:t>
      </w:r>
    </w:p>
    <w:p w14:paraId="109196EA" w14:textId="3F7ABE68" w:rsidR="00500BA4" w:rsidRPr="00500BA4" w:rsidRDefault="00500BA4" w:rsidP="00BD0021">
      <w:pPr>
        <w:numPr>
          <w:ilvl w:val="0"/>
          <w:numId w:val="4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>zákona č. 88/2024 Sb., o správě voleb</w:t>
      </w:r>
      <w:r w:rsidR="00C75EAD" w:rsidRPr="00BD0021">
        <w:rPr>
          <w:rFonts w:ascii="Arial" w:hAnsi="Arial" w:cs="Arial"/>
        </w:rPr>
        <w:t>, ve znění pozdějších předpisů</w:t>
      </w:r>
      <w:r w:rsidR="00BD0021">
        <w:rPr>
          <w:rFonts w:ascii="Arial" w:hAnsi="Arial" w:cs="Arial"/>
        </w:rPr>
        <w:t>,</w:t>
      </w:r>
    </w:p>
    <w:p w14:paraId="3C573838" w14:textId="62E77D7C" w:rsidR="00500BA4" w:rsidRPr="00500BA4" w:rsidRDefault="00500BA4" w:rsidP="00BD0021">
      <w:pPr>
        <w:numPr>
          <w:ilvl w:val="0"/>
          <w:numId w:val="4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>vyhlášky č. 353/2025 Sb., o provedení zákona o správě voleb</w:t>
      </w:r>
      <w:r w:rsidR="00BD0021">
        <w:rPr>
          <w:rFonts w:ascii="Arial" w:hAnsi="Arial" w:cs="Arial"/>
        </w:rPr>
        <w:t>,</w:t>
      </w:r>
    </w:p>
    <w:p w14:paraId="7914926F" w14:textId="65C5F8DA" w:rsidR="00500BA4" w:rsidRPr="00500BA4" w:rsidRDefault="00500BA4" w:rsidP="00BD0021">
      <w:pPr>
        <w:numPr>
          <w:ilvl w:val="0"/>
          <w:numId w:val="4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>souvisejících právních předpisů upravujících jednotlivé druhy voleb</w:t>
      </w:r>
      <w:r w:rsidR="00BD0021">
        <w:rPr>
          <w:rFonts w:ascii="Arial" w:hAnsi="Arial" w:cs="Arial"/>
        </w:rPr>
        <w:t>,</w:t>
      </w:r>
    </w:p>
    <w:p w14:paraId="2542A137" w14:textId="58F0A4FF" w:rsidR="00500BA4" w:rsidRPr="00500BA4" w:rsidRDefault="00500BA4" w:rsidP="00BD0021">
      <w:pPr>
        <w:numPr>
          <w:ilvl w:val="0"/>
          <w:numId w:val="4"/>
        </w:numPr>
        <w:spacing w:after="0" w:line="276" w:lineRule="auto"/>
        <w:ind w:left="714" w:hanging="357"/>
        <w:rPr>
          <w:rFonts w:ascii="Arial" w:hAnsi="Arial" w:cs="Arial"/>
        </w:rPr>
      </w:pPr>
      <w:r w:rsidRPr="00500BA4">
        <w:rPr>
          <w:rFonts w:ascii="Arial" w:hAnsi="Arial" w:cs="Arial"/>
        </w:rPr>
        <w:t>vybraných ustanovení správního řádu</w:t>
      </w:r>
      <w:r w:rsidR="00BD0021">
        <w:rPr>
          <w:rFonts w:ascii="Arial" w:hAnsi="Arial" w:cs="Arial"/>
        </w:rPr>
        <w:t>.</w:t>
      </w:r>
    </w:p>
    <w:p w14:paraId="082F7C3F" w14:textId="77777777" w:rsidR="00500BA4" w:rsidRPr="00BD0021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68ED146">
          <v:rect id="_x0000_i1029" style="width:0;height:1.5pt" o:hralign="center" o:hrstd="t" o:hr="t" fillcolor="#a0a0a0" stroked="f"/>
        </w:pict>
      </w:r>
    </w:p>
    <w:p w14:paraId="1568C81F" w14:textId="77777777" w:rsidR="007E4940" w:rsidRPr="007E4940" w:rsidRDefault="007E4940" w:rsidP="00BD0021">
      <w:pPr>
        <w:spacing w:line="276" w:lineRule="auto"/>
        <w:rPr>
          <w:rFonts w:ascii="Arial" w:hAnsi="Arial" w:cs="Arial"/>
          <w:b/>
          <w:bCs/>
        </w:rPr>
      </w:pPr>
      <w:r w:rsidRPr="007E4940">
        <w:rPr>
          <w:rFonts w:ascii="Arial" w:hAnsi="Arial" w:cs="Arial"/>
          <w:b/>
          <w:bCs/>
        </w:rPr>
        <w:t>Přihlášení ke zkoušce</w:t>
      </w:r>
    </w:p>
    <w:p w14:paraId="6FD21078" w14:textId="77777777" w:rsidR="007E4940" w:rsidRPr="007E4940" w:rsidRDefault="007E4940" w:rsidP="00BD0021">
      <w:pPr>
        <w:spacing w:line="276" w:lineRule="auto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Uchazeče přihlašuje ke zkoušce územní samosprávný celek, jehož je zaměstnancem.</w:t>
      </w:r>
    </w:p>
    <w:p w14:paraId="68CEC92C" w14:textId="77777777" w:rsidR="007E4940" w:rsidRPr="007E4940" w:rsidRDefault="007E4940" w:rsidP="00BD0021">
      <w:pPr>
        <w:spacing w:line="276" w:lineRule="auto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Přihláška musí obsahovat:</w:t>
      </w:r>
    </w:p>
    <w:p w14:paraId="6008874E" w14:textId="053FA152" w:rsidR="007E4940" w:rsidRPr="007E4940" w:rsidRDefault="007E4940" w:rsidP="00BD0021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jméno, příjmení a datum narození uchazeče</w:t>
      </w:r>
      <w:r w:rsidR="000770FA" w:rsidRPr="00BD0021">
        <w:rPr>
          <w:rFonts w:ascii="Arial" w:hAnsi="Arial" w:cs="Arial"/>
        </w:rPr>
        <w:t>,</w:t>
      </w:r>
      <w:r w:rsidRPr="007E4940">
        <w:rPr>
          <w:rFonts w:ascii="Arial" w:hAnsi="Arial" w:cs="Arial"/>
        </w:rPr>
        <w:t xml:space="preserve"> </w:t>
      </w:r>
    </w:p>
    <w:p w14:paraId="423BB1DF" w14:textId="751C6EDF" w:rsidR="007E4940" w:rsidRPr="007E4940" w:rsidRDefault="007E4940" w:rsidP="00BD0021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místo</w:t>
      </w:r>
      <w:r w:rsidRPr="00BD0021">
        <w:rPr>
          <w:rFonts w:ascii="Arial" w:hAnsi="Arial" w:cs="Arial"/>
        </w:rPr>
        <w:t>, kde je uchazeč přihlášen k trvalému pobytu</w:t>
      </w:r>
      <w:r w:rsidRPr="007E4940">
        <w:rPr>
          <w:rFonts w:ascii="Arial" w:hAnsi="Arial" w:cs="Arial"/>
        </w:rPr>
        <w:t xml:space="preserve"> (případně údaj, že uchazeč nemá trvalý pobyt na území České republiky)</w:t>
      </w:r>
      <w:r w:rsidR="000770FA" w:rsidRPr="00BD0021">
        <w:rPr>
          <w:rFonts w:ascii="Arial" w:hAnsi="Arial" w:cs="Arial"/>
        </w:rPr>
        <w:t>,</w:t>
      </w:r>
      <w:r w:rsidRPr="007E4940">
        <w:rPr>
          <w:rFonts w:ascii="Arial" w:hAnsi="Arial" w:cs="Arial"/>
        </w:rPr>
        <w:t xml:space="preserve"> </w:t>
      </w:r>
    </w:p>
    <w:p w14:paraId="07239F7E" w14:textId="5ED66808" w:rsidR="007E4940" w:rsidRPr="007E4940" w:rsidRDefault="007E4940" w:rsidP="00BD0021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označení zaměstnavatele uchazeče a jeho pracovní zařazení</w:t>
      </w:r>
      <w:r w:rsidR="000770FA" w:rsidRPr="00BD0021">
        <w:rPr>
          <w:rFonts w:ascii="Arial" w:hAnsi="Arial" w:cs="Arial"/>
        </w:rPr>
        <w:t>.</w:t>
      </w:r>
      <w:r w:rsidRPr="007E4940">
        <w:rPr>
          <w:rFonts w:ascii="Arial" w:hAnsi="Arial" w:cs="Arial"/>
        </w:rPr>
        <w:t xml:space="preserve"> </w:t>
      </w:r>
    </w:p>
    <w:p w14:paraId="7CAA5254" w14:textId="56F1B7D0" w:rsidR="007E4940" w:rsidRPr="007E4940" w:rsidRDefault="007E4940" w:rsidP="00BD0021">
      <w:pPr>
        <w:spacing w:line="276" w:lineRule="auto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Přihláška musí být opatřena uznávaným elektronickým podpisem osoby oprávněné k</w:t>
      </w:r>
      <w:r w:rsidR="00BD0021">
        <w:rPr>
          <w:rFonts w:ascii="Arial" w:hAnsi="Arial" w:cs="Arial"/>
        </w:rPr>
        <w:t> </w:t>
      </w:r>
      <w:r w:rsidRPr="007E4940">
        <w:rPr>
          <w:rFonts w:ascii="Arial" w:hAnsi="Arial" w:cs="Arial"/>
        </w:rPr>
        <w:t>přihlášení uchazeče (starosta).</w:t>
      </w:r>
    </w:p>
    <w:p w14:paraId="2D254B24" w14:textId="77777777" w:rsidR="007E4940" w:rsidRPr="007E4940" w:rsidRDefault="007E4940" w:rsidP="00BD0021">
      <w:pPr>
        <w:spacing w:line="276" w:lineRule="auto"/>
        <w:jc w:val="both"/>
        <w:rPr>
          <w:rFonts w:ascii="Arial" w:hAnsi="Arial" w:cs="Arial"/>
        </w:rPr>
      </w:pPr>
      <w:r w:rsidRPr="007E4940">
        <w:rPr>
          <w:rFonts w:ascii="Arial" w:hAnsi="Arial" w:cs="Arial"/>
        </w:rPr>
        <w:t>Přihláška se zasílá Krajskému úřadu Královéhradeckého kraje, odbor majetkosprávní a krajský živnostenský úřad, oddělení vnitřní správy, prostřednictvím informačního systému datových schránek.</w:t>
      </w:r>
    </w:p>
    <w:p w14:paraId="14D19678" w14:textId="77777777" w:rsidR="007E4940" w:rsidRPr="00BD0021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6646709">
          <v:rect id="_x0000_i1030" style="width:0;height:1.5pt" o:hralign="center" o:hrstd="t" o:hr="t" fillcolor="#a0a0a0" stroked="f"/>
        </w:pict>
      </w:r>
    </w:p>
    <w:p w14:paraId="20BE3862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Organizační pokyny pro uchazeče</w:t>
      </w:r>
    </w:p>
    <w:p w14:paraId="3C85C39F" w14:textId="77777777" w:rsidR="00500BA4" w:rsidRPr="00500BA4" w:rsidRDefault="00500BA4" w:rsidP="00BD0021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Ke zkoušce se uchazeč dostaví v termínu stanoveném krajským úřadem. </w:t>
      </w:r>
    </w:p>
    <w:p w14:paraId="72AE7131" w14:textId="77777777" w:rsidR="00500BA4" w:rsidRPr="00500BA4" w:rsidRDefault="00500BA4" w:rsidP="00BD0021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Uchazeč je povinen prokázat svou totožnost platným dokladem totožnosti. </w:t>
      </w:r>
    </w:p>
    <w:p w14:paraId="29395B1D" w14:textId="77777777" w:rsidR="00500BA4" w:rsidRPr="00500BA4" w:rsidRDefault="00500BA4" w:rsidP="00BD0021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Na písemnou část zkoušky není dovoleno používat žádné pomocné materiály ani elektronická zařízení. </w:t>
      </w:r>
    </w:p>
    <w:p w14:paraId="18693A2F" w14:textId="77777777" w:rsidR="00500BA4" w:rsidRPr="00500BA4" w:rsidRDefault="00500BA4" w:rsidP="00BD0021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 xml:space="preserve">Neúčast na zkoušce je nutné předem omluvit; další postup stanoví organizátor zkoušky. </w:t>
      </w:r>
    </w:p>
    <w:p w14:paraId="17E9DDF7" w14:textId="77777777" w:rsidR="00500BA4" w:rsidRPr="00500BA4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FFF5DF8">
          <v:rect id="_x0000_i1031" style="width:0;height:1.5pt" o:hralign="center" o:hrstd="t" o:hr="t" fillcolor="#a0a0a0" stroked="f"/>
        </w:pict>
      </w:r>
    </w:p>
    <w:p w14:paraId="01F50BC0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Výsledek zkoušky</w:t>
      </w:r>
    </w:p>
    <w:p w14:paraId="30D06F03" w14:textId="77777777" w:rsidR="00500BA4" w:rsidRPr="00500BA4" w:rsidRDefault="00500BA4" w:rsidP="00BD0021">
      <w:pPr>
        <w:spacing w:line="276" w:lineRule="auto"/>
        <w:rPr>
          <w:rFonts w:ascii="Arial" w:hAnsi="Arial" w:cs="Arial"/>
        </w:rPr>
      </w:pPr>
      <w:r w:rsidRPr="00500BA4">
        <w:rPr>
          <w:rFonts w:ascii="Arial" w:hAnsi="Arial" w:cs="Arial"/>
        </w:rPr>
        <w:t>Uchazeč, který úspěšně vykoná obě části zkoušky, obdrží osvědčení o odborné způsobilosti na úseku voleb.</w:t>
      </w:r>
    </w:p>
    <w:p w14:paraId="473F8AA7" w14:textId="77777777" w:rsidR="00500BA4" w:rsidRPr="00500BA4" w:rsidRDefault="00B31C76" w:rsidP="00BD00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2C4D061">
          <v:rect id="_x0000_i1032" style="width:0;height:1.5pt" o:hralign="center" o:hrstd="t" o:hr="t" fillcolor="#a0a0a0" stroked="f"/>
        </w:pict>
      </w:r>
    </w:p>
    <w:p w14:paraId="6BB6FADD" w14:textId="77777777" w:rsidR="00500BA4" w:rsidRPr="00500BA4" w:rsidRDefault="00500BA4" w:rsidP="00BD0021">
      <w:pPr>
        <w:spacing w:line="276" w:lineRule="auto"/>
        <w:rPr>
          <w:rFonts w:ascii="Arial" w:hAnsi="Arial" w:cs="Arial"/>
          <w:b/>
          <w:bCs/>
        </w:rPr>
      </w:pPr>
      <w:r w:rsidRPr="00500BA4">
        <w:rPr>
          <w:rFonts w:ascii="Arial" w:hAnsi="Arial" w:cs="Arial"/>
          <w:b/>
          <w:bCs/>
        </w:rPr>
        <w:t>Kontaktní informace</w:t>
      </w:r>
    </w:p>
    <w:p w14:paraId="5FF484EB" w14:textId="74D4B401" w:rsidR="00BD0021" w:rsidRPr="00BD0021" w:rsidRDefault="00BD0021">
      <w:pPr>
        <w:spacing w:line="276" w:lineRule="auto"/>
        <w:jc w:val="both"/>
        <w:rPr>
          <w:rFonts w:ascii="Arial" w:hAnsi="Arial" w:cs="Arial"/>
        </w:rPr>
      </w:pPr>
      <w:r w:rsidRPr="00BD0021">
        <w:rPr>
          <w:rFonts w:ascii="Arial" w:hAnsi="Arial" w:cs="Arial"/>
        </w:rPr>
        <w:t>V případě dotazů se můžete obrátit na příslušné zaměstnance Krajského úřadu Královéhradeckého kraje (viz kontakty uvedené na úvodní straně)</w:t>
      </w:r>
      <w:r w:rsidR="00B31C76">
        <w:rPr>
          <w:rFonts w:ascii="Arial" w:hAnsi="Arial" w:cs="Arial"/>
        </w:rPr>
        <w:t>.</w:t>
      </w:r>
    </w:p>
    <w:sectPr w:rsidR="00BD0021" w:rsidRPr="00BD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5401"/>
    <w:multiLevelType w:val="multilevel"/>
    <w:tmpl w:val="560C86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5FB8"/>
    <w:multiLevelType w:val="multilevel"/>
    <w:tmpl w:val="2F149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74D55"/>
    <w:multiLevelType w:val="multilevel"/>
    <w:tmpl w:val="9D4279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F6330"/>
    <w:multiLevelType w:val="multilevel"/>
    <w:tmpl w:val="D6F0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E33A8"/>
    <w:multiLevelType w:val="multilevel"/>
    <w:tmpl w:val="06CA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81FCA"/>
    <w:multiLevelType w:val="multilevel"/>
    <w:tmpl w:val="6CE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936351">
    <w:abstractNumId w:val="4"/>
  </w:num>
  <w:num w:numId="2" w16cid:durableId="511071731">
    <w:abstractNumId w:val="3"/>
  </w:num>
  <w:num w:numId="3" w16cid:durableId="908732922">
    <w:abstractNumId w:val="1"/>
  </w:num>
  <w:num w:numId="4" w16cid:durableId="1273897331">
    <w:abstractNumId w:val="2"/>
  </w:num>
  <w:num w:numId="5" w16cid:durableId="870805990">
    <w:abstractNumId w:val="5"/>
  </w:num>
  <w:num w:numId="6" w16cid:durableId="127710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4"/>
    <w:rsid w:val="000770FA"/>
    <w:rsid w:val="003B0E75"/>
    <w:rsid w:val="00500BA4"/>
    <w:rsid w:val="005A41B7"/>
    <w:rsid w:val="007E4940"/>
    <w:rsid w:val="009D7B3A"/>
    <w:rsid w:val="00AE5237"/>
    <w:rsid w:val="00B31C76"/>
    <w:rsid w:val="00B6775D"/>
    <w:rsid w:val="00BD0021"/>
    <w:rsid w:val="00C75EAD"/>
    <w:rsid w:val="00FB0137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E3539ED"/>
  <w15:chartTrackingRefBased/>
  <w15:docId w15:val="{3C4A2BFE-08A1-4010-97A0-DCEAA084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0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0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0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0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0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0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0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0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0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0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0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Irena Bc.</dc:creator>
  <cp:keywords/>
  <dc:description/>
  <cp:lastModifiedBy>Hrubá Irena Bc.</cp:lastModifiedBy>
  <cp:revision>5</cp:revision>
  <dcterms:created xsi:type="dcterms:W3CDTF">2026-04-10T07:14:00Z</dcterms:created>
  <dcterms:modified xsi:type="dcterms:W3CDTF">2026-04-10T12:02:00Z</dcterms:modified>
</cp:coreProperties>
</file>