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278C" w14:textId="057335C6" w:rsidR="009704C6" w:rsidRDefault="007B004A" w:rsidP="009704C6">
      <w:pPr>
        <w:rPr>
          <w:b/>
          <w:bCs/>
          <w:sz w:val="36"/>
          <w:szCs w:val="36"/>
        </w:rPr>
      </w:pPr>
      <w:bookmarkStart w:id="0" w:name="_Hlk213153199"/>
      <w:r w:rsidRPr="007B004A">
        <w:rPr>
          <w:b/>
          <w:bCs/>
          <w:sz w:val="36"/>
          <w:szCs w:val="36"/>
        </w:rPr>
        <w:t>Účtování FVE u PO kraje</w:t>
      </w:r>
      <w:r w:rsidR="009704C6">
        <w:rPr>
          <w:b/>
          <w:bCs/>
          <w:sz w:val="36"/>
          <w:szCs w:val="36"/>
        </w:rPr>
        <w:t>, dle metodiky MF ČR</w:t>
      </w:r>
      <w:r w:rsidR="004F26F3">
        <w:rPr>
          <w:b/>
          <w:bCs/>
          <w:sz w:val="36"/>
          <w:szCs w:val="36"/>
        </w:rPr>
        <w:t xml:space="preserve"> –</w:t>
      </w:r>
      <w:bookmarkEnd w:id="0"/>
      <w:r w:rsidR="009704C6" w:rsidRPr="009704C6">
        <w:rPr>
          <w:b/>
          <w:bCs/>
          <w:sz w:val="36"/>
          <w:szCs w:val="36"/>
        </w:rPr>
        <w:t xml:space="preserve"> </w:t>
      </w:r>
      <w:r w:rsidR="009704C6">
        <w:rPr>
          <w:b/>
          <w:bCs/>
          <w:sz w:val="36"/>
          <w:szCs w:val="36"/>
        </w:rPr>
        <w:t>analytiky na druhém místě si organizace budou volit podle činnosti</w:t>
      </w:r>
    </w:p>
    <w:p w14:paraId="23E8AAB0" w14:textId="77777777" w:rsidR="009704C6" w:rsidRDefault="009704C6" w:rsidP="009704C6"/>
    <w:p w14:paraId="1E534859" w14:textId="16414434" w:rsidR="009704C6" w:rsidRPr="009704C6" w:rsidRDefault="009704C6" w:rsidP="009704C6">
      <w:pPr>
        <w:rPr>
          <w:b/>
          <w:bCs/>
          <w:sz w:val="28"/>
          <w:szCs w:val="28"/>
        </w:rPr>
      </w:pPr>
      <w:r w:rsidRPr="009704C6">
        <w:rPr>
          <w:b/>
          <w:bCs/>
          <w:sz w:val="28"/>
          <w:szCs w:val="28"/>
        </w:rPr>
        <w:t>Účtování vyrobené elektřiny</w:t>
      </w:r>
    </w:p>
    <w:p w14:paraId="535F6074" w14:textId="56D9646E" w:rsidR="007B004A" w:rsidRDefault="007B004A" w:rsidP="009704C6">
      <w:r>
        <w:t>PO elektřinu vyrábí</w:t>
      </w:r>
      <w:r w:rsidR="0067210E">
        <w:t xml:space="preserve"> (PO účtuje v plné výši výroby)</w:t>
      </w:r>
      <w:r>
        <w:t>:</w:t>
      </w:r>
    </w:p>
    <w:p w14:paraId="1AC24768" w14:textId="79CA0972" w:rsidR="007B004A" w:rsidRDefault="007B004A" w:rsidP="007B004A">
      <w:pPr>
        <w:ind w:left="360"/>
      </w:pPr>
      <w:r>
        <w:t xml:space="preserve">MD </w:t>
      </w:r>
      <w:r w:rsidR="00C04B54">
        <w:t>123</w:t>
      </w:r>
      <w:r w:rsidR="009704C6">
        <w:t xml:space="preserve"> 0341</w:t>
      </w:r>
      <w:r>
        <w:tab/>
        <w:t xml:space="preserve">Dal </w:t>
      </w:r>
      <w:r w:rsidR="00C04B54">
        <w:t>508</w:t>
      </w:r>
      <w:r w:rsidR="009704C6">
        <w:t xml:space="preserve"> 0X41</w:t>
      </w:r>
    </w:p>
    <w:p w14:paraId="5E5FB96D" w14:textId="77777777" w:rsidR="00C04B54" w:rsidRDefault="00C04B54" w:rsidP="009704C6"/>
    <w:p w14:paraId="5CDA3BFD" w14:textId="399F4B63" w:rsidR="009704C6" w:rsidRPr="009704C6" w:rsidRDefault="009704C6" w:rsidP="009704C6">
      <w:pPr>
        <w:rPr>
          <w:b/>
          <w:bCs/>
          <w:sz w:val="28"/>
          <w:szCs w:val="28"/>
        </w:rPr>
      </w:pPr>
      <w:r w:rsidRPr="009704C6">
        <w:rPr>
          <w:b/>
          <w:bCs/>
          <w:sz w:val="28"/>
          <w:szCs w:val="28"/>
        </w:rPr>
        <w:t>Účtování spotřebované elektřiny</w:t>
      </w:r>
    </w:p>
    <w:p w14:paraId="189F49A2" w14:textId="58091121" w:rsidR="00C04B54" w:rsidRDefault="00C04B54" w:rsidP="00C04B54">
      <w:pPr>
        <w:pStyle w:val="Odstavecseseznamem"/>
        <w:numPr>
          <w:ilvl w:val="0"/>
          <w:numId w:val="1"/>
        </w:numPr>
      </w:pPr>
      <w:r>
        <w:t>Případ – PO elektřinu spotřebovává pro vlastní spotřebu</w:t>
      </w:r>
    </w:p>
    <w:p w14:paraId="44882E0C" w14:textId="2976D2AD" w:rsidR="00C04B54" w:rsidRDefault="00C04B54" w:rsidP="00C04B54">
      <w:pPr>
        <w:ind w:left="360"/>
      </w:pPr>
      <w:r>
        <w:t>MD 508</w:t>
      </w:r>
      <w:r w:rsidR="009704C6">
        <w:t xml:space="preserve"> 0X42</w:t>
      </w:r>
      <w:r>
        <w:tab/>
        <w:t>Dal 123</w:t>
      </w:r>
      <w:r w:rsidR="009704C6">
        <w:t xml:space="preserve"> 034</w:t>
      </w:r>
      <w:r w:rsidR="008C7C56">
        <w:t>1</w:t>
      </w:r>
    </w:p>
    <w:p w14:paraId="15ACE077" w14:textId="77777777" w:rsidR="00C04B54" w:rsidRDefault="00C04B54" w:rsidP="00C04B54">
      <w:pPr>
        <w:pStyle w:val="Odstavecseseznamem"/>
      </w:pPr>
    </w:p>
    <w:p w14:paraId="517652F4" w14:textId="51B76A85" w:rsidR="007B004A" w:rsidRDefault="007B004A" w:rsidP="007B004A">
      <w:pPr>
        <w:pStyle w:val="Odstavecseseznamem"/>
        <w:numPr>
          <w:ilvl w:val="0"/>
          <w:numId w:val="1"/>
        </w:numPr>
      </w:pPr>
      <w:bookmarkStart w:id="1" w:name="_Hlk213153514"/>
      <w:r>
        <w:t>Případ – PO elektřinu vyrábí a sdílí ji s jinou PO</w:t>
      </w:r>
    </w:p>
    <w:p w14:paraId="7ADE9E7C" w14:textId="3C0BB998" w:rsidR="007B004A" w:rsidRDefault="007B004A" w:rsidP="007B004A">
      <w:pPr>
        <w:ind w:left="360"/>
      </w:pPr>
      <w:r>
        <w:t>PO, která vyrábí</w:t>
      </w:r>
      <w:r w:rsidR="009704C6">
        <w:t xml:space="preserve"> elektřinu</w:t>
      </w:r>
    </w:p>
    <w:p w14:paraId="358FF06D" w14:textId="2AEE100A" w:rsidR="007B004A" w:rsidRDefault="007B004A" w:rsidP="007B004A">
      <w:pPr>
        <w:ind w:left="360"/>
      </w:pPr>
      <w:bookmarkStart w:id="2" w:name="_Hlk208220399"/>
      <w:r>
        <w:t xml:space="preserve">MD </w:t>
      </w:r>
      <w:r w:rsidR="0067210E">
        <w:t>508</w:t>
      </w:r>
      <w:r w:rsidR="009704C6">
        <w:t xml:space="preserve"> 0X43</w:t>
      </w:r>
      <w:r>
        <w:tab/>
        <w:t xml:space="preserve">Dal </w:t>
      </w:r>
      <w:r w:rsidR="0067210E">
        <w:t>123</w:t>
      </w:r>
      <w:r w:rsidR="009704C6">
        <w:t xml:space="preserve"> 034</w:t>
      </w:r>
      <w:r w:rsidR="008C7C56">
        <w:t>1</w:t>
      </w:r>
    </w:p>
    <w:p w14:paraId="097B7175" w14:textId="236CCD56" w:rsidR="0067210E" w:rsidRDefault="0067210E" w:rsidP="007B004A">
      <w:pPr>
        <w:ind w:left="360"/>
      </w:pPr>
      <w:r>
        <w:t>MD 311</w:t>
      </w:r>
      <w:r w:rsidR="009704C6">
        <w:t xml:space="preserve"> XXXX</w:t>
      </w:r>
      <w:r>
        <w:tab/>
        <w:t>Dal 601</w:t>
      </w:r>
      <w:r w:rsidR="009704C6">
        <w:t xml:space="preserve"> 0X43</w:t>
      </w:r>
    </w:p>
    <w:bookmarkEnd w:id="1"/>
    <w:bookmarkEnd w:id="2"/>
    <w:p w14:paraId="78D49DDD" w14:textId="77777777" w:rsidR="007B004A" w:rsidRDefault="007B004A" w:rsidP="007B004A">
      <w:pPr>
        <w:ind w:left="360"/>
      </w:pPr>
    </w:p>
    <w:p w14:paraId="4C9CFE9F" w14:textId="746EEBC9" w:rsidR="007B004A" w:rsidRDefault="007B004A" w:rsidP="007B004A">
      <w:pPr>
        <w:ind w:left="360"/>
      </w:pPr>
      <w:r>
        <w:t>PO, která spotřebovává</w:t>
      </w:r>
      <w:r w:rsidR="009704C6">
        <w:t xml:space="preserve"> elektřinu</w:t>
      </w:r>
    </w:p>
    <w:p w14:paraId="6EF30924" w14:textId="2B7F83C3" w:rsidR="007B004A" w:rsidRDefault="007B004A" w:rsidP="007B004A">
      <w:pPr>
        <w:ind w:left="360"/>
      </w:pPr>
      <w:r>
        <w:t xml:space="preserve">MD 502 341 </w:t>
      </w:r>
      <w:r>
        <w:tab/>
        <w:t xml:space="preserve">Dal 321 </w:t>
      </w:r>
      <w:r w:rsidR="009704C6">
        <w:t>XXX</w:t>
      </w:r>
    </w:p>
    <w:p w14:paraId="7A226062" w14:textId="77777777" w:rsidR="004F26F3" w:rsidRDefault="004F26F3" w:rsidP="007B004A">
      <w:pPr>
        <w:ind w:left="360"/>
      </w:pPr>
    </w:p>
    <w:p w14:paraId="72D8A89F" w14:textId="293A806B" w:rsidR="004F26F3" w:rsidRDefault="004F26F3" w:rsidP="004F26F3">
      <w:pPr>
        <w:pStyle w:val="Odstavecseseznamem"/>
        <w:numPr>
          <w:ilvl w:val="0"/>
          <w:numId w:val="1"/>
        </w:numPr>
      </w:pPr>
      <w:r>
        <w:t>Případ – prodej elektřiny obchodníkovi</w:t>
      </w:r>
    </w:p>
    <w:p w14:paraId="79CA64A6" w14:textId="74B3963E" w:rsidR="0067210E" w:rsidRDefault="0067210E" w:rsidP="0067210E">
      <w:pPr>
        <w:ind w:left="360"/>
      </w:pPr>
      <w:r>
        <w:t>MD 508</w:t>
      </w:r>
      <w:r w:rsidR="009704C6">
        <w:t xml:space="preserve"> 0X44</w:t>
      </w:r>
      <w:r>
        <w:tab/>
        <w:t>Dal 123</w:t>
      </w:r>
      <w:r w:rsidR="009704C6">
        <w:t xml:space="preserve"> 034</w:t>
      </w:r>
      <w:r w:rsidR="008C7C56">
        <w:t>1</w:t>
      </w:r>
    </w:p>
    <w:p w14:paraId="6484400B" w14:textId="13DBF201" w:rsidR="0067210E" w:rsidRDefault="0067210E" w:rsidP="0067210E">
      <w:r>
        <w:t xml:space="preserve">        MD 311</w:t>
      </w:r>
      <w:r w:rsidR="009704C6">
        <w:t xml:space="preserve"> XXXX</w:t>
      </w:r>
      <w:r>
        <w:tab/>
        <w:t>Dal 601</w:t>
      </w:r>
      <w:r w:rsidR="009704C6">
        <w:t xml:space="preserve"> 0X44</w:t>
      </w:r>
    </w:p>
    <w:p w14:paraId="5D7D2B61" w14:textId="77777777" w:rsidR="009704C6" w:rsidRDefault="009704C6" w:rsidP="0067210E"/>
    <w:p w14:paraId="37FFC26E" w14:textId="63B43897" w:rsidR="009704C6" w:rsidRDefault="009704C6" w:rsidP="009704C6">
      <w:pPr>
        <w:pStyle w:val="Odstavecseseznamem"/>
        <w:numPr>
          <w:ilvl w:val="0"/>
          <w:numId w:val="1"/>
        </w:numPr>
      </w:pPr>
      <w:r>
        <w:t>Případ – PO elektřinu vyrábí a sdílí ji s jinou a.s.</w:t>
      </w:r>
    </w:p>
    <w:p w14:paraId="69D2C89B" w14:textId="77777777" w:rsidR="009704C6" w:rsidRDefault="009704C6" w:rsidP="009704C6">
      <w:pPr>
        <w:ind w:left="360"/>
      </w:pPr>
      <w:r>
        <w:t>PO, která vyrábí</w:t>
      </w:r>
    </w:p>
    <w:p w14:paraId="5666C98F" w14:textId="5F9DD487" w:rsidR="009704C6" w:rsidRDefault="009704C6" w:rsidP="009704C6">
      <w:pPr>
        <w:ind w:left="360"/>
      </w:pPr>
      <w:r>
        <w:t>MD 508 0X45</w:t>
      </w:r>
      <w:r>
        <w:tab/>
        <w:t>Dal 123 034</w:t>
      </w:r>
      <w:r w:rsidR="008C7C56">
        <w:t>1</w:t>
      </w:r>
    </w:p>
    <w:p w14:paraId="404F5854" w14:textId="5424D19E" w:rsidR="009704C6" w:rsidRDefault="009704C6" w:rsidP="009704C6">
      <w:pPr>
        <w:ind w:left="360"/>
      </w:pPr>
      <w:r>
        <w:t>MD 311 XXXX</w:t>
      </w:r>
      <w:r>
        <w:tab/>
        <w:t>Dal 601 0X45</w:t>
      </w:r>
    </w:p>
    <w:p w14:paraId="12AB2D8D" w14:textId="77777777" w:rsidR="009704C6" w:rsidRDefault="009704C6" w:rsidP="009704C6">
      <w:pPr>
        <w:ind w:left="360"/>
      </w:pPr>
    </w:p>
    <w:p w14:paraId="7A7E7D1B" w14:textId="77777777" w:rsidR="009704C6" w:rsidRDefault="009704C6" w:rsidP="0067210E"/>
    <w:p w14:paraId="4BBAE7A5" w14:textId="5D21EE93" w:rsidR="004F26F3" w:rsidRDefault="004F26F3" w:rsidP="0067210E">
      <w:pPr>
        <w:ind w:left="360"/>
      </w:pPr>
    </w:p>
    <w:sectPr w:rsidR="004F2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C17"/>
    <w:multiLevelType w:val="hybridMultilevel"/>
    <w:tmpl w:val="34843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025EF"/>
    <w:multiLevelType w:val="hybridMultilevel"/>
    <w:tmpl w:val="4EEE56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596281">
    <w:abstractNumId w:val="0"/>
  </w:num>
  <w:num w:numId="2" w16cid:durableId="103809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4A"/>
    <w:rsid w:val="000C3657"/>
    <w:rsid w:val="003A5880"/>
    <w:rsid w:val="004F26F3"/>
    <w:rsid w:val="0067210E"/>
    <w:rsid w:val="007B004A"/>
    <w:rsid w:val="008C7C56"/>
    <w:rsid w:val="009704C6"/>
    <w:rsid w:val="009D077A"/>
    <w:rsid w:val="00A01C8F"/>
    <w:rsid w:val="00C04B54"/>
    <w:rsid w:val="00DB3FF8"/>
    <w:rsid w:val="00DD775D"/>
    <w:rsid w:val="00E86ECB"/>
    <w:rsid w:val="00F0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99A4"/>
  <w15:chartTrackingRefBased/>
  <w15:docId w15:val="{371EE50D-34B9-43C3-92A9-E69F2C39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0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0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0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0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0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0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0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0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0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0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0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0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00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00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00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00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00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00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0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0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0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0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00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00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00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0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00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00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Věra Bc.</dc:creator>
  <cp:keywords/>
  <dc:description/>
  <cp:lastModifiedBy>Vaňková Věra Bc.</cp:lastModifiedBy>
  <cp:revision>7</cp:revision>
  <dcterms:created xsi:type="dcterms:W3CDTF">2025-09-08T08:27:00Z</dcterms:created>
  <dcterms:modified xsi:type="dcterms:W3CDTF">2025-11-12T08:45:00Z</dcterms:modified>
</cp:coreProperties>
</file>