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4D76" w14:textId="7726C0A5" w:rsidR="009E6B0B" w:rsidRPr="009E6B0B" w:rsidRDefault="009E6B0B" w:rsidP="001B5669">
      <w:pPr>
        <w:rPr>
          <w:rFonts w:ascii="Google Sans Mono" w:hAnsi="Google Sans Mono" w:cs="Times New Roman"/>
          <w:b/>
          <w:bCs/>
        </w:rPr>
      </w:pPr>
      <w:r w:rsidRPr="009E6B0B">
        <w:rPr>
          <w:rFonts w:ascii="Google Sans Mono" w:hAnsi="Google Sans Mono" w:cs="Times New Roman"/>
          <w:b/>
          <w:bCs/>
        </w:rPr>
        <w:t>Příloha č. 4</w:t>
      </w:r>
    </w:p>
    <w:p w14:paraId="5D7E93AB" w14:textId="6B4E35A1" w:rsidR="001B5669" w:rsidRDefault="001B5669" w:rsidP="001B5669">
      <w:pPr>
        <w:rPr>
          <w:rFonts w:ascii="Google Sans Mono" w:hAnsi="Google Sans Mono" w:cs="Times New Roman"/>
          <w:b/>
          <w:bCs/>
          <w:sz w:val="32"/>
          <w:szCs w:val="32"/>
        </w:rPr>
      </w:pPr>
      <w:r w:rsidRPr="008311EF">
        <w:rPr>
          <w:rFonts w:ascii="Google Sans Mono" w:hAnsi="Google Sans Mono" w:cs="Times New Roman"/>
          <w:b/>
          <w:bCs/>
          <w:sz w:val="32"/>
          <w:szCs w:val="32"/>
        </w:rPr>
        <w:t xml:space="preserve">Okres </w:t>
      </w:r>
      <w:r>
        <w:rPr>
          <w:rFonts w:ascii="Google Sans Mono" w:hAnsi="Google Sans Mono" w:cs="Times New Roman"/>
          <w:b/>
          <w:bCs/>
          <w:sz w:val="32"/>
          <w:szCs w:val="32"/>
        </w:rPr>
        <w:t xml:space="preserve">Hradec Králové </w:t>
      </w:r>
    </w:p>
    <w:tbl>
      <w:tblPr>
        <w:tblW w:w="9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880"/>
        <w:gridCol w:w="2740"/>
        <w:gridCol w:w="3040"/>
      </w:tblGrid>
      <w:tr w:rsidR="001B5669" w:rsidRPr="001B5669" w14:paraId="33CE3C4D" w14:textId="77777777" w:rsidTr="002B5AD8">
        <w:trPr>
          <w:trHeight w:val="300"/>
          <w:jc w:val="center"/>
        </w:trPr>
        <w:tc>
          <w:tcPr>
            <w:tcW w:w="2320" w:type="dxa"/>
            <w:shd w:val="clear" w:color="auto" w:fill="E2EFD9" w:themeFill="accent6" w:themeFillTint="33"/>
            <w:noWrap/>
            <w:vAlign w:val="center"/>
            <w:hideMark/>
          </w:tcPr>
          <w:p w14:paraId="5BF3FFFB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Evidenční číslo jednotky</w:t>
            </w:r>
          </w:p>
        </w:tc>
        <w:tc>
          <w:tcPr>
            <w:tcW w:w="1880" w:type="dxa"/>
            <w:shd w:val="clear" w:color="auto" w:fill="E2EFD9" w:themeFill="accent6" w:themeFillTint="33"/>
            <w:noWrap/>
            <w:vAlign w:val="center"/>
            <w:hideMark/>
          </w:tcPr>
          <w:p w14:paraId="3AB01980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Předurčenost JPO</w:t>
            </w:r>
          </w:p>
        </w:tc>
        <w:tc>
          <w:tcPr>
            <w:tcW w:w="2740" w:type="dxa"/>
            <w:shd w:val="clear" w:color="auto" w:fill="E2EFD9" w:themeFill="accent6" w:themeFillTint="33"/>
            <w:noWrap/>
            <w:vAlign w:val="center"/>
            <w:hideMark/>
          </w:tcPr>
          <w:p w14:paraId="10CF0AC3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Název jednotky</w:t>
            </w:r>
          </w:p>
        </w:tc>
        <w:tc>
          <w:tcPr>
            <w:tcW w:w="3040" w:type="dxa"/>
            <w:shd w:val="clear" w:color="auto" w:fill="E2EFD9" w:themeFill="accent6" w:themeFillTint="33"/>
            <w:noWrap/>
            <w:vAlign w:val="center"/>
            <w:hideMark/>
          </w:tcPr>
          <w:p w14:paraId="71DC8459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Zřiz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o</w:t>
            </w: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vatel</w:t>
            </w:r>
          </w:p>
        </w:tc>
      </w:tr>
      <w:tr w:rsidR="001B5669" w:rsidRPr="001B5669" w14:paraId="0EECC0FC" w14:textId="77777777" w:rsidTr="002B5AD8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9EC1418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521 010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0CB8016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C2 - C</w:t>
            </w:r>
            <w:proofErr w:type="gramEnd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F - O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59FD9BA4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CHS Hradec Králové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7148BFA3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1B5669" w:rsidRPr="001B5669" w14:paraId="2FB87CB5" w14:textId="77777777" w:rsidTr="002B5AD8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BB44543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521 012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DD1DA48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P2 - C</w:t>
            </w:r>
            <w:proofErr w:type="gramEnd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Z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36AFC5D0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HS Hradec </w:t>
            </w:r>
            <w:proofErr w:type="gramStart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Králové - Pražská</w:t>
            </w:r>
            <w:proofErr w:type="gramEnd"/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1044853F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1B5669" w:rsidRPr="001B5669" w14:paraId="1AAC84F0" w14:textId="77777777" w:rsidTr="002B5AD8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394F5C8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521 011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4A5E52E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P1 - C</w:t>
            </w:r>
            <w:proofErr w:type="gramEnd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Z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3B55E24A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Nový Bydžov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68D6FCC8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1B5669" w:rsidRPr="001B5669" w14:paraId="3295A788" w14:textId="77777777" w:rsidTr="002B5AD8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7749D76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521 100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FC9B37F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77F80419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Černilov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00C221C1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Černilov</w:t>
            </w:r>
          </w:p>
        </w:tc>
      </w:tr>
      <w:tr w:rsidR="001B5669" w:rsidRPr="001B5669" w14:paraId="5B13104C" w14:textId="77777777" w:rsidTr="002B5AD8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248CBA6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B969F9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3D233C4D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Chlumec nad Cidlinou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0BCD3912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Chlumec nad Cidlinou</w:t>
            </w:r>
          </w:p>
        </w:tc>
      </w:tr>
      <w:tr w:rsidR="001B5669" w:rsidRPr="001B5669" w14:paraId="257B8817" w14:textId="77777777" w:rsidTr="002B5AD8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5652C9F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521 104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56D90A7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75315AF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Nechanice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3973AB33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Nechanice</w:t>
            </w:r>
          </w:p>
        </w:tc>
      </w:tr>
      <w:tr w:rsidR="001B5669" w:rsidRPr="001B5669" w14:paraId="5ACF7399" w14:textId="77777777" w:rsidTr="002B5AD8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F20958D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521 108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701608BA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1859C4DA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Bydžov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46E1ADA5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Nový Bydžov</w:t>
            </w:r>
          </w:p>
        </w:tc>
      </w:tr>
      <w:tr w:rsidR="001B5669" w:rsidRPr="001B5669" w14:paraId="379052A6" w14:textId="77777777" w:rsidTr="002B5AD8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3929A8F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521 107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A4041F6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5E2F1DF5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Třebechovice pod Orebem</w:t>
            </w:r>
          </w:p>
        </w:tc>
        <w:tc>
          <w:tcPr>
            <w:tcW w:w="3040" w:type="dxa"/>
            <w:shd w:val="clear" w:color="auto" w:fill="auto"/>
            <w:noWrap/>
            <w:vAlign w:val="bottom"/>
            <w:hideMark/>
          </w:tcPr>
          <w:p w14:paraId="509D248F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Třebechovice pod Orebem</w:t>
            </w:r>
          </w:p>
        </w:tc>
      </w:tr>
    </w:tbl>
    <w:p w14:paraId="36BF75D5" w14:textId="77777777" w:rsidR="001B5669" w:rsidRPr="008311EF" w:rsidRDefault="001B5669" w:rsidP="001B5669">
      <w:pPr>
        <w:rPr>
          <w:rFonts w:ascii="Google Sans Mono" w:hAnsi="Google Sans Mono" w:cs="Times New Roman"/>
          <w:b/>
          <w:bCs/>
          <w:sz w:val="32"/>
          <w:szCs w:val="32"/>
        </w:rPr>
      </w:pPr>
      <w:r w:rsidRPr="008311EF">
        <w:rPr>
          <w:rFonts w:ascii="Google Sans Mono" w:hAnsi="Google Sans Mono" w:cs="Times New Roman"/>
          <w:b/>
          <w:bCs/>
          <w:sz w:val="32"/>
          <w:szCs w:val="32"/>
        </w:rPr>
        <w:t xml:space="preserve"> </w:t>
      </w:r>
    </w:p>
    <w:p w14:paraId="6A1849D0" w14:textId="77777777" w:rsidR="001B5669" w:rsidRDefault="001B5669" w:rsidP="001B5669">
      <w:pPr>
        <w:rPr>
          <w:rFonts w:ascii="Google Sans Mono" w:hAnsi="Google Sans Mono" w:cs="Times New Roman"/>
          <w:b/>
          <w:bCs/>
          <w:sz w:val="32"/>
          <w:szCs w:val="32"/>
        </w:rPr>
      </w:pPr>
      <w:r w:rsidRPr="008311EF">
        <w:rPr>
          <w:rFonts w:ascii="Google Sans Mono" w:hAnsi="Google Sans Mono" w:cs="Times New Roman"/>
          <w:b/>
          <w:bCs/>
          <w:sz w:val="32"/>
          <w:szCs w:val="32"/>
        </w:rPr>
        <w:t xml:space="preserve">Okres </w:t>
      </w:r>
      <w:r>
        <w:rPr>
          <w:rFonts w:ascii="Google Sans Mono" w:hAnsi="Google Sans Mono" w:cs="Times New Roman"/>
          <w:b/>
          <w:bCs/>
          <w:sz w:val="32"/>
          <w:szCs w:val="32"/>
        </w:rPr>
        <w:t xml:space="preserve">Jičín 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806"/>
        <w:gridCol w:w="2835"/>
        <w:gridCol w:w="2959"/>
      </w:tblGrid>
      <w:tr w:rsidR="001B5669" w:rsidRPr="001B5669" w14:paraId="6EA2A26E" w14:textId="77777777" w:rsidTr="002B5AD8">
        <w:trPr>
          <w:trHeight w:val="300"/>
          <w:jc w:val="center"/>
        </w:trPr>
        <w:tc>
          <w:tcPr>
            <w:tcW w:w="2300" w:type="dxa"/>
            <w:shd w:val="clear" w:color="auto" w:fill="E2EFD9" w:themeFill="accent6" w:themeFillTint="33"/>
            <w:noWrap/>
            <w:vAlign w:val="center"/>
            <w:hideMark/>
          </w:tcPr>
          <w:p w14:paraId="40D49DCF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Evidenční číslo jednotky</w:t>
            </w:r>
          </w:p>
        </w:tc>
        <w:tc>
          <w:tcPr>
            <w:tcW w:w="1806" w:type="dxa"/>
            <w:shd w:val="clear" w:color="auto" w:fill="E2EFD9" w:themeFill="accent6" w:themeFillTint="33"/>
            <w:noWrap/>
            <w:vAlign w:val="center"/>
            <w:hideMark/>
          </w:tcPr>
          <w:p w14:paraId="37B6E198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Předurčenost JPO</w:t>
            </w:r>
          </w:p>
        </w:tc>
        <w:tc>
          <w:tcPr>
            <w:tcW w:w="2835" w:type="dxa"/>
            <w:shd w:val="clear" w:color="auto" w:fill="E2EFD9" w:themeFill="accent6" w:themeFillTint="33"/>
            <w:noWrap/>
            <w:vAlign w:val="center"/>
            <w:hideMark/>
          </w:tcPr>
          <w:p w14:paraId="7DF9646C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Název jednotky</w:t>
            </w:r>
          </w:p>
        </w:tc>
        <w:tc>
          <w:tcPr>
            <w:tcW w:w="2959" w:type="dxa"/>
            <w:shd w:val="clear" w:color="auto" w:fill="E2EFD9" w:themeFill="accent6" w:themeFillTint="33"/>
            <w:noWrap/>
            <w:vAlign w:val="center"/>
            <w:hideMark/>
          </w:tcPr>
          <w:p w14:paraId="638E8C20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Zřizovatel</w:t>
            </w:r>
          </w:p>
        </w:tc>
      </w:tr>
      <w:tr w:rsidR="001B5669" w:rsidRPr="001B5669" w14:paraId="3B653D4E" w14:textId="77777777" w:rsidTr="002B5AD8">
        <w:trPr>
          <w:trHeight w:val="300"/>
          <w:jc w:val="center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703E4AFF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522 010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0D00E5A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C2 - C</w:t>
            </w:r>
            <w:proofErr w:type="gramEnd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E - 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8C353F5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CHS Jičín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14:paraId="2878BFDD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1B5669" w:rsidRPr="001B5669" w14:paraId="49E68C9B" w14:textId="77777777" w:rsidTr="002B5AD8">
        <w:trPr>
          <w:trHeight w:val="300"/>
          <w:jc w:val="center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35ED9FC5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522 011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8171883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P1 - C</w:t>
            </w:r>
            <w:proofErr w:type="gramEnd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Z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9145287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Hořice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14:paraId="0BAEBF1E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1B5669" w:rsidRPr="001B5669" w14:paraId="6E0A2AD3" w14:textId="77777777" w:rsidTr="002B5AD8">
        <w:trPr>
          <w:trHeight w:val="300"/>
          <w:jc w:val="center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2CAD04AE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522 012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499500C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P1 - C</w:t>
            </w:r>
            <w:proofErr w:type="gramEnd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Z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8A07EC1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Nová Paka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14:paraId="102B73E7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1B5669" w:rsidRPr="001B5669" w14:paraId="7289017D" w14:textId="77777777" w:rsidTr="002B5AD8">
        <w:trPr>
          <w:trHeight w:val="300"/>
          <w:jc w:val="center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1719CC8D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522 102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3C90647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202AF74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Kopidlno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14:paraId="1C11D0EE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Kopidlno</w:t>
            </w:r>
          </w:p>
        </w:tc>
      </w:tr>
      <w:tr w:rsidR="001B5669" w:rsidRPr="001B5669" w14:paraId="7190C2B7" w14:textId="77777777" w:rsidTr="002B5AD8">
        <w:trPr>
          <w:trHeight w:val="300"/>
          <w:jc w:val="center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0D0B201C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522 104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EDB83D9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65E0615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Libáň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14:paraId="201C1CFC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Libáň</w:t>
            </w:r>
          </w:p>
        </w:tc>
      </w:tr>
      <w:tr w:rsidR="001B5669" w:rsidRPr="001B5669" w14:paraId="30542730" w14:textId="77777777" w:rsidTr="002B5AD8">
        <w:trPr>
          <w:trHeight w:val="300"/>
          <w:jc w:val="center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598AD825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522 109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E92F269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66A805C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Sobotka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14:paraId="5ECB1792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Sobotka</w:t>
            </w:r>
          </w:p>
        </w:tc>
      </w:tr>
      <w:tr w:rsidR="001B5669" w:rsidRPr="001B5669" w14:paraId="2F79D1B2" w14:textId="77777777" w:rsidTr="002B5AD8">
        <w:trPr>
          <w:trHeight w:val="300"/>
          <w:jc w:val="center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27702C8A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522 114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5696448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738CFD6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Hořice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14:paraId="298A08A1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Hořice</w:t>
            </w:r>
          </w:p>
        </w:tc>
      </w:tr>
      <w:tr w:rsidR="001B5669" w:rsidRPr="001B5669" w14:paraId="221B714E" w14:textId="77777777" w:rsidTr="002B5AD8">
        <w:trPr>
          <w:trHeight w:val="300"/>
          <w:jc w:val="center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6F6E5EE5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522 115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83B7119" w14:textId="77777777" w:rsidR="001B5669" w:rsidRPr="001B5669" w:rsidRDefault="001B5669" w:rsidP="001B5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6EBA4E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2959" w:type="dxa"/>
            <w:shd w:val="clear" w:color="auto" w:fill="auto"/>
            <w:noWrap/>
            <w:vAlign w:val="bottom"/>
            <w:hideMark/>
          </w:tcPr>
          <w:p w14:paraId="01EDFD4F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Nová Paka</w:t>
            </w:r>
          </w:p>
        </w:tc>
      </w:tr>
    </w:tbl>
    <w:p w14:paraId="11D67A42" w14:textId="77777777" w:rsidR="001B5669" w:rsidRDefault="001B5669" w:rsidP="001B5669">
      <w:pPr>
        <w:rPr>
          <w:rFonts w:ascii="Google Sans Mono" w:hAnsi="Google Sans Mono" w:cs="Times New Roman"/>
          <w:b/>
          <w:bCs/>
          <w:sz w:val="32"/>
          <w:szCs w:val="32"/>
        </w:rPr>
      </w:pPr>
      <w:r>
        <w:rPr>
          <w:rFonts w:ascii="Google Sans Mono" w:hAnsi="Google Sans Mono" w:cs="Times New Roman"/>
          <w:b/>
          <w:bCs/>
          <w:sz w:val="32"/>
          <w:szCs w:val="32"/>
        </w:rPr>
        <w:t xml:space="preserve"> </w:t>
      </w:r>
    </w:p>
    <w:p w14:paraId="6C1CF3F1" w14:textId="77777777" w:rsidR="001B5669" w:rsidRDefault="001B5669" w:rsidP="001B5669">
      <w:pPr>
        <w:rPr>
          <w:rFonts w:ascii="Google Sans Mono" w:hAnsi="Google Sans Mono" w:cs="Times New Roman"/>
          <w:b/>
          <w:bCs/>
          <w:sz w:val="32"/>
          <w:szCs w:val="32"/>
        </w:rPr>
      </w:pPr>
      <w:r w:rsidRPr="008311EF">
        <w:rPr>
          <w:rFonts w:ascii="Google Sans Mono" w:hAnsi="Google Sans Mono" w:cs="Times New Roman"/>
          <w:b/>
          <w:bCs/>
          <w:sz w:val="32"/>
          <w:szCs w:val="32"/>
        </w:rPr>
        <w:t xml:space="preserve">Okres </w:t>
      </w:r>
      <w:r>
        <w:rPr>
          <w:rFonts w:ascii="Google Sans Mono" w:hAnsi="Google Sans Mono" w:cs="Times New Roman"/>
          <w:b/>
          <w:bCs/>
          <w:sz w:val="32"/>
          <w:szCs w:val="32"/>
        </w:rPr>
        <w:t>Trutnov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38"/>
        <w:gridCol w:w="2835"/>
        <w:gridCol w:w="2977"/>
      </w:tblGrid>
      <w:tr w:rsidR="00A32DBB" w:rsidRPr="001B5669" w14:paraId="6EEE7CB3" w14:textId="77777777" w:rsidTr="002B5AD8">
        <w:trPr>
          <w:trHeight w:val="300"/>
          <w:jc w:val="center"/>
        </w:trPr>
        <w:tc>
          <w:tcPr>
            <w:tcW w:w="2268" w:type="dxa"/>
            <w:shd w:val="clear" w:color="auto" w:fill="E2EFD9" w:themeFill="accent6" w:themeFillTint="33"/>
            <w:noWrap/>
            <w:vAlign w:val="center"/>
            <w:hideMark/>
          </w:tcPr>
          <w:p w14:paraId="2DC746B5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Evidenční číslo jednotky</w:t>
            </w:r>
          </w:p>
        </w:tc>
        <w:tc>
          <w:tcPr>
            <w:tcW w:w="1838" w:type="dxa"/>
            <w:shd w:val="clear" w:color="auto" w:fill="E2EFD9" w:themeFill="accent6" w:themeFillTint="33"/>
            <w:noWrap/>
            <w:vAlign w:val="center"/>
            <w:hideMark/>
          </w:tcPr>
          <w:p w14:paraId="50F065CB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Předurčenost JPO</w:t>
            </w:r>
          </w:p>
        </w:tc>
        <w:tc>
          <w:tcPr>
            <w:tcW w:w="2835" w:type="dxa"/>
            <w:shd w:val="clear" w:color="auto" w:fill="E2EFD9" w:themeFill="accent6" w:themeFillTint="33"/>
            <w:noWrap/>
            <w:vAlign w:val="center"/>
            <w:hideMark/>
          </w:tcPr>
          <w:p w14:paraId="317E06FF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2977" w:type="dxa"/>
            <w:shd w:val="clear" w:color="auto" w:fill="E2EFD9" w:themeFill="accent6" w:themeFillTint="33"/>
            <w:noWrap/>
            <w:vAlign w:val="center"/>
            <w:hideMark/>
          </w:tcPr>
          <w:p w14:paraId="4ADF2DD7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Zřizovatel</w:t>
            </w:r>
          </w:p>
        </w:tc>
      </w:tr>
      <w:tr w:rsidR="00A32DBB" w:rsidRPr="001B5669" w14:paraId="5312F012" w14:textId="77777777" w:rsidTr="002B5AD8">
        <w:trPr>
          <w:trHeight w:val="300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32D8EF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525 010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FB9370C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C2 - C</w:t>
            </w:r>
            <w:proofErr w:type="gramEnd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E - 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F818241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CHS Trutnov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66EC89D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A32DBB" w:rsidRPr="001B5669" w14:paraId="0C872A5A" w14:textId="77777777" w:rsidTr="002B5AD8">
        <w:trPr>
          <w:trHeight w:val="300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890D5DB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525 011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768FAF1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P2 - C</w:t>
            </w:r>
            <w:proofErr w:type="gramEnd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Z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16FB4DC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Dvůr Králové nad Labem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57A3670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A32DBB" w:rsidRPr="001B5669" w14:paraId="367A79C1" w14:textId="77777777" w:rsidTr="002B5AD8">
        <w:trPr>
          <w:trHeight w:val="300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87072FF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525 012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CF8723C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P1 - C</w:t>
            </w:r>
            <w:proofErr w:type="gramEnd"/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Z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2433A37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Vrchlabí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81D48B1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A32DBB" w:rsidRPr="001B5669" w14:paraId="288C404C" w14:textId="77777777" w:rsidTr="002B5AD8">
        <w:trPr>
          <w:trHeight w:val="300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9DB795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525 103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4989A22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D5DDD60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Hajnice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502693D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Hajnice</w:t>
            </w:r>
          </w:p>
        </w:tc>
      </w:tr>
      <w:tr w:rsidR="00A32DBB" w:rsidRPr="001B5669" w14:paraId="2EFC8C93" w14:textId="77777777" w:rsidTr="002B5AD8">
        <w:trPr>
          <w:trHeight w:val="300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8B761B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525 104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C3EC320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ED069E1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Hostinné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C7AD2FA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Hostinné</w:t>
            </w:r>
          </w:p>
        </w:tc>
      </w:tr>
      <w:tr w:rsidR="00A32DBB" w:rsidRPr="001B5669" w14:paraId="3B901D0D" w14:textId="77777777" w:rsidTr="002B5AD8">
        <w:trPr>
          <w:trHeight w:val="300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A9AF62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525 106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DB9FD1E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33062C9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 pod Sn</w:t>
            </w:r>
            <w:r w:rsid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ě</w:t>
            </w: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žkou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4A684D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MÚ Pec pod Sněžkou </w:t>
            </w:r>
          </w:p>
        </w:tc>
      </w:tr>
      <w:tr w:rsidR="00A32DBB" w:rsidRPr="001B5669" w14:paraId="42B2A7F2" w14:textId="77777777" w:rsidTr="002B5AD8">
        <w:trPr>
          <w:trHeight w:val="300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2B755B7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525 112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E6006B9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4EEDEB7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Špindlerův Mlýn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AE307E6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Špindlerův Mlýn</w:t>
            </w:r>
          </w:p>
        </w:tc>
      </w:tr>
      <w:tr w:rsidR="00A32DBB" w:rsidRPr="001B5669" w14:paraId="70D337FF" w14:textId="77777777" w:rsidTr="002B5AD8">
        <w:trPr>
          <w:trHeight w:val="300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AE1BAE4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525 114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0CB9DB6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E6E23A3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Úpice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259F9DC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Úpice</w:t>
            </w:r>
          </w:p>
        </w:tc>
      </w:tr>
      <w:tr w:rsidR="00A32DBB" w:rsidRPr="001B5669" w14:paraId="4F56E90E" w14:textId="77777777" w:rsidTr="002B5AD8">
        <w:trPr>
          <w:trHeight w:val="300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21831FC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525 115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5429698" w14:textId="77777777" w:rsidR="001B5669" w:rsidRPr="001B5669" w:rsidRDefault="001B5669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6981D6A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Žacléř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4AD16F8" w14:textId="77777777" w:rsidR="001B5669" w:rsidRPr="001B5669" w:rsidRDefault="001B5669" w:rsidP="001B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B56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Žacléř</w:t>
            </w:r>
          </w:p>
        </w:tc>
      </w:tr>
    </w:tbl>
    <w:p w14:paraId="5437AA6E" w14:textId="77777777" w:rsidR="00A32DBB" w:rsidRDefault="001B5669" w:rsidP="00A32DBB">
      <w:pPr>
        <w:rPr>
          <w:rFonts w:ascii="Google Sans Mono" w:hAnsi="Google Sans Mono" w:cs="Times New Roman"/>
          <w:b/>
          <w:bCs/>
          <w:sz w:val="32"/>
          <w:szCs w:val="32"/>
        </w:rPr>
      </w:pPr>
      <w:r>
        <w:rPr>
          <w:rFonts w:ascii="Google Sans Mono" w:hAnsi="Google Sans Mono" w:cs="Times New Roman"/>
          <w:b/>
          <w:bCs/>
          <w:sz w:val="32"/>
          <w:szCs w:val="32"/>
        </w:rPr>
        <w:t xml:space="preserve"> </w:t>
      </w:r>
    </w:p>
    <w:p w14:paraId="769230D3" w14:textId="77777777" w:rsidR="00A32DBB" w:rsidRDefault="00A32DBB" w:rsidP="00A32DBB">
      <w:pPr>
        <w:rPr>
          <w:rFonts w:ascii="Google Sans Mono" w:hAnsi="Google Sans Mono" w:cs="Times New Roman"/>
          <w:b/>
          <w:bCs/>
          <w:sz w:val="32"/>
          <w:szCs w:val="32"/>
        </w:rPr>
      </w:pPr>
    </w:p>
    <w:p w14:paraId="6167F9F3" w14:textId="77777777" w:rsidR="00A32DBB" w:rsidRDefault="00A32DBB" w:rsidP="00A32DBB">
      <w:pPr>
        <w:rPr>
          <w:rFonts w:ascii="Google Sans Mono" w:hAnsi="Google Sans Mono" w:cs="Times New Roman"/>
          <w:b/>
          <w:bCs/>
          <w:sz w:val="32"/>
          <w:szCs w:val="32"/>
        </w:rPr>
      </w:pPr>
    </w:p>
    <w:p w14:paraId="6CECBD4F" w14:textId="77777777" w:rsidR="00A32DBB" w:rsidRDefault="00A32DBB" w:rsidP="00A32DBB">
      <w:pPr>
        <w:rPr>
          <w:rFonts w:ascii="Google Sans Mono" w:hAnsi="Google Sans Mono" w:cs="Times New Roman"/>
          <w:b/>
          <w:bCs/>
          <w:sz w:val="32"/>
          <w:szCs w:val="32"/>
        </w:rPr>
      </w:pPr>
      <w:r w:rsidRPr="008311EF">
        <w:rPr>
          <w:rFonts w:ascii="Google Sans Mono" w:hAnsi="Google Sans Mono" w:cs="Times New Roman"/>
          <w:b/>
          <w:bCs/>
          <w:sz w:val="32"/>
          <w:szCs w:val="32"/>
        </w:rPr>
        <w:lastRenderedPageBreak/>
        <w:t xml:space="preserve">Okres </w:t>
      </w:r>
      <w:r>
        <w:rPr>
          <w:rFonts w:ascii="Google Sans Mono" w:hAnsi="Google Sans Mono" w:cs="Times New Roman"/>
          <w:b/>
          <w:bCs/>
          <w:sz w:val="32"/>
          <w:szCs w:val="32"/>
        </w:rPr>
        <w:t xml:space="preserve">Náchod </w:t>
      </w:r>
    </w:p>
    <w:tbl>
      <w:tblPr>
        <w:tblW w:w="9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2977"/>
        <w:gridCol w:w="2788"/>
      </w:tblGrid>
      <w:tr w:rsidR="00A32DBB" w:rsidRPr="00A32DBB" w14:paraId="59D660AF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E2EFD9" w:themeFill="accent6" w:themeFillTint="33"/>
            <w:noWrap/>
            <w:vAlign w:val="center"/>
            <w:hideMark/>
          </w:tcPr>
          <w:p w14:paraId="51277E54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Evidenční číslo jednotky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73263574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Předurčenost JPO</w:t>
            </w:r>
          </w:p>
        </w:tc>
        <w:tc>
          <w:tcPr>
            <w:tcW w:w="2977" w:type="dxa"/>
            <w:shd w:val="clear" w:color="auto" w:fill="E2EFD9" w:themeFill="accent6" w:themeFillTint="33"/>
            <w:noWrap/>
            <w:vAlign w:val="center"/>
            <w:hideMark/>
          </w:tcPr>
          <w:p w14:paraId="1BDD9449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Název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jednotky</w:t>
            </w:r>
          </w:p>
        </w:tc>
        <w:tc>
          <w:tcPr>
            <w:tcW w:w="2788" w:type="dxa"/>
            <w:shd w:val="clear" w:color="auto" w:fill="E2EFD9" w:themeFill="accent6" w:themeFillTint="33"/>
            <w:noWrap/>
            <w:vAlign w:val="center"/>
            <w:hideMark/>
          </w:tcPr>
          <w:p w14:paraId="1E8E72CA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Zřizovatel</w:t>
            </w:r>
          </w:p>
        </w:tc>
      </w:tr>
      <w:tr w:rsidR="00A32DBB" w:rsidRPr="00A32DBB" w14:paraId="53617664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0480759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4E98C8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C2 - C</w:t>
            </w:r>
            <w:proofErr w:type="gramEnd"/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E - S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047F405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CHS Velké Poříčí 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6369229B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A32DBB" w:rsidRPr="00A32DBB" w14:paraId="33D91CBE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D07B9A3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697DDB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P1 - C</w:t>
            </w:r>
            <w:proofErr w:type="gramEnd"/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Z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60DF3A7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HS Broumov 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2049373F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A32DBB" w:rsidRPr="00A32DBB" w14:paraId="58A4043F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B3068FC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522 012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385BB8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P2 - C</w:t>
            </w:r>
            <w:proofErr w:type="gramEnd"/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Z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C238952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HS Jaroměř 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3A57E2C9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A32DBB" w:rsidRPr="00A32DBB" w14:paraId="72C0E3CA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743CCD0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151EED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850625C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Adršpach 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5EDA2B6D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Adršpach</w:t>
            </w:r>
          </w:p>
        </w:tc>
      </w:tr>
      <w:tr w:rsidR="00A32DBB" w:rsidRPr="00A32DBB" w14:paraId="7D00891E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CEFAB80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9335BA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780ED86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Červený Kostelec 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3824F610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MÚ Červený Kostelec </w:t>
            </w:r>
          </w:p>
        </w:tc>
      </w:tr>
      <w:tr w:rsidR="00A32DBB" w:rsidRPr="00A32DBB" w14:paraId="1BC2F053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89944C7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F049F4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F51F04D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Dolní Radechová 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057CB1F0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Dolní Radechová </w:t>
            </w:r>
          </w:p>
        </w:tc>
      </w:tr>
      <w:tr w:rsidR="00A32DBB" w:rsidRPr="00A32DBB" w14:paraId="0728384D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08A531B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A2FA10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602E0E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Nové Město nad Metují 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6CD37479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MÚ Nové Město nad Metují </w:t>
            </w:r>
          </w:p>
        </w:tc>
      </w:tr>
      <w:tr w:rsidR="00A32DBB" w:rsidRPr="00A32DBB" w14:paraId="65645A02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D049CA5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FA2209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AF880AC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Police nad Metují </w:t>
            </w: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1A6D1250" w14:textId="77777777" w:rsidR="00A32DBB" w:rsidRPr="00A32DBB" w:rsidRDefault="00A32DBB" w:rsidP="00A32D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MÚ Police nad Metují </w:t>
            </w:r>
          </w:p>
        </w:tc>
      </w:tr>
    </w:tbl>
    <w:p w14:paraId="55DDDB7D" w14:textId="77777777" w:rsidR="00A32DBB" w:rsidRDefault="00A32DBB" w:rsidP="00A32DBB">
      <w:pPr>
        <w:rPr>
          <w:rFonts w:ascii="Google Sans Mono" w:hAnsi="Google Sans Mono" w:cs="Times New Roman"/>
          <w:b/>
          <w:bCs/>
          <w:sz w:val="32"/>
          <w:szCs w:val="32"/>
        </w:rPr>
      </w:pPr>
    </w:p>
    <w:p w14:paraId="3B3A1F4E" w14:textId="77777777" w:rsidR="00A32DBB" w:rsidRDefault="00A32DBB" w:rsidP="00A32DBB">
      <w:pPr>
        <w:rPr>
          <w:rFonts w:ascii="Google Sans Mono" w:hAnsi="Google Sans Mono" w:cs="Times New Roman"/>
          <w:b/>
          <w:bCs/>
          <w:sz w:val="32"/>
          <w:szCs w:val="32"/>
        </w:rPr>
      </w:pPr>
      <w:r>
        <w:rPr>
          <w:rFonts w:ascii="Google Sans Mono" w:hAnsi="Google Sans Mono" w:cs="Times New Roman"/>
          <w:b/>
          <w:bCs/>
          <w:sz w:val="32"/>
          <w:szCs w:val="32"/>
        </w:rPr>
        <w:t xml:space="preserve">Okres Rychnov nad Kněžnou 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2835"/>
        <w:gridCol w:w="3119"/>
      </w:tblGrid>
      <w:tr w:rsidR="00A32DBB" w:rsidRPr="00A32DBB" w14:paraId="1DF14482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E2EFD9" w:themeFill="accent6" w:themeFillTint="33"/>
            <w:noWrap/>
            <w:vAlign w:val="center"/>
            <w:hideMark/>
          </w:tcPr>
          <w:p w14:paraId="3FCFC575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Evidenční číslo jednotky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20D6F658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Předurčenost JPO</w:t>
            </w:r>
          </w:p>
        </w:tc>
        <w:tc>
          <w:tcPr>
            <w:tcW w:w="2835" w:type="dxa"/>
            <w:shd w:val="clear" w:color="auto" w:fill="E2EFD9" w:themeFill="accent6" w:themeFillTint="33"/>
            <w:noWrap/>
            <w:vAlign w:val="center"/>
            <w:hideMark/>
          </w:tcPr>
          <w:p w14:paraId="71B54377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Název </w:t>
            </w:r>
            <w:r w:rsidR="002B5AD8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jednotky</w:t>
            </w:r>
          </w:p>
        </w:tc>
        <w:tc>
          <w:tcPr>
            <w:tcW w:w="3119" w:type="dxa"/>
            <w:shd w:val="clear" w:color="auto" w:fill="E2EFD9" w:themeFill="accent6" w:themeFillTint="33"/>
            <w:noWrap/>
            <w:vAlign w:val="center"/>
            <w:hideMark/>
          </w:tcPr>
          <w:p w14:paraId="51EA2098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Zřizovatel</w:t>
            </w:r>
          </w:p>
        </w:tc>
      </w:tr>
      <w:tr w:rsidR="00A32DBB" w:rsidRPr="00A32DBB" w14:paraId="4B0E3996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BDDE82C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20BBA0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P4 - C</w:t>
            </w:r>
            <w:proofErr w:type="gramEnd"/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E - S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1CAA238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HS Rychnov nad Kněžnou 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5BE27EA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A32DBB" w:rsidRPr="00A32DBB" w14:paraId="6707090D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BC419D0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1F371A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P2 - C</w:t>
            </w:r>
            <w:proofErr w:type="gramEnd"/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Z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191A1B6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HS Dobruška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AF57E9C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</w:tr>
      <w:tr w:rsidR="00A32DBB" w:rsidRPr="00A32DBB" w14:paraId="436F24DB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3F32499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CFB222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7F1B72A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Borohrádek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F0CA6FE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Borohr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á</w:t>
            </w: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dek </w:t>
            </w:r>
          </w:p>
        </w:tc>
      </w:tr>
      <w:tr w:rsidR="00A32DBB" w:rsidRPr="00A32DBB" w14:paraId="4A9508E6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9E5C372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87B6BF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77A780E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Deštné v Orlických horách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05C938C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Deštné v Orlických horách </w:t>
            </w:r>
          </w:p>
        </w:tc>
      </w:tr>
      <w:tr w:rsidR="00A32DBB" w:rsidRPr="00A32DBB" w14:paraId="49307B27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2832B62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24218D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E27D49F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Kostelec nad Orlicí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914ACA8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MÚ Kostelec nad Orlicí </w:t>
            </w:r>
          </w:p>
        </w:tc>
      </w:tr>
      <w:tr w:rsidR="00A32DBB" w:rsidRPr="00A32DBB" w14:paraId="30CDF617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3F16401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96563A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876BD13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Olešnice v Orlických horách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E4038BF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Olešnice v Orlických horách </w:t>
            </w:r>
          </w:p>
        </w:tc>
      </w:tr>
      <w:tr w:rsidR="00A32DBB" w:rsidRPr="00A32DBB" w14:paraId="4C22AD0A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866B030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82077D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662F63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Opočno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C34AECC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Opočno</w:t>
            </w:r>
          </w:p>
        </w:tc>
      </w:tr>
      <w:tr w:rsidR="00A32DBB" w:rsidRPr="00A32DBB" w14:paraId="69A31C20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95525CF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98537D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8C79B5B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Rokytnice v Orlických horách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C9FCDB4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MÚ Rokytnice v Orlických horách </w:t>
            </w:r>
          </w:p>
        </w:tc>
      </w:tr>
      <w:tr w:rsidR="00A32DBB" w:rsidRPr="00A32DBB" w14:paraId="502B11B1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17AD822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C26864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D2BAE93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Solnice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FD52CF9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MÚ Solnice </w:t>
            </w:r>
          </w:p>
        </w:tc>
      </w:tr>
      <w:tr w:rsidR="00A32DBB" w:rsidRPr="00A32DBB" w14:paraId="533C5A18" w14:textId="77777777" w:rsidTr="002B5AD8">
        <w:trPr>
          <w:trHeight w:val="300"/>
          <w:jc w:val="center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F5286D9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BFA9D" w14:textId="77777777" w:rsidR="00A32DBB" w:rsidRPr="00A32DBB" w:rsidRDefault="00A32DBB" w:rsidP="00A32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29A3353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Týniště nad Orlicí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0AFCC45" w14:textId="77777777" w:rsidR="00A32DBB" w:rsidRPr="00A32DBB" w:rsidRDefault="00A32DBB" w:rsidP="00A32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2DB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MÚ Týniště nad Orlicí </w:t>
            </w:r>
          </w:p>
        </w:tc>
      </w:tr>
    </w:tbl>
    <w:p w14:paraId="4D591B31" w14:textId="77777777" w:rsidR="001B5669" w:rsidRDefault="001B5669" w:rsidP="001B5669">
      <w:pPr>
        <w:rPr>
          <w:rFonts w:ascii="Google Sans Mono" w:hAnsi="Google Sans Mono" w:cs="Times New Roman"/>
          <w:b/>
          <w:bCs/>
          <w:sz w:val="32"/>
          <w:szCs w:val="32"/>
        </w:rPr>
      </w:pPr>
    </w:p>
    <w:p w14:paraId="6E7503C9" w14:textId="77777777" w:rsidR="00D04170" w:rsidRDefault="00D04170"/>
    <w:sectPr w:rsidR="00D0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Mon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69"/>
    <w:rsid w:val="001B5669"/>
    <w:rsid w:val="002B5AD8"/>
    <w:rsid w:val="0073290D"/>
    <w:rsid w:val="008D4C13"/>
    <w:rsid w:val="009E6B0B"/>
    <w:rsid w:val="00A32DBB"/>
    <w:rsid w:val="00AF279F"/>
    <w:rsid w:val="00D04170"/>
    <w:rsid w:val="00E70196"/>
    <w:rsid w:val="00E9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8752"/>
  <w15:chartTrackingRefBased/>
  <w15:docId w15:val="{8FBFDDAD-1827-4667-8296-2D984BE9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669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Vitvar Jiří - HZS Královéhradeckého kraje</dc:creator>
  <cp:keywords/>
  <dc:description/>
  <cp:lastModifiedBy>Bystrianská Kateřina Mgr.</cp:lastModifiedBy>
  <cp:revision>2</cp:revision>
  <dcterms:created xsi:type="dcterms:W3CDTF">2025-04-22T06:51:00Z</dcterms:created>
  <dcterms:modified xsi:type="dcterms:W3CDTF">2025-04-22T06:51:00Z</dcterms:modified>
</cp:coreProperties>
</file>