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A2806" w14:textId="77777777" w:rsidR="006B4890" w:rsidRPr="00A86949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1FCE422D" w14:textId="77777777" w:rsidR="006B4890" w:rsidRPr="00A86949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86949">
        <w:rPr>
          <w:rFonts w:ascii="Arial" w:hAnsi="Arial" w:cs="Arial"/>
          <w:b/>
          <w:bCs/>
          <w:sz w:val="26"/>
          <w:szCs w:val="26"/>
        </w:rPr>
        <w:t>NAŘÍZENÍ</w:t>
      </w:r>
    </w:p>
    <w:p w14:paraId="46CD8393" w14:textId="77777777" w:rsidR="006B4890" w:rsidRPr="00A86949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553D8654" w14:textId="77777777" w:rsidR="006B4890" w:rsidRPr="00A86949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A86949">
        <w:rPr>
          <w:rFonts w:ascii="Arial" w:hAnsi="Arial" w:cs="Arial"/>
          <w:b/>
          <w:bCs/>
          <w:sz w:val="26"/>
          <w:szCs w:val="26"/>
        </w:rPr>
        <w:t xml:space="preserve">Královéhradeckého kraje </w:t>
      </w:r>
    </w:p>
    <w:p w14:paraId="34571BE2" w14:textId="77777777" w:rsidR="006B4890" w:rsidRPr="00A86949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</w:p>
    <w:p w14:paraId="0CD57F00" w14:textId="77777777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 xml:space="preserve">ze dne </w:t>
      </w:r>
      <w:proofErr w:type="spellStart"/>
      <w:r w:rsidRPr="002645A5">
        <w:rPr>
          <w:rFonts w:ascii="Arial" w:hAnsi="Arial" w:cs="Arial"/>
          <w:sz w:val="24"/>
          <w:szCs w:val="24"/>
        </w:rPr>
        <w:t>xx</w:t>
      </w:r>
      <w:proofErr w:type="spellEnd"/>
      <w:r w:rsidRPr="002645A5">
        <w:rPr>
          <w:rFonts w:ascii="Arial" w:hAnsi="Arial" w:cs="Arial"/>
          <w:sz w:val="24"/>
          <w:szCs w:val="24"/>
        </w:rPr>
        <w:t xml:space="preserve">. xx. 2025, </w:t>
      </w:r>
    </w:p>
    <w:p w14:paraId="7575EAEE" w14:textId="77777777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7C294B0" w14:textId="77777777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45A5">
        <w:rPr>
          <w:rFonts w:ascii="Arial" w:hAnsi="Arial" w:cs="Arial"/>
          <w:b/>
          <w:bCs/>
          <w:sz w:val="24"/>
          <w:szCs w:val="24"/>
        </w:rPr>
        <w:t xml:space="preserve">kterým se stanovují podmínky k zabezpečení plošného pokrytí území Královéhradeckého kraje jednotkami požární ochrany </w:t>
      </w:r>
    </w:p>
    <w:p w14:paraId="0ECEF0E4" w14:textId="77777777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3FC2336" w14:textId="77777777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DF93EC" w14:textId="7CDC4C54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 xml:space="preserve">Rada Královéhradeckého kraje na základě ustanovení § 27 odst. 2 písm. b) bodu 1 zákona č. 133/1985 Sb., o požární ochraně, ve znění pozdějších předpisů, a v souladu s § 7 a § 59 odst. 1 písm. k) zákona č. 129/2000 Sb., o krajích (krajské řízení), ve znění pozdějších předpisů, § 65 odst. 8 písm. a) zákona č. 133/1985 Sb., o požární ochraně, ve znění pozdějších předpisů, § 1 vyhlášky Ministerstva vnitra č. 247/2001 Sb., o organizaci a činnosti jednotek požární ochrany, ve znění pozdějších předpisů, a § 5 nařízení vlády č. 172/2001 Sb., k provedení zákona o požární ochraně, ve znění pozdějších předpisů, schválila dne </w:t>
      </w:r>
      <w:proofErr w:type="spellStart"/>
      <w:r w:rsidRPr="002645A5">
        <w:rPr>
          <w:rFonts w:ascii="Arial" w:hAnsi="Arial" w:cs="Arial"/>
          <w:sz w:val="24"/>
          <w:szCs w:val="24"/>
        </w:rPr>
        <w:t>xx</w:t>
      </w:r>
      <w:proofErr w:type="spellEnd"/>
      <w:r w:rsidRPr="002645A5">
        <w:rPr>
          <w:rFonts w:ascii="Arial" w:hAnsi="Arial" w:cs="Arial"/>
          <w:sz w:val="24"/>
          <w:szCs w:val="24"/>
        </w:rPr>
        <w:t xml:space="preserve">. xx. 2025 svým usnesením č. </w:t>
      </w:r>
      <w:proofErr w:type="spellStart"/>
      <w:r w:rsidRPr="002645A5">
        <w:rPr>
          <w:rFonts w:ascii="Arial" w:hAnsi="Arial" w:cs="Arial"/>
          <w:sz w:val="24"/>
          <w:szCs w:val="24"/>
        </w:rPr>
        <w:t>x</w:t>
      </w:r>
      <w:r w:rsidR="002645A5">
        <w:rPr>
          <w:rFonts w:ascii="Arial" w:hAnsi="Arial" w:cs="Arial"/>
          <w:sz w:val="24"/>
          <w:szCs w:val="24"/>
        </w:rPr>
        <w:t>y</w:t>
      </w:r>
      <w:proofErr w:type="spellEnd"/>
      <w:r w:rsidRPr="002645A5">
        <w:rPr>
          <w:rFonts w:ascii="Arial" w:hAnsi="Arial" w:cs="Arial"/>
          <w:sz w:val="24"/>
          <w:szCs w:val="24"/>
        </w:rPr>
        <w:t xml:space="preserve"> vydání tohoto nařízení:</w:t>
      </w: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1E3AC59D" w14:textId="77777777" w:rsidR="006B4890" w:rsidRPr="00A86949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FBBDBB2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Článek 1 </w:t>
      </w:r>
    </w:p>
    <w:p w14:paraId="74E81653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6AD661E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Základní pojmy </w:t>
      </w:r>
    </w:p>
    <w:p w14:paraId="45333908" w14:textId="77777777" w:rsidR="006B4890" w:rsidRPr="00A86949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1FC138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>1) Plošným pokrytím území Královéhradeckého kraje jednotkami požární ochrany (dále jen "plošné pokrytí") se rozumí rozmístění jednotek požární ochrany na území kraje pro zajištění garantované pomoci občanům na území kraje v případě požárů a jiných mimořádných událostí jednotkami požární ochrany v souladu se zvláštními právními předpisy</w:t>
      </w:r>
      <w:r w:rsidR="006C2E03" w:rsidRPr="002268F1">
        <w:rPr>
          <w:rStyle w:val="Znakapoznpodarou"/>
          <w:rFonts w:ascii="Arial" w:hAnsi="Arial" w:cs="Arial"/>
          <w:sz w:val="24"/>
          <w:szCs w:val="24"/>
        </w:rPr>
        <w:footnoteReference w:id="1"/>
      </w:r>
      <w:r w:rsidRPr="002268F1">
        <w:rPr>
          <w:rFonts w:ascii="Arial" w:hAnsi="Arial" w:cs="Arial"/>
          <w:sz w:val="24"/>
          <w:szCs w:val="24"/>
        </w:rPr>
        <w:t xml:space="preserve">. </w:t>
      </w:r>
    </w:p>
    <w:p w14:paraId="32446EF7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661C99C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>2) Kategorie jednotky požární ochrany vyjadřuje její předurčenost v systému plošného pokrytí pro požární zásah nebo záchranné práce na příslušném území ve smyslu zvláštního právního předpisu</w:t>
      </w:r>
      <w:r w:rsidR="006C2E03" w:rsidRPr="002268F1">
        <w:rPr>
          <w:rStyle w:val="Znakapoznpodarou"/>
          <w:rFonts w:ascii="Arial" w:hAnsi="Arial" w:cs="Arial"/>
          <w:sz w:val="24"/>
          <w:szCs w:val="24"/>
        </w:rPr>
        <w:footnoteReference w:id="2"/>
      </w:r>
      <w:r w:rsidRPr="002268F1">
        <w:rPr>
          <w:rFonts w:ascii="Arial" w:hAnsi="Arial" w:cs="Arial"/>
          <w:sz w:val="24"/>
          <w:szCs w:val="24"/>
        </w:rPr>
        <w:t xml:space="preserve">. </w:t>
      </w:r>
    </w:p>
    <w:p w14:paraId="70800AE9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7B2F710C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3) Výjezdem se rozumí síly a prostředky, které jednotka požární ochrany (dále jen "jednotka PO") organizuje a plánuje pro zabezpečení účinného zásahu v katastrálním území pro zajištění plošného pokrytí. </w:t>
      </w:r>
    </w:p>
    <w:p w14:paraId="6610C27B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2C01E2E5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>4) Stupeň nebezpečí území obce je stanoven pro zastavitelné území obce a pro současně zastavěné území obce</w:t>
      </w:r>
      <w:r w:rsidR="006C2E03" w:rsidRPr="002268F1">
        <w:rPr>
          <w:rStyle w:val="Znakapoznpodarou"/>
          <w:rFonts w:ascii="Arial" w:hAnsi="Arial" w:cs="Arial"/>
          <w:sz w:val="24"/>
          <w:szCs w:val="24"/>
        </w:rPr>
        <w:footnoteReference w:id="3"/>
      </w: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5F6A287B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69FE6DB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Článek 2 </w:t>
      </w:r>
    </w:p>
    <w:p w14:paraId="3F680FD0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6337781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Dokumentace kraje k zabezpečení plošného pokrytí </w:t>
      </w:r>
    </w:p>
    <w:p w14:paraId="4F7C5AA4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AE2A0E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>1) K zabezpečení plošného pokrytí vede krajský úřad dokumentaci</w:t>
      </w:r>
      <w:r w:rsidR="00571C9B" w:rsidRPr="002268F1">
        <w:rPr>
          <w:rStyle w:val="Znakapoznpodarou"/>
          <w:rFonts w:ascii="Arial" w:hAnsi="Arial" w:cs="Arial"/>
          <w:sz w:val="24"/>
          <w:szCs w:val="24"/>
        </w:rPr>
        <w:footnoteReference w:id="4"/>
      </w:r>
      <w:r w:rsidRPr="002268F1">
        <w:rPr>
          <w:rFonts w:ascii="Arial" w:hAnsi="Arial" w:cs="Arial"/>
          <w:sz w:val="24"/>
          <w:szCs w:val="24"/>
        </w:rPr>
        <w:t xml:space="preserve"> uvedenou </w:t>
      </w:r>
      <w:r w:rsidRPr="002268F1">
        <w:rPr>
          <w:rFonts w:ascii="Arial" w:hAnsi="Arial" w:cs="Arial"/>
          <w:sz w:val="24"/>
          <w:szCs w:val="24"/>
        </w:rPr>
        <w:lastRenderedPageBreak/>
        <w:t xml:space="preserve">v tomto nařízení, která obsahuje: </w:t>
      </w:r>
    </w:p>
    <w:p w14:paraId="64904B2D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EA0F35D" w14:textId="305D81BA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>a) stanovení stupně nebezpečí katastrálních území obcí Královéhradeckého kraje v souladu s právním předpisem uvedené v</w:t>
      </w:r>
      <w:r w:rsidR="00B02CCB" w:rsidRPr="002268F1">
        <w:rPr>
          <w:rFonts w:ascii="Arial" w:hAnsi="Arial" w:cs="Arial"/>
          <w:sz w:val="24"/>
          <w:szCs w:val="24"/>
        </w:rPr>
        <w:t> příloze č. 1</w:t>
      </w:r>
      <w:r w:rsidRPr="002268F1">
        <w:rPr>
          <w:rFonts w:ascii="Arial" w:hAnsi="Arial" w:cs="Arial"/>
          <w:sz w:val="24"/>
          <w:szCs w:val="24"/>
        </w:rPr>
        <w:t xml:space="preserve">, </w:t>
      </w:r>
    </w:p>
    <w:p w14:paraId="4FA4ED7B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5377874" w14:textId="14770AAF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b) seznam jednotek PO zabezpečujících plošné pokrytí, jejich dislokaci a předurčení podle základní tabulky plošného pokrytí území obcí Královéhradeckého kraje uvedený </w:t>
      </w:r>
      <w:r w:rsidR="00B02CCB" w:rsidRPr="002268F1">
        <w:rPr>
          <w:rFonts w:ascii="Arial" w:hAnsi="Arial" w:cs="Arial"/>
          <w:sz w:val="24"/>
          <w:szCs w:val="24"/>
        </w:rPr>
        <w:t xml:space="preserve">v příloze č. </w:t>
      </w:r>
      <w:r w:rsidR="005D1982" w:rsidRPr="002268F1">
        <w:rPr>
          <w:rFonts w:ascii="Arial" w:hAnsi="Arial" w:cs="Arial"/>
          <w:sz w:val="24"/>
          <w:szCs w:val="24"/>
        </w:rPr>
        <w:t>2 tohot</w:t>
      </w:r>
      <w:r w:rsidR="00355BF3" w:rsidRPr="002268F1">
        <w:rPr>
          <w:rFonts w:ascii="Arial" w:hAnsi="Arial" w:cs="Arial"/>
          <w:sz w:val="24"/>
          <w:szCs w:val="24"/>
        </w:rPr>
        <w:t xml:space="preserve">o </w:t>
      </w:r>
      <w:r w:rsidRPr="002268F1">
        <w:rPr>
          <w:rFonts w:ascii="Arial" w:hAnsi="Arial" w:cs="Arial"/>
          <w:sz w:val="24"/>
          <w:szCs w:val="24"/>
        </w:rPr>
        <w:t>naříze</w:t>
      </w:r>
      <w:r w:rsidR="005D1982" w:rsidRPr="002268F1">
        <w:rPr>
          <w:rFonts w:ascii="Arial" w:hAnsi="Arial" w:cs="Arial"/>
          <w:sz w:val="24"/>
          <w:szCs w:val="24"/>
        </w:rPr>
        <w:t>ní,</w:t>
      </w:r>
    </w:p>
    <w:p w14:paraId="3C14BBC7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2749FA2" w14:textId="6DA4BEC1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>c) seznam jednotek PO, které jsou uvedeny v</w:t>
      </w:r>
      <w:r w:rsidR="00B02CCB" w:rsidRPr="002268F1">
        <w:rPr>
          <w:rFonts w:ascii="Arial" w:hAnsi="Arial" w:cs="Arial"/>
          <w:sz w:val="24"/>
          <w:szCs w:val="24"/>
        </w:rPr>
        <w:t xml:space="preserve"> příloze č. 3 </w:t>
      </w:r>
      <w:r w:rsidRPr="002268F1">
        <w:rPr>
          <w:rFonts w:ascii="Arial" w:hAnsi="Arial" w:cs="Arial"/>
          <w:sz w:val="24"/>
          <w:szCs w:val="24"/>
        </w:rPr>
        <w:t xml:space="preserve">tohoto nařízení. Za cílové početní stavy a vybavení požární technikou se považuje minimálně stav uvedený v </w:t>
      </w:r>
      <w:r w:rsidR="00B02CCB" w:rsidRPr="002268F1">
        <w:rPr>
          <w:rFonts w:ascii="Arial" w:hAnsi="Arial" w:cs="Arial"/>
          <w:sz w:val="24"/>
          <w:szCs w:val="24"/>
        </w:rPr>
        <w:t>příloze č. 4 vyhlášky č. 247/2001 Sb.,</w:t>
      </w:r>
      <w:r w:rsidRPr="002268F1">
        <w:rPr>
          <w:rFonts w:ascii="Arial" w:hAnsi="Arial" w:cs="Arial"/>
          <w:sz w:val="24"/>
          <w:szCs w:val="24"/>
        </w:rPr>
        <w:t xml:space="preserve"> o organizaci a činnosti jednotek požární ochrany, ve znění pozdějších předpisů, </w:t>
      </w:r>
    </w:p>
    <w:p w14:paraId="4F1CB143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1AC94604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d) cílové početní stavy jednotek PO s územní působností a jejich vybavení požární technikou a věcnými prostředky požární ochrany, </w:t>
      </w:r>
    </w:p>
    <w:p w14:paraId="368FB66F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425695E4" w14:textId="7ED1BE44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e) seznamy jednotek PO předurčených pro systémy záchranných prací, zejména při dopravních nehodách, živelních pohromách, haváriích a pro ochranu obyvatelstva uvedené v </w:t>
      </w:r>
      <w:r w:rsidR="00B02CCB" w:rsidRPr="002268F1">
        <w:rPr>
          <w:rFonts w:ascii="Arial" w:hAnsi="Arial" w:cs="Arial"/>
          <w:sz w:val="24"/>
          <w:szCs w:val="24"/>
        </w:rPr>
        <w:t xml:space="preserve">příloze č. 4 </w:t>
      </w:r>
      <w:r w:rsidRPr="002268F1">
        <w:rPr>
          <w:rFonts w:ascii="Arial" w:hAnsi="Arial" w:cs="Arial"/>
          <w:sz w:val="24"/>
          <w:szCs w:val="24"/>
        </w:rPr>
        <w:t xml:space="preserve">tohoto nařízení, </w:t>
      </w:r>
    </w:p>
    <w:p w14:paraId="0EC1364E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254D0616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>f) způsob, kterým kraj finančně zabezpečí plošné pokrytí (dotace ze státního rozpočtu, financování z rozpočtů kraje a obcí), uvedený v</w:t>
      </w:r>
      <w:r w:rsidR="00B02CCB" w:rsidRPr="002268F1">
        <w:rPr>
          <w:rFonts w:ascii="Arial" w:hAnsi="Arial" w:cs="Arial"/>
          <w:sz w:val="24"/>
          <w:szCs w:val="24"/>
        </w:rPr>
        <w:t xml:space="preserve"> článku </w:t>
      </w:r>
      <w:r w:rsidRPr="002268F1">
        <w:rPr>
          <w:rFonts w:ascii="Arial" w:hAnsi="Arial" w:cs="Arial"/>
          <w:sz w:val="24"/>
          <w:szCs w:val="24"/>
        </w:rPr>
        <w:t xml:space="preserve">tohoto nařízení. </w:t>
      </w:r>
    </w:p>
    <w:p w14:paraId="16EF32DE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717F1CF4" w14:textId="01EDB3CC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</w:r>
      <w:r w:rsidRPr="002645A5">
        <w:rPr>
          <w:rFonts w:ascii="Arial" w:hAnsi="Arial" w:cs="Arial"/>
          <w:sz w:val="24"/>
          <w:szCs w:val="24"/>
        </w:rPr>
        <w:t xml:space="preserve">2) Dokumentace, včetně mapy plošného pokrytí, je trvale uložena v sídle Královéhradeckého kraje v jednom vyhotovení, také v sídle </w:t>
      </w:r>
      <w:r w:rsidR="00606F00" w:rsidRPr="002645A5">
        <w:rPr>
          <w:rFonts w:ascii="Arial" w:hAnsi="Arial" w:cs="Arial"/>
          <w:sz w:val="24"/>
          <w:szCs w:val="24"/>
        </w:rPr>
        <w:t xml:space="preserve">Hasičského záchranného sboru </w:t>
      </w:r>
      <w:r w:rsidR="00EC6DDD" w:rsidRPr="002645A5">
        <w:rPr>
          <w:rFonts w:ascii="Arial" w:hAnsi="Arial" w:cs="Arial"/>
          <w:sz w:val="24"/>
          <w:szCs w:val="24"/>
        </w:rPr>
        <w:t>K</w:t>
      </w:r>
      <w:r w:rsidR="00606F00" w:rsidRPr="002645A5">
        <w:rPr>
          <w:rFonts w:ascii="Arial" w:hAnsi="Arial" w:cs="Arial"/>
          <w:sz w:val="24"/>
          <w:szCs w:val="24"/>
        </w:rPr>
        <w:t>rálovéhradeckého kraje (dále též „</w:t>
      </w:r>
      <w:r w:rsidRPr="002645A5">
        <w:rPr>
          <w:rFonts w:ascii="Arial" w:hAnsi="Arial" w:cs="Arial"/>
          <w:sz w:val="24"/>
          <w:szCs w:val="24"/>
        </w:rPr>
        <w:t>H</w:t>
      </w:r>
      <w:r w:rsidR="008B59F0" w:rsidRPr="002645A5">
        <w:rPr>
          <w:rFonts w:ascii="Arial" w:hAnsi="Arial" w:cs="Arial"/>
          <w:sz w:val="24"/>
          <w:szCs w:val="24"/>
        </w:rPr>
        <w:t>ZS HKK</w:t>
      </w:r>
      <w:r w:rsidR="00606F00" w:rsidRPr="002645A5">
        <w:rPr>
          <w:rFonts w:ascii="Arial" w:hAnsi="Arial" w:cs="Arial"/>
          <w:sz w:val="24"/>
          <w:szCs w:val="24"/>
        </w:rPr>
        <w:t>“)</w:t>
      </w:r>
      <w:r w:rsidRPr="002645A5">
        <w:rPr>
          <w:rFonts w:ascii="Arial" w:hAnsi="Arial" w:cs="Arial"/>
          <w:sz w:val="24"/>
          <w:szCs w:val="24"/>
        </w:rPr>
        <w:t>. Je přístupna zejména pověřeným členům orgánů kraje a obcí a kontrolním orgánům</w:t>
      </w:r>
      <w:r w:rsidR="00B02CCB" w:rsidRPr="002645A5">
        <w:rPr>
          <w:rStyle w:val="Znakapoznpodarou"/>
          <w:rFonts w:ascii="Arial" w:hAnsi="Arial" w:cs="Arial"/>
          <w:sz w:val="24"/>
          <w:szCs w:val="24"/>
        </w:rPr>
        <w:footnoteReference w:id="5"/>
      </w:r>
      <w:r w:rsidRPr="002645A5">
        <w:rPr>
          <w:rFonts w:ascii="Arial" w:hAnsi="Arial" w:cs="Arial"/>
          <w:sz w:val="24"/>
          <w:szCs w:val="24"/>
        </w:rPr>
        <w:t xml:space="preserve">. </w:t>
      </w:r>
    </w:p>
    <w:p w14:paraId="3486A039" w14:textId="77777777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 xml:space="preserve"> </w:t>
      </w:r>
    </w:p>
    <w:p w14:paraId="2BBD6D9F" w14:textId="77777777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ab/>
        <w:t xml:space="preserve">3) Ředitel HZS </w:t>
      </w:r>
      <w:r w:rsidR="008B59F0" w:rsidRPr="002645A5">
        <w:rPr>
          <w:rFonts w:ascii="Arial" w:hAnsi="Arial" w:cs="Arial"/>
          <w:sz w:val="24"/>
          <w:szCs w:val="24"/>
        </w:rPr>
        <w:t>HKK</w:t>
      </w:r>
      <w:r w:rsidRPr="002645A5">
        <w:rPr>
          <w:rFonts w:ascii="Arial" w:hAnsi="Arial" w:cs="Arial"/>
          <w:sz w:val="24"/>
          <w:szCs w:val="24"/>
        </w:rPr>
        <w:t xml:space="preserve"> kraje odpovídá za řádné vedení dokumentace o plošném pokrytí, vyhodnocení požárního nebezpečí jednotlivých katastrálních území a vybraných objektů kraje, počtu sil a prostředků jednotek PO a její průběžnou aktualizaci ve smyslu příslušných předpisů</w:t>
      </w:r>
      <w:r w:rsidR="008B59F0" w:rsidRPr="002645A5">
        <w:rPr>
          <w:rStyle w:val="Znakapoznpodarou"/>
          <w:rFonts w:ascii="Arial" w:hAnsi="Arial" w:cs="Arial"/>
          <w:sz w:val="24"/>
          <w:szCs w:val="24"/>
        </w:rPr>
        <w:footnoteReference w:id="6"/>
      </w:r>
      <w:r w:rsidRPr="002645A5">
        <w:rPr>
          <w:rFonts w:ascii="Arial" w:hAnsi="Arial" w:cs="Arial"/>
          <w:sz w:val="24"/>
          <w:szCs w:val="24"/>
        </w:rPr>
        <w:t xml:space="preserve"> v případě změn. Souhrnná aktualizace dokumentace (změnou tohoto nařízení) se provádí v případě potřeby. </w:t>
      </w:r>
    </w:p>
    <w:p w14:paraId="1D23281B" w14:textId="77777777" w:rsidR="006B4890" w:rsidRPr="002645A5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 xml:space="preserve"> </w:t>
      </w:r>
    </w:p>
    <w:p w14:paraId="68C66840" w14:textId="305A50C2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ab/>
        <w:t>4) Pro provedení aktualizace jsou obce povinny předložit</w:t>
      </w:r>
      <w:r w:rsidR="008B59F0" w:rsidRPr="002645A5">
        <w:rPr>
          <w:rStyle w:val="Znakapoznpodarou"/>
          <w:rFonts w:ascii="Arial" w:hAnsi="Arial" w:cs="Arial"/>
          <w:sz w:val="24"/>
          <w:szCs w:val="24"/>
        </w:rPr>
        <w:footnoteReference w:id="7"/>
      </w:r>
      <w:r w:rsidRPr="002645A5">
        <w:rPr>
          <w:rFonts w:ascii="Arial" w:hAnsi="Arial" w:cs="Arial"/>
          <w:sz w:val="24"/>
          <w:szCs w:val="24"/>
        </w:rPr>
        <w:t xml:space="preserve"> na HZS </w:t>
      </w:r>
      <w:r w:rsidR="008B59F0" w:rsidRPr="002645A5">
        <w:rPr>
          <w:rFonts w:ascii="Arial" w:hAnsi="Arial" w:cs="Arial"/>
          <w:sz w:val="24"/>
          <w:szCs w:val="24"/>
        </w:rPr>
        <w:t>HK</w:t>
      </w:r>
      <w:r w:rsidRPr="002645A5">
        <w:rPr>
          <w:rFonts w:ascii="Arial" w:hAnsi="Arial" w:cs="Arial"/>
          <w:sz w:val="24"/>
          <w:szCs w:val="24"/>
        </w:rPr>
        <w:t xml:space="preserve">K změny, které by mohly ovlivnit zabezpečení plošného pokrytí. Změny jsou obce povinny hlásit na HZS </w:t>
      </w:r>
      <w:r w:rsidR="0065262C" w:rsidRPr="002645A5">
        <w:rPr>
          <w:rFonts w:ascii="Arial" w:hAnsi="Arial" w:cs="Arial"/>
          <w:sz w:val="24"/>
          <w:szCs w:val="24"/>
        </w:rPr>
        <w:t>HKK</w:t>
      </w:r>
      <w:r w:rsidRPr="002645A5">
        <w:rPr>
          <w:rFonts w:ascii="Arial" w:hAnsi="Arial" w:cs="Arial"/>
          <w:sz w:val="24"/>
          <w:szCs w:val="24"/>
        </w:rPr>
        <w:t xml:space="preserve"> v průběhu</w:t>
      </w:r>
      <w:r w:rsidRPr="002268F1">
        <w:rPr>
          <w:rFonts w:ascii="Arial" w:hAnsi="Arial" w:cs="Arial"/>
          <w:sz w:val="24"/>
          <w:szCs w:val="24"/>
        </w:rPr>
        <w:t xml:space="preserve"> roku. </w:t>
      </w:r>
    </w:p>
    <w:p w14:paraId="1E9A544A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21A06A16" w14:textId="732A1739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5) Ředitel HZS </w:t>
      </w:r>
      <w:r w:rsidR="008B59F0" w:rsidRPr="002268F1">
        <w:rPr>
          <w:rFonts w:ascii="Arial" w:hAnsi="Arial" w:cs="Arial"/>
          <w:sz w:val="24"/>
          <w:szCs w:val="24"/>
        </w:rPr>
        <w:t>HK</w:t>
      </w:r>
      <w:r w:rsidRPr="002268F1">
        <w:rPr>
          <w:rFonts w:ascii="Arial" w:hAnsi="Arial" w:cs="Arial"/>
          <w:sz w:val="24"/>
          <w:szCs w:val="24"/>
        </w:rPr>
        <w:t>K předloží neprodleně radě kraje návrh na změnu nařízení kraje o zabezpečení plošného pokrytí v případě, že se změní kritéria rozhodná pro stanovení stupně nebezpečí území obce</w:t>
      </w:r>
      <w:r w:rsidR="008B59F0" w:rsidRPr="002268F1">
        <w:rPr>
          <w:rStyle w:val="Znakapoznpodarou"/>
          <w:rFonts w:ascii="Arial" w:hAnsi="Arial" w:cs="Arial"/>
          <w:sz w:val="24"/>
          <w:szCs w:val="24"/>
        </w:rPr>
        <w:footnoteReference w:id="8"/>
      </w:r>
      <w:r w:rsidRPr="002268F1">
        <w:rPr>
          <w:rFonts w:ascii="Arial" w:hAnsi="Arial" w:cs="Arial"/>
          <w:sz w:val="24"/>
          <w:szCs w:val="24"/>
        </w:rPr>
        <w:t xml:space="preserve">. </w:t>
      </w:r>
    </w:p>
    <w:p w14:paraId="2212813F" w14:textId="77777777" w:rsidR="006B4890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8BCC4B2" w14:textId="77777777" w:rsidR="00C635C3" w:rsidRDefault="00C635C3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758C5EE" w14:textId="77777777" w:rsidR="00C635C3" w:rsidRDefault="00C635C3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6B0B0F3" w14:textId="77777777" w:rsidR="00C635C3" w:rsidRPr="002268F1" w:rsidRDefault="00C635C3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AF50AA7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lastRenderedPageBreak/>
        <w:t xml:space="preserve">Článek 3 </w:t>
      </w:r>
    </w:p>
    <w:p w14:paraId="65A68E6B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1B29256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Kategorie jednotek požární ochrany </w:t>
      </w:r>
    </w:p>
    <w:p w14:paraId="7AA4C38E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EF2862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1) Pro účely plošného pokrytí jsou jednotky PO zařazeny do kategorií takto: </w:t>
      </w:r>
    </w:p>
    <w:p w14:paraId="7AECEC93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6E3CAD59" w14:textId="582C7139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a) jednotky s územní </w:t>
      </w:r>
      <w:proofErr w:type="gramStart"/>
      <w:r w:rsidRPr="002268F1">
        <w:rPr>
          <w:rFonts w:ascii="Arial" w:hAnsi="Arial" w:cs="Arial"/>
          <w:sz w:val="24"/>
          <w:szCs w:val="24"/>
        </w:rPr>
        <w:t>působností - zasahují</w:t>
      </w:r>
      <w:proofErr w:type="gramEnd"/>
      <w:r w:rsidRPr="002268F1">
        <w:rPr>
          <w:rFonts w:ascii="Arial" w:hAnsi="Arial" w:cs="Arial"/>
          <w:sz w:val="24"/>
          <w:szCs w:val="24"/>
        </w:rPr>
        <w:t xml:space="preserve"> i mimo území zřizovatele (JPO I - jednotka HZS </w:t>
      </w:r>
      <w:r w:rsidR="002645A5">
        <w:rPr>
          <w:rFonts w:ascii="Arial" w:hAnsi="Arial" w:cs="Arial"/>
          <w:sz w:val="24"/>
          <w:szCs w:val="24"/>
        </w:rPr>
        <w:t>HKK</w:t>
      </w:r>
      <w:r w:rsidRPr="002268F1">
        <w:rPr>
          <w:rFonts w:ascii="Arial" w:hAnsi="Arial" w:cs="Arial"/>
          <w:sz w:val="24"/>
          <w:szCs w:val="24"/>
        </w:rPr>
        <w:t xml:space="preserve">, JPO II - jednotka sboru dobrovolných hasičů obce, JPO III - jednotka sboru dobrovolných hasičů obce), </w:t>
      </w:r>
    </w:p>
    <w:p w14:paraId="28D3298B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47ED76DD" w14:textId="0AC78F33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b) jednotky s místní </w:t>
      </w:r>
      <w:proofErr w:type="gramStart"/>
      <w:r w:rsidRPr="002268F1">
        <w:rPr>
          <w:rFonts w:ascii="Arial" w:hAnsi="Arial" w:cs="Arial"/>
          <w:sz w:val="24"/>
          <w:szCs w:val="24"/>
        </w:rPr>
        <w:t>působností - zasahují</w:t>
      </w:r>
      <w:proofErr w:type="gramEnd"/>
      <w:r w:rsidRPr="002268F1">
        <w:rPr>
          <w:rFonts w:ascii="Arial" w:hAnsi="Arial" w:cs="Arial"/>
          <w:sz w:val="24"/>
          <w:szCs w:val="24"/>
        </w:rPr>
        <w:t xml:space="preserve"> na území svého zřizovatele </w:t>
      </w:r>
      <w:r w:rsidR="0065262C">
        <w:rPr>
          <w:rFonts w:ascii="Arial" w:hAnsi="Arial" w:cs="Arial"/>
          <w:sz w:val="24"/>
          <w:szCs w:val="24"/>
        </w:rPr>
        <w:t>[</w:t>
      </w:r>
      <w:r w:rsidRPr="002268F1">
        <w:rPr>
          <w:rFonts w:ascii="Arial" w:hAnsi="Arial" w:cs="Arial"/>
          <w:sz w:val="24"/>
          <w:szCs w:val="24"/>
        </w:rPr>
        <w:t>JPO IV - jednotka hasičského záchranného sboru (dále jen "HZS") podniku, JPO V - jednotka sboru dobrovolných hasičů obce, JPO VI - jednotka sboru dobrovolných hasičů podniku</w:t>
      </w:r>
      <w:r w:rsidR="0065262C">
        <w:rPr>
          <w:rFonts w:ascii="Arial" w:hAnsi="Arial" w:cs="Arial"/>
          <w:sz w:val="24"/>
          <w:szCs w:val="24"/>
        </w:rPr>
        <w:t>]</w:t>
      </w:r>
      <w:r w:rsidRPr="002268F1">
        <w:rPr>
          <w:rFonts w:ascii="Arial" w:hAnsi="Arial" w:cs="Arial"/>
          <w:sz w:val="24"/>
          <w:szCs w:val="24"/>
        </w:rPr>
        <w:t xml:space="preserve">. </w:t>
      </w:r>
    </w:p>
    <w:p w14:paraId="7BF5CD0E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1FC88AF3" w14:textId="5E308446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2) Kategorizace jednotek PO Královéhradeckého kraje se stanovuje </w:t>
      </w:r>
      <w:r w:rsidR="00CD1559" w:rsidRPr="002268F1">
        <w:rPr>
          <w:rFonts w:ascii="Arial" w:hAnsi="Arial" w:cs="Arial"/>
          <w:sz w:val="24"/>
          <w:szCs w:val="24"/>
        </w:rPr>
        <w:t xml:space="preserve">v příloze č. 3 </w:t>
      </w:r>
      <w:r w:rsidRPr="002268F1">
        <w:rPr>
          <w:rFonts w:ascii="Arial" w:hAnsi="Arial" w:cs="Arial"/>
          <w:sz w:val="24"/>
          <w:szCs w:val="24"/>
        </w:rPr>
        <w:t xml:space="preserve">tohoto nařízení, ve které je uveden seznam jednotek PO s územní působností a jednotek PO s místní působností. </w:t>
      </w:r>
    </w:p>
    <w:p w14:paraId="6B873F4D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3E946190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Článek 4 </w:t>
      </w:r>
    </w:p>
    <w:p w14:paraId="5D6F9D10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DE96128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Předurčenost jednotek PO pro speciální činnost </w:t>
      </w:r>
    </w:p>
    <w:p w14:paraId="1D40F60D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02C253D" w14:textId="46A95D89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>Pro provádění speciálních činností například dopravní nehody, havárie nebezpečných látek, živelní pohromy jsou z jednotek PO kategorií JPO I, JPO II a JPO III vyčleněny jednotky, které jsou k těmto činnostem předurčeny svým vybavením a organizací. Seznam takto předurčených jednotek je uveden v</w:t>
      </w:r>
      <w:r w:rsidR="002645A5">
        <w:rPr>
          <w:rFonts w:ascii="Arial" w:hAnsi="Arial" w:cs="Arial"/>
          <w:sz w:val="24"/>
          <w:szCs w:val="24"/>
        </w:rPr>
        <w:t xml:space="preserve"> příloze č. 4 </w:t>
      </w:r>
      <w:r w:rsidRPr="002268F1">
        <w:rPr>
          <w:rFonts w:ascii="Arial" w:hAnsi="Arial" w:cs="Arial"/>
          <w:sz w:val="24"/>
          <w:szCs w:val="24"/>
        </w:rPr>
        <w:t xml:space="preserve">tohoto nařízení. </w:t>
      </w:r>
    </w:p>
    <w:p w14:paraId="189D912B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6FD6E9B2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Článek 5 </w:t>
      </w:r>
    </w:p>
    <w:p w14:paraId="22D05205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CE74323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Kompenzace nákladů </w:t>
      </w:r>
    </w:p>
    <w:p w14:paraId="3F076DD5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B0D4F3C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1) Zřizovatel jednotky PO, které byla v plošném pokrytí určena územní působnost přesahující území zřizovatele, může požádat krajský úřad, který územní působnost v plošném pokrytí určil, o příspěvek na výdaje na: </w:t>
      </w:r>
    </w:p>
    <w:p w14:paraId="68A575E1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2EA824B6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a) odbornou přípravu velitelů jednotek PO, strojníků a obsluh požární techniky a věcných prostředků požární ochrany, </w:t>
      </w:r>
    </w:p>
    <w:p w14:paraId="03952A25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C7E809F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b) zásahy mimo územní obvod obce, </w:t>
      </w:r>
    </w:p>
    <w:p w14:paraId="6C19098F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17909CD3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c) věcné neinvestiční vybavení a investiční výdaje na pořízení a obnovu požární techniky, </w:t>
      </w:r>
    </w:p>
    <w:p w14:paraId="21DD1775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39D99DF3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d) udržení akceschopnosti. </w:t>
      </w:r>
    </w:p>
    <w:p w14:paraId="6C8D40D3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1FCDEC9" w14:textId="37ADF6F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>2) Zřizovatel jednotky PO nezařazené do plošného pokrytí nebo zřizovatel jednotky PO s místní působností, která nepřesahuje území zřizovatele, může podle</w:t>
      </w:r>
      <w:r w:rsidR="009B211F" w:rsidRPr="002268F1">
        <w:rPr>
          <w:rFonts w:ascii="Arial" w:hAnsi="Arial" w:cs="Arial"/>
          <w:sz w:val="24"/>
          <w:szCs w:val="24"/>
        </w:rPr>
        <w:t xml:space="preserve"> čl. 5 odst. 1</w:t>
      </w:r>
      <w:r w:rsidRPr="002268F1">
        <w:rPr>
          <w:rFonts w:ascii="Arial" w:hAnsi="Arial" w:cs="Arial"/>
          <w:sz w:val="24"/>
          <w:szCs w:val="24"/>
        </w:rPr>
        <w:t xml:space="preserve"> tohoto nařízení žádat o příspěvek na výdaje uvedené v</w:t>
      </w:r>
      <w:r w:rsidR="009B211F" w:rsidRPr="002268F1">
        <w:rPr>
          <w:rFonts w:ascii="Arial" w:hAnsi="Arial" w:cs="Arial"/>
          <w:sz w:val="24"/>
          <w:szCs w:val="24"/>
        </w:rPr>
        <w:t xml:space="preserve"> čl. 5 odst. 1 písm. a) </w:t>
      </w:r>
      <w:r w:rsidR="009B211F" w:rsidRPr="002268F1">
        <w:rPr>
          <w:rFonts w:ascii="Arial" w:hAnsi="Arial" w:cs="Arial"/>
          <w:sz w:val="24"/>
          <w:szCs w:val="24"/>
        </w:rPr>
        <w:lastRenderedPageBreak/>
        <w:t xml:space="preserve">a b) </w:t>
      </w:r>
      <w:r w:rsidRPr="002268F1">
        <w:rPr>
          <w:rFonts w:ascii="Arial" w:hAnsi="Arial" w:cs="Arial"/>
          <w:sz w:val="24"/>
          <w:szCs w:val="24"/>
        </w:rPr>
        <w:t xml:space="preserve">tohoto nařízení. </w:t>
      </w:r>
    </w:p>
    <w:p w14:paraId="5CFB6982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340B8BAD" w14:textId="56FB9103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3) Příspěvek podle </w:t>
      </w:r>
      <w:r w:rsidR="009B211F" w:rsidRPr="002268F1">
        <w:rPr>
          <w:rFonts w:ascii="Arial" w:hAnsi="Arial" w:cs="Arial"/>
          <w:sz w:val="24"/>
          <w:szCs w:val="24"/>
        </w:rPr>
        <w:t xml:space="preserve">čl. 5 odst. 1 a 2 </w:t>
      </w:r>
      <w:r w:rsidRPr="002268F1">
        <w:rPr>
          <w:rFonts w:ascii="Arial" w:hAnsi="Arial" w:cs="Arial"/>
          <w:sz w:val="24"/>
          <w:szCs w:val="24"/>
        </w:rPr>
        <w:t xml:space="preserve">tohoto nařízení se jednotce PO určí v závislosti na objemu finančních prostředků, který byl v rozpočtu kraje pro tento účel vyčleněn, početním stavu jednotek PO, které požádaly o příspěvek na výdaje uvedené v </w:t>
      </w:r>
      <w:r w:rsidR="009B211F" w:rsidRPr="002268F1">
        <w:rPr>
          <w:rFonts w:ascii="Arial" w:hAnsi="Arial" w:cs="Arial"/>
          <w:sz w:val="24"/>
          <w:szCs w:val="24"/>
        </w:rPr>
        <w:t>čl. 5 odst. 1 písm. a) a c)</w:t>
      </w:r>
      <w:r w:rsidRPr="002268F1">
        <w:rPr>
          <w:rFonts w:ascii="Arial" w:hAnsi="Arial" w:cs="Arial"/>
          <w:sz w:val="24"/>
          <w:szCs w:val="24"/>
        </w:rPr>
        <w:t xml:space="preserve"> tohoto nařízení a početním stavu jednotek PO, které požádaly o příspěvek na výdaje uvedené v </w:t>
      </w:r>
      <w:r w:rsidR="009B211F" w:rsidRPr="002268F1">
        <w:rPr>
          <w:rFonts w:ascii="Arial" w:hAnsi="Arial" w:cs="Arial"/>
          <w:sz w:val="24"/>
          <w:szCs w:val="24"/>
        </w:rPr>
        <w:t xml:space="preserve">čl. 5 odst. 1 písm. a) a b) </w:t>
      </w:r>
      <w:r w:rsidRPr="002268F1">
        <w:rPr>
          <w:rFonts w:ascii="Arial" w:hAnsi="Arial" w:cs="Arial"/>
          <w:sz w:val="24"/>
          <w:szCs w:val="24"/>
        </w:rPr>
        <w:t xml:space="preserve">tohoto nařízení. O příspěvek mohou požádat i zřizovatelé jednotky PO, kteří vytvořili společnou jednotku PO podle </w:t>
      </w:r>
      <w:r w:rsidR="009B211F" w:rsidRPr="002268F1">
        <w:rPr>
          <w:rFonts w:ascii="Arial" w:hAnsi="Arial" w:cs="Arial"/>
          <w:sz w:val="24"/>
          <w:szCs w:val="24"/>
        </w:rPr>
        <w:t>§ 69a zákona č. 133/1985 Sb.</w:t>
      </w:r>
      <w:r w:rsidRPr="002268F1">
        <w:rPr>
          <w:rFonts w:ascii="Arial" w:hAnsi="Arial" w:cs="Arial"/>
          <w:sz w:val="24"/>
          <w:szCs w:val="24"/>
        </w:rPr>
        <w:t xml:space="preserve">, o požární ochraně, ve znění pozdějších předpisů. </w:t>
      </w:r>
    </w:p>
    <w:p w14:paraId="39FA4876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51BA9DD3" w14:textId="29023EA9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4) Ředitel HZS </w:t>
      </w:r>
      <w:r w:rsidR="002645A5">
        <w:rPr>
          <w:rFonts w:ascii="Arial" w:hAnsi="Arial" w:cs="Arial"/>
          <w:sz w:val="24"/>
          <w:szCs w:val="24"/>
        </w:rPr>
        <w:t>HKK</w:t>
      </w:r>
      <w:r w:rsidRPr="002268F1">
        <w:rPr>
          <w:rFonts w:ascii="Arial" w:hAnsi="Arial" w:cs="Arial"/>
          <w:sz w:val="24"/>
          <w:szCs w:val="24"/>
        </w:rPr>
        <w:t xml:space="preserve"> předkládá orgánům Královéhradeckého kraje nejméně jedenkrát ročně konečné souhrnné návrhy na poskytnutí finančních prostředků z rozpočtu kraje na základě žádostí obcí ve smyslu </w:t>
      </w:r>
      <w:r w:rsidR="009B211F" w:rsidRPr="002268F1">
        <w:rPr>
          <w:rFonts w:ascii="Arial" w:hAnsi="Arial" w:cs="Arial"/>
          <w:sz w:val="24"/>
          <w:szCs w:val="24"/>
        </w:rPr>
        <w:t xml:space="preserve">čl. 5 odst. 1 až 3 </w:t>
      </w:r>
      <w:r w:rsidRPr="002268F1">
        <w:rPr>
          <w:rFonts w:ascii="Arial" w:hAnsi="Arial" w:cs="Arial"/>
          <w:sz w:val="24"/>
          <w:szCs w:val="24"/>
        </w:rPr>
        <w:t xml:space="preserve">tohoto nařízení a návrhy pro vybavení jednotek sborů dobrovolných hasičů vybraných obcí, které mají územní působnost v kraji, s ohledem na počet zásahů mimo katastr obce, kategorii jednotky sboru dobrovolných hasičů vybrané obce nebo její předurčenost pro záchranné práce, pro podporu zajištění jejich akceschopnosti a návrhy na kompenzaci nákladů jednotek sborů dobrovolných hasičů obcí, spojených se zásahy ve smyslu </w:t>
      </w:r>
      <w:r w:rsidR="009B211F" w:rsidRPr="002268F1">
        <w:rPr>
          <w:rFonts w:ascii="Arial" w:hAnsi="Arial" w:cs="Arial"/>
          <w:sz w:val="24"/>
          <w:szCs w:val="24"/>
        </w:rPr>
        <w:t>§ 27 odst. 1 písm. d) zákona č. 133/1985 sb.</w:t>
      </w:r>
      <w:r w:rsidRPr="002268F1">
        <w:rPr>
          <w:rFonts w:ascii="Arial" w:hAnsi="Arial" w:cs="Arial"/>
          <w:sz w:val="24"/>
          <w:szCs w:val="24"/>
        </w:rPr>
        <w:t xml:space="preserve">, o požární ochraně, ve znění pozdějších předpisů. </w:t>
      </w:r>
    </w:p>
    <w:p w14:paraId="7F458203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2899AF8B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Článek 6 </w:t>
      </w:r>
    </w:p>
    <w:p w14:paraId="2AF0241D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9A6445A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Spolupráce obcí, právnických osob a podnikajících fyzických osob </w:t>
      </w:r>
    </w:p>
    <w:p w14:paraId="5A99060A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B898334" w14:textId="5D127D46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1) Při zajištění plošného pokrytí obce, právnické osoby, podnikající fyzické osoby a HZS </w:t>
      </w:r>
      <w:r w:rsidR="009B211F" w:rsidRPr="002268F1">
        <w:rPr>
          <w:rFonts w:ascii="Arial" w:hAnsi="Arial" w:cs="Arial"/>
          <w:sz w:val="24"/>
          <w:szCs w:val="24"/>
        </w:rPr>
        <w:t>HK</w:t>
      </w:r>
      <w:r w:rsidRPr="002268F1">
        <w:rPr>
          <w:rFonts w:ascii="Arial" w:hAnsi="Arial" w:cs="Arial"/>
          <w:sz w:val="24"/>
          <w:szCs w:val="24"/>
        </w:rPr>
        <w:t xml:space="preserve">K vzájemně spolupracují. </w:t>
      </w:r>
    </w:p>
    <w:p w14:paraId="257B2601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006DAC1D" w14:textId="602E324A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2) V zájmu zajištění plošného pokrytí uzavírá v případě potřeby HZS </w:t>
      </w:r>
      <w:r w:rsidR="009B211F" w:rsidRPr="002268F1">
        <w:rPr>
          <w:rFonts w:ascii="Arial" w:hAnsi="Arial" w:cs="Arial"/>
          <w:sz w:val="24"/>
          <w:szCs w:val="24"/>
        </w:rPr>
        <w:t>HK</w:t>
      </w:r>
      <w:r w:rsidRPr="002268F1">
        <w:rPr>
          <w:rFonts w:ascii="Arial" w:hAnsi="Arial" w:cs="Arial"/>
          <w:sz w:val="24"/>
          <w:szCs w:val="24"/>
        </w:rPr>
        <w:t xml:space="preserve">K s obcemi, právnickými osobami a podnikajícími fyzickými osobami smlouvy o spolupráci a vzájemné pomoci. </w:t>
      </w:r>
    </w:p>
    <w:p w14:paraId="0A708D69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1AEDA374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Článek 7 </w:t>
      </w:r>
    </w:p>
    <w:p w14:paraId="29A461DC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4B0669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Závěrečná ustanovení </w:t>
      </w:r>
    </w:p>
    <w:p w14:paraId="33419EEF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7AFC2B" w14:textId="6D803C9F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>1) Výstavba a organizace jednotek PO pro systém plošného pokrytí se od účinnosti tohoto nařízení realizuje postupně tak, aby plná garance záchrany životů a majetku občanů podle základní tabulky plošného pokrytí byla dosažena nejpozději v roce 202</w:t>
      </w:r>
      <w:r w:rsidR="009B211F" w:rsidRPr="002268F1">
        <w:rPr>
          <w:rFonts w:ascii="Arial" w:hAnsi="Arial" w:cs="Arial"/>
          <w:sz w:val="24"/>
          <w:szCs w:val="24"/>
        </w:rPr>
        <w:t>5</w:t>
      </w:r>
      <w:r w:rsidRPr="002268F1">
        <w:rPr>
          <w:rFonts w:ascii="Arial" w:hAnsi="Arial" w:cs="Arial"/>
          <w:sz w:val="24"/>
          <w:szCs w:val="24"/>
        </w:rPr>
        <w:t xml:space="preserve">. Orgány obcí a státní správy na úseku požární ochrany jsou povinny v zájmu záchrany životů a majetku občanů soustavně vytvářet podmínky k realizaci plošného pokrytí. </w:t>
      </w:r>
    </w:p>
    <w:p w14:paraId="4428EECD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 xml:space="preserve"> </w:t>
      </w:r>
    </w:p>
    <w:p w14:paraId="715E035D" w14:textId="6834FC8D" w:rsidR="006B4890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  <w:t xml:space="preserve">2) Při zjištění porušení povinností stanovených tímto nařízením, je Rada Královéhradeckého kraje, na návrh ředitele HZS </w:t>
      </w:r>
      <w:r w:rsidR="009B211F" w:rsidRPr="002268F1">
        <w:rPr>
          <w:rFonts w:ascii="Arial" w:hAnsi="Arial" w:cs="Arial"/>
          <w:sz w:val="24"/>
          <w:szCs w:val="24"/>
        </w:rPr>
        <w:t>HK</w:t>
      </w:r>
      <w:r w:rsidRPr="002268F1">
        <w:rPr>
          <w:rFonts w:ascii="Arial" w:hAnsi="Arial" w:cs="Arial"/>
          <w:sz w:val="24"/>
          <w:szCs w:val="24"/>
        </w:rPr>
        <w:t xml:space="preserve">K, oprávněna učinit odpovídající opatření tak, aby nedošlo k ohrožení zdraví života a majetku občanů Královéhradeckého kraje. </w:t>
      </w:r>
    </w:p>
    <w:p w14:paraId="1F3A7694" w14:textId="77777777" w:rsidR="00C635C3" w:rsidRDefault="00C635C3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48BB5F" w14:textId="77777777" w:rsidR="00C635C3" w:rsidRPr="002268F1" w:rsidRDefault="00C635C3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B3FF45" w14:textId="77777777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22253160" w14:textId="77777777" w:rsidR="00DD7D89" w:rsidRPr="002645A5" w:rsidRDefault="006B4890" w:rsidP="007E7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268F1">
        <w:rPr>
          <w:rFonts w:ascii="Arial" w:hAnsi="Arial" w:cs="Arial"/>
          <w:sz w:val="24"/>
          <w:szCs w:val="24"/>
        </w:rPr>
        <w:tab/>
      </w:r>
      <w:r w:rsidRPr="002645A5">
        <w:rPr>
          <w:rFonts w:ascii="Arial" w:hAnsi="Arial" w:cs="Arial"/>
          <w:sz w:val="24"/>
          <w:szCs w:val="24"/>
        </w:rPr>
        <w:t xml:space="preserve">3) Tímto nařízením se zrušuje </w:t>
      </w:r>
    </w:p>
    <w:p w14:paraId="2DC93121" w14:textId="77777777" w:rsidR="00C635C3" w:rsidRPr="002645A5" w:rsidRDefault="00C635C3" w:rsidP="007E7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1F43157" w14:textId="1DDD9F60" w:rsidR="007E7A2D" w:rsidRPr="002645A5" w:rsidRDefault="00DD7D89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>a)</w:t>
      </w:r>
      <w:r w:rsidRPr="002645A5">
        <w:rPr>
          <w:rFonts w:ascii="Arial" w:hAnsi="Arial" w:cs="Arial"/>
          <w:sz w:val="24"/>
          <w:szCs w:val="24"/>
        </w:rPr>
        <w:tab/>
      </w:r>
      <w:r w:rsidR="006B4890" w:rsidRPr="002645A5">
        <w:rPr>
          <w:rFonts w:ascii="Arial" w:hAnsi="Arial" w:cs="Arial"/>
          <w:sz w:val="24"/>
          <w:szCs w:val="24"/>
        </w:rPr>
        <w:t xml:space="preserve">nařízení Královéhradeckého kraje č. </w:t>
      </w:r>
      <w:r w:rsidR="009B211F" w:rsidRPr="002645A5">
        <w:rPr>
          <w:rFonts w:ascii="Arial" w:hAnsi="Arial" w:cs="Arial"/>
          <w:sz w:val="24"/>
          <w:szCs w:val="24"/>
        </w:rPr>
        <w:t>5/2020</w:t>
      </w:r>
      <w:r w:rsidR="006B4890" w:rsidRPr="002645A5">
        <w:rPr>
          <w:rFonts w:ascii="Arial" w:hAnsi="Arial" w:cs="Arial"/>
          <w:sz w:val="24"/>
          <w:szCs w:val="24"/>
        </w:rPr>
        <w:t>, kterým se stanovují podmínky zajištění plošného pokrytí území Královéhradeckého kraje jednotkami požární ochrany a jejich zabezpečení</w:t>
      </w:r>
      <w:r w:rsidRPr="002645A5">
        <w:rPr>
          <w:rFonts w:ascii="Arial" w:hAnsi="Arial" w:cs="Arial"/>
          <w:sz w:val="24"/>
          <w:szCs w:val="24"/>
        </w:rPr>
        <w:t>,</w:t>
      </w:r>
    </w:p>
    <w:p w14:paraId="7DE19E44" w14:textId="77777777" w:rsidR="00C635C3" w:rsidRPr="002645A5" w:rsidRDefault="00C635C3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0FF966" w14:textId="6A394A88" w:rsidR="00884C22" w:rsidRPr="002645A5" w:rsidRDefault="00DD7D89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>b)</w:t>
      </w:r>
      <w:r w:rsidRPr="002645A5">
        <w:rPr>
          <w:rFonts w:ascii="Arial" w:hAnsi="Arial" w:cs="Arial"/>
          <w:sz w:val="24"/>
          <w:szCs w:val="24"/>
        </w:rPr>
        <w:tab/>
        <w:t xml:space="preserve">nařízení Královéhradeckého kraje č. </w:t>
      </w:r>
      <w:r w:rsidR="00884C22" w:rsidRPr="002645A5">
        <w:rPr>
          <w:rFonts w:ascii="Arial" w:hAnsi="Arial" w:cs="Arial"/>
          <w:sz w:val="24"/>
          <w:szCs w:val="24"/>
        </w:rPr>
        <w:t>1/2022, kterým se mění nařízení Královéhradeckého kraje č. 5/2020, kterým stanovují podmínky k zabezpečení plošného pokrytí území Královéhradeckého kraje jednotkami požární ochrany</w:t>
      </w:r>
      <w:r w:rsidR="002F5565" w:rsidRPr="002645A5">
        <w:rPr>
          <w:rFonts w:ascii="Arial" w:hAnsi="Arial" w:cs="Arial"/>
          <w:sz w:val="24"/>
          <w:szCs w:val="24"/>
        </w:rPr>
        <w:t xml:space="preserve">, </w:t>
      </w:r>
    </w:p>
    <w:p w14:paraId="0A0825DB" w14:textId="28DF8277" w:rsidR="00DD7D89" w:rsidRPr="002645A5" w:rsidRDefault="00DD7D89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ED4110" w14:textId="72F1670D" w:rsidR="002F5565" w:rsidRPr="002645A5" w:rsidRDefault="00884C22" w:rsidP="002F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>c)</w:t>
      </w:r>
      <w:r w:rsidRPr="002645A5">
        <w:rPr>
          <w:rFonts w:ascii="Arial" w:hAnsi="Arial" w:cs="Arial"/>
          <w:sz w:val="24"/>
          <w:szCs w:val="24"/>
        </w:rPr>
        <w:tab/>
        <w:t>nařízení Královéhradeckého kraje č. 1/2023</w:t>
      </w:r>
      <w:r w:rsidR="00714614" w:rsidRPr="002645A5">
        <w:rPr>
          <w:rFonts w:ascii="Arial" w:hAnsi="Arial" w:cs="Arial"/>
          <w:sz w:val="24"/>
          <w:szCs w:val="24"/>
        </w:rPr>
        <w:t>,</w:t>
      </w:r>
      <w:r w:rsidRPr="002645A5">
        <w:rPr>
          <w:rFonts w:ascii="Roboto" w:eastAsia="Times New Roman" w:hAnsi="Roboto"/>
          <w:spacing w:val="3"/>
          <w:kern w:val="36"/>
          <w:sz w:val="48"/>
          <w:szCs w:val="48"/>
        </w:rPr>
        <w:t xml:space="preserve"> </w:t>
      </w:r>
      <w:r w:rsidRPr="002645A5">
        <w:rPr>
          <w:rFonts w:ascii="Arial" w:hAnsi="Arial" w:cs="Arial"/>
          <w:sz w:val="24"/>
          <w:szCs w:val="24"/>
        </w:rPr>
        <w:t>kterým se mění nařízení Královéhradeckého kraje č. 5/2020, kterým</w:t>
      </w:r>
      <w:r w:rsidR="00C635C3" w:rsidRPr="002645A5">
        <w:rPr>
          <w:rFonts w:ascii="Arial" w:hAnsi="Arial" w:cs="Arial"/>
          <w:sz w:val="24"/>
          <w:szCs w:val="24"/>
        </w:rPr>
        <w:t xml:space="preserve"> </w:t>
      </w:r>
      <w:r w:rsidRPr="002645A5">
        <w:rPr>
          <w:rFonts w:ascii="Arial" w:hAnsi="Arial" w:cs="Arial"/>
          <w:sz w:val="24"/>
          <w:szCs w:val="24"/>
        </w:rPr>
        <w:t>stanovují podmínky k zabezpečení plošného pokrytí území Královéhradeckého kraje jednotkami požární ochrany</w:t>
      </w:r>
      <w:r w:rsidR="002F5565" w:rsidRPr="002645A5">
        <w:rPr>
          <w:rFonts w:ascii="Arial" w:hAnsi="Arial" w:cs="Arial"/>
          <w:sz w:val="24"/>
          <w:szCs w:val="24"/>
        </w:rPr>
        <w:t>, ve znění nařízení č. 1/2022</w:t>
      </w:r>
      <w:r w:rsidR="00714614" w:rsidRPr="002645A5">
        <w:rPr>
          <w:rFonts w:ascii="Arial" w:hAnsi="Arial" w:cs="Arial"/>
          <w:sz w:val="24"/>
          <w:szCs w:val="24"/>
        </w:rPr>
        <w:t>,</w:t>
      </w:r>
    </w:p>
    <w:p w14:paraId="26049D06" w14:textId="52E5CDBD" w:rsidR="00884C22" w:rsidRPr="002645A5" w:rsidRDefault="00884C22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1562F6" w14:textId="1A08C460" w:rsidR="00884C22" w:rsidRPr="002645A5" w:rsidRDefault="00884C22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AFF036" w14:textId="2D2A665A" w:rsidR="002F5565" w:rsidRPr="002645A5" w:rsidRDefault="00884C22" w:rsidP="002F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>d)</w:t>
      </w:r>
      <w:r w:rsidRPr="002645A5">
        <w:rPr>
          <w:rFonts w:ascii="Arial" w:hAnsi="Arial" w:cs="Arial"/>
          <w:sz w:val="24"/>
          <w:szCs w:val="24"/>
        </w:rPr>
        <w:tab/>
        <w:t>nařízení Královéhradeckého kraje č. 1/2024</w:t>
      </w:r>
      <w:r w:rsidR="00714614" w:rsidRPr="002645A5">
        <w:rPr>
          <w:rFonts w:ascii="Arial" w:hAnsi="Arial" w:cs="Arial"/>
          <w:sz w:val="24"/>
          <w:szCs w:val="24"/>
        </w:rPr>
        <w:t>,</w:t>
      </w:r>
      <w:r w:rsidRPr="002645A5">
        <w:rPr>
          <w:rFonts w:ascii="Roboto" w:eastAsia="Times New Roman" w:hAnsi="Roboto"/>
          <w:spacing w:val="3"/>
          <w:kern w:val="36"/>
          <w:sz w:val="48"/>
          <w:szCs w:val="48"/>
        </w:rPr>
        <w:t xml:space="preserve"> </w:t>
      </w:r>
      <w:r w:rsidRPr="002645A5">
        <w:rPr>
          <w:rFonts w:ascii="Arial" w:hAnsi="Arial" w:cs="Arial"/>
          <w:sz w:val="24"/>
          <w:szCs w:val="24"/>
        </w:rPr>
        <w:t xml:space="preserve">kterým se mění nařízení Královéhradeckého kraje č. 5/2020, kterým </w:t>
      </w:r>
      <w:r w:rsidR="009D3CA5" w:rsidRPr="002645A5">
        <w:rPr>
          <w:rFonts w:ascii="Arial" w:hAnsi="Arial" w:cs="Arial"/>
          <w:sz w:val="24"/>
          <w:szCs w:val="24"/>
        </w:rPr>
        <w:t xml:space="preserve">se </w:t>
      </w:r>
      <w:r w:rsidRPr="002645A5">
        <w:rPr>
          <w:rFonts w:ascii="Arial" w:hAnsi="Arial" w:cs="Arial"/>
          <w:sz w:val="24"/>
          <w:szCs w:val="24"/>
        </w:rPr>
        <w:t>stanovují podmínky k zabezpečení plošného pokrytí území Královéhradeckého kraje jednotkami požární ochrany</w:t>
      </w:r>
      <w:r w:rsidR="002F5565" w:rsidRPr="002645A5">
        <w:rPr>
          <w:rFonts w:ascii="Arial" w:hAnsi="Arial" w:cs="Arial"/>
          <w:sz w:val="24"/>
          <w:szCs w:val="24"/>
        </w:rPr>
        <w:t>, ve znění nařízení č. 1/2022 a č. 1/2023</w:t>
      </w:r>
      <w:r w:rsidR="00714614" w:rsidRPr="002645A5">
        <w:rPr>
          <w:rFonts w:ascii="Arial" w:hAnsi="Arial" w:cs="Arial"/>
          <w:sz w:val="24"/>
          <w:szCs w:val="24"/>
        </w:rPr>
        <w:t>,</w:t>
      </w:r>
    </w:p>
    <w:p w14:paraId="230E8EF3" w14:textId="069F4128" w:rsidR="00884C22" w:rsidRPr="002645A5" w:rsidRDefault="00884C22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5A116FB" w14:textId="008EB661" w:rsidR="00884C22" w:rsidRPr="002645A5" w:rsidRDefault="00884C22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E9BBC4" w14:textId="1804B093" w:rsidR="002F5565" w:rsidRPr="002645A5" w:rsidRDefault="00884C22" w:rsidP="002F55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>e)</w:t>
      </w:r>
      <w:r w:rsidRPr="002645A5">
        <w:rPr>
          <w:rFonts w:ascii="Arial" w:hAnsi="Arial" w:cs="Arial"/>
          <w:sz w:val="24"/>
          <w:szCs w:val="24"/>
        </w:rPr>
        <w:tab/>
        <w:t>nařízení Královéhradeckého kraje č. 2/2024</w:t>
      </w:r>
      <w:r w:rsidR="00714614" w:rsidRPr="002645A5">
        <w:rPr>
          <w:rFonts w:ascii="Arial" w:hAnsi="Arial" w:cs="Arial"/>
          <w:sz w:val="24"/>
          <w:szCs w:val="24"/>
        </w:rPr>
        <w:t>,</w:t>
      </w:r>
      <w:r w:rsidRPr="002645A5">
        <w:rPr>
          <w:rFonts w:ascii="Roboto" w:eastAsia="Times New Roman" w:hAnsi="Roboto"/>
          <w:spacing w:val="3"/>
          <w:kern w:val="36"/>
          <w:sz w:val="48"/>
          <w:szCs w:val="48"/>
        </w:rPr>
        <w:t xml:space="preserve"> </w:t>
      </w:r>
      <w:r w:rsidRPr="002645A5">
        <w:rPr>
          <w:rFonts w:ascii="Arial" w:hAnsi="Arial" w:cs="Arial"/>
          <w:sz w:val="24"/>
          <w:szCs w:val="24"/>
        </w:rPr>
        <w:t xml:space="preserve">kterým se mění nařízení Královéhradeckého kraje č. 5/2020, kterým </w:t>
      </w:r>
      <w:r w:rsidR="00C635C3" w:rsidRPr="002645A5">
        <w:rPr>
          <w:rFonts w:ascii="Arial" w:hAnsi="Arial" w:cs="Arial"/>
          <w:sz w:val="24"/>
          <w:szCs w:val="24"/>
        </w:rPr>
        <w:t xml:space="preserve">se </w:t>
      </w:r>
      <w:r w:rsidRPr="002645A5">
        <w:rPr>
          <w:rFonts w:ascii="Arial" w:hAnsi="Arial" w:cs="Arial"/>
          <w:sz w:val="24"/>
          <w:szCs w:val="24"/>
        </w:rPr>
        <w:t>stanovují podmínky k zabezpečení plošného pokrytí území Královéhradeckého kraje jednotkami požární ochrany</w:t>
      </w:r>
      <w:r w:rsidR="002F5565" w:rsidRPr="002645A5">
        <w:rPr>
          <w:rFonts w:ascii="Arial" w:hAnsi="Arial" w:cs="Arial"/>
          <w:sz w:val="24"/>
          <w:szCs w:val="24"/>
        </w:rPr>
        <w:t>, ve znění nařízení č. 1/2022, č 1/2023 a č. 1/2024</w:t>
      </w:r>
      <w:r w:rsidR="00714614" w:rsidRPr="002645A5">
        <w:rPr>
          <w:rFonts w:ascii="Arial" w:hAnsi="Arial" w:cs="Arial"/>
          <w:sz w:val="24"/>
          <w:szCs w:val="24"/>
        </w:rPr>
        <w:t>.</w:t>
      </w:r>
    </w:p>
    <w:p w14:paraId="776FC97F" w14:textId="214F6671" w:rsidR="00884C22" w:rsidRPr="002645A5" w:rsidRDefault="00884C22" w:rsidP="00884C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4F4BE17" w14:textId="77777777" w:rsidR="007E7A2D" w:rsidRPr="002645A5" w:rsidRDefault="007E7A2D" w:rsidP="007E7A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BBB29AB" w14:textId="295A22C2" w:rsidR="007E7A2D" w:rsidRPr="007E7A2D" w:rsidRDefault="006B4890" w:rsidP="007E7A2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45A5">
        <w:rPr>
          <w:rFonts w:ascii="Arial" w:hAnsi="Arial" w:cs="Arial"/>
          <w:sz w:val="24"/>
          <w:szCs w:val="24"/>
        </w:rPr>
        <w:t xml:space="preserve">4) </w:t>
      </w:r>
      <w:r w:rsidR="007E7A2D" w:rsidRPr="002645A5">
        <w:rPr>
          <w:rFonts w:ascii="Arial" w:hAnsi="Arial" w:cs="Arial"/>
          <w:sz w:val="24"/>
          <w:szCs w:val="24"/>
        </w:rPr>
        <w:t>Toto nařízení nabývá účinnosti počátkem patnáctého dne následujícího po dni jeho vyhlášení.</w:t>
      </w:r>
    </w:p>
    <w:p w14:paraId="7FF9C1A7" w14:textId="263A44BD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87273E" w14:textId="376C7E9B" w:rsidR="006B4890" w:rsidRPr="002268F1" w:rsidRDefault="006B4890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41C3AB" w14:textId="6DFC5C46" w:rsidR="009B211F" w:rsidRPr="002268F1" w:rsidRDefault="009B211F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9BCCCD" w14:textId="77777777" w:rsidR="008C43B9" w:rsidRPr="002268F1" w:rsidRDefault="008C43B9" w:rsidP="008C43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A0C9B82" w14:textId="77777777" w:rsidR="008C43B9" w:rsidRPr="002268F1" w:rsidRDefault="008C43B9" w:rsidP="008C43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B68532" w14:textId="77777777" w:rsidR="008C43B9" w:rsidRPr="002268F1" w:rsidRDefault="008C43B9" w:rsidP="008C43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520A722" w14:textId="77777777" w:rsidR="008C43B9" w:rsidRPr="002268F1" w:rsidRDefault="008C43B9" w:rsidP="008C43B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0B88045" w14:textId="77777777" w:rsidR="008C43B9" w:rsidRPr="002268F1" w:rsidRDefault="008C43B9" w:rsidP="008C43B9">
      <w:pPr>
        <w:pStyle w:val="Odstavecseseznamem"/>
        <w:ind w:left="643"/>
        <w:rPr>
          <w:rFonts w:ascii="Arial" w:hAnsi="Arial" w:cs="Arial"/>
        </w:rPr>
      </w:pPr>
    </w:p>
    <w:p w14:paraId="011DA466" w14:textId="77777777" w:rsidR="008C43B9" w:rsidRPr="002268F1" w:rsidRDefault="008C43B9" w:rsidP="008C4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68F1">
        <w:rPr>
          <w:rFonts w:ascii="Arial" w:hAnsi="Arial" w:cs="Arial"/>
          <w:b/>
          <w:bCs/>
          <w:sz w:val="24"/>
          <w:szCs w:val="24"/>
        </w:rPr>
        <w:t xml:space="preserve">                      Ing. Jan Jarolím                                                  Petr Koleta</w:t>
      </w:r>
    </w:p>
    <w:p w14:paraId="58F1F21D" w14:textId="28FE8A94" w:rsidR="00176E0D" w:rsidRPr="00A86949" w:rsidRDefault="008C43B9" w:rsidP="00E67CA5">
      <w:pPr>
        <w:rPr>
          <w:rFonts w:ascii="Arial" w:hAnsi="Arial" w:cs="Arial"/>
          <w:b/>
          <w:bCs/>
          <w:sz w:val="23"/>
          <w:szCs w:val="23"/>
        </w:rPr>
      </w:pPr>
      <w:r w:rsidRPr="002268F1">
        <w:rPr>
          <w:rFonts w:ascii="Arial" w:hAnsi="Arial" w:cs="Arial"/>
          <w:bCs/>
          <w:sz w:val="24"/>
          <w:szCs w:val="24"/>
        </w:rPr>
        <w:t>1. náměstek hejtmana Královéhradeckého kraje      hejtman Královéhradeckého kraje</w:t>
      </w:r>
    </w:p>
    <w:p w14:paraId="004DAD3A" w14:textId="77777777" w:rsidR="00176E0D" w:rsidRPr="00A86949" w:rsidRDefault="00176E0D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44AC159B" w14:textId="77777777" w:rsidR="00176E0D" w:rsidRPr="00A86949" w:rsidRDefault="00176E0D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3C90437" w14:textId="77777777" w:rsidR="00176E0D" w:rsidRPr="00A86949" w:rsidRDefault="00176E0D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647A15D2" w14:textId="77777777" w:rsidR="00176E0D" w:rsidRPr="00A86949" w:rsidRDefault="00176E0D" w:rsidP="006B489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sectPr w:rsidR="00176E0D" w:rsidRPr="00A86949" w:rsidSect="00A86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35F5C" w14:textId="77777777" w:rsidR="004E102D" w:rsidRDefault="004E102D" w:rsidP="006C2E03">
      <w:pPr>
        <w:spacing w:after="0" w:line="240" w:lineRule="auto"/>
      </w:pPr>
      <w:r>
        <w:separator/>
      </w:r>
    </w:p>
  </w:endnote>
  <w:endnote w:type="continuationSeparator" w:id="0">
    <w:p w14:paraId="66E247B6" w14:textId="77777777" w:rsidR="004E102D" w:rsidRDefault="004E102D" w:rsidP="006C2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68DA7" w14:textId="77777777" w:rsidR="004E102D" w:rsidRDefault="004E102D" w:rsidP="006C2E03">
      <w:pPr>
        <w:spacing w:after="0" w:line="240" w:lineRule="auto"/>
      </w:pPr>
      <w:r>
        <w:separator/>
      </w:r>
    </w:p>
  </w:footnote>
  <w:footnote w:type="continuationSeparator" w:id="0">
    <w:p w14:paraId="4E96939E" w14:textId="77777777" w:rsidR="004E102D" w:rsidRDefault="004E102D" w:rsidP="006C2E03">
      <w:pPr>
        <w:spacing w:after="0" w:line="240" w:lineRule="auto"/>
      </w:pPr>
      <w:r>
        <w:continuationSeparator/>
      </w:r>
    </w:p>
  </w:footnote>
  <w:footnote w:id="1">
    <w:p w14:paraId="5D28D05E" w14:textId="77777777" w:rsidR="00355BF3" w:rsidRPr="00B02CCB" w:rsidRDefault="00355BF3" w:rsidP="006C2E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6C2E03">
        <w:rPr>
          <w:rStyle w:val="Znakapoznpodarou"/>
          <w:sz w:val="16"/>
          <w:szCs w:val="16"/>
        </w:rPr>
        <w:footnoteRef/>
      </w:r>
      <w:r w:rsidRPr="006C2E03">
        <w:rPr>
          <w:sz w:val="16"/>
          <w:szCs w:val="16"/>
        </w:rPr>
        <w:t xml:space="preserve"> </w:t>
      </w:r>
      <w:r w:rsidRPr="00606F00">
        <w:rPr>
          <w:rFonts w:ascii="Arial" w:hAnsi="Arial" w:cs="Arial"/>
          <w:sz w:val="16"/>
          <w:szCs w:val="16"/>
        </w:rPr>
        <w:t>§ 65 odst. 6 zákona č. 133/1985 Sb.</w:t>
      </w:r>
      <w:r w:rsidRPr="00B02CCB">
        <w:rPr>
          <w:rFonts w:ascii="Arial" w:hAnsi="Arial" w:cs="Arial"/>
          <w:sz w:val="16"/>
          <w:szCs w:val="16"/>
        </w:rPr>
        <w:t>, o požární ochraně, ve znění pozdějších předpisů.</w:t>
      </w:r>
    </w:p>
  </w:footnote>
  <w:footnote w:id="2">
    <w:p w14:paraId="01CE8C34" w14:textId="77777777" w:rsidR="00355BF3" w:rsidRPr="00606F00" w:rsidRDefault="00355BF3">
      <w:pPr>
        <w:pStyle w:val="Textpoznpodarou"/>
        <w:rPr>
          <w:rFonts w:ascii="Arial" w:hAnsi="Arial" w:cs="Arial"/>
          <w:sz w:val="16"/>
          <w:szCs w:val="16"/>
        </w:rPr>
      </w:pPr>
      <w:r w:rsidRPr="00B02CCB">
        <w:rPr>
          <w:rStyle w:val="Znakapoznpodarou"/>
          <w:sz w:val="16"/>
          <w:szCs w:val="16"/>
        </w:rPr>
        <w:footnoteRef/>
      </w:r>
      <w:r w:rsidRPr="00B02CCB">
        <w:rPr>
          <w:sz w:val="16"/>
          <w:szCs w:val="16"/>
        </w:rPr>
        <w:t xml:space="preserve"> </w:t>
      </w:r>
      <w:r w:rsidRPr="00606F00">
        <w:rPr>
          <w:rFonts w:ascii="Arial" w:hAnsi="Arial" w:cs="Arial"/>
          <w:sz w:val="16"/>
          <w:szCs w:val="16"/>
        </w:rPr>
        <w:t>Zákon č. 133/1985 Sb., o požární ochraně, ve znění pozdějších předpisů.</w:t>
      </w:r>
    </w:p>
  </w:footnote>
  <w:footnote w:id="3">
    <w:p w14:paraId="6BE56980" w14:textId="488CA84D" w:rsidR="00355BF3" w:rsidRPr="00B02CCB" w:rsidRDefault="00355BF3">
      <w:pPr>
        <w:pStyle w:val="Textpoznpodarou"/>
        <w:rPr>
          <w:sz w:val="16"/>
          <w:szCs w:val="16"/>
        </w:rPr>
      </w:pPr>
      <w:r w:rsidRPr="002645A5">
        <w:rPr>
          <w:rStyle w:val="Znakapoznpodarou"/>
          <w:sz w:val="16"/>
          <w:szCs w:val="16"/>
        </w:rPr>
        <w:footnoteRef/>
      </w:r>
      <w:r w:rsidRPr="002645A5">
        <w:rPr>
          <w:sz w:val="16"/>
          <w:szCs w:val="16"/>
        </w:rPr>
        <w:t xml:space="preserve"> </w:t>
      </w:r>
      <w:r w:rsidR="002645A5" w:rsidRPr="00606F00">
        <w:rPr>
          <w:rFonts w:ascii="Arial" w:hAnsi="Arial" w:cs="Arial"/>
          <w:sz w:val="16"/>
          <w:szCs w:val="16"/>
        </w:rPr>
        <w:t>Zákon</w:t>
      </w:r>
      <w:r w:rsidRPr="002645A5">
        <w:rPr>
          <w:rFonts w:ascii="Arial" w:hAnsi="Arial" w:cs="Arial"/>
          <w:sz w:val="16"/>
          <w:szCs w:val="16"/>
        </w:rPr>
        <w:t xml:space="preserve"> č. </w:t>
      </w:r>
      <w:r w:rsidR="002645A5" w:rsidRPr="002645A5">
        <w:rPr>
          <w:rFonts w:ascii="Arial" w:hAnsi="Arial" w:cs="Arial"/>
          <w:sz w:val="16"/>
          <w:szCs w:val="16"/>
        </w:rPr>
        <w:t>2</w:t>
      </w:r>
      <w:r w:rsidRPr="002645A5">
        <w:rPr>
          <w:rFonts w:ascii="Arial" w:hAnsi="Arial" w:cs="Arial"/>
          <w:sz w:val="16"/>
          <w:szCs w:val="16"/>
        </w:rPr>
        <w:t>83/20</w:t>
      </w:r>
      <w:r w:rsidR="002645A5" w:rsidRPr="002645A5">
        <w:rPr>
          <w:rFonts w:ascii="Arial" w:hAnsi="Arial" w:cs="Arial"/>
          <w:sz w:val="16"/>
          <w:szCs w:val="16"/>
        </w:rPr>
        <w:t>21</w:t>
      </w:r>
      <w:r w:rsidRPr="002645A5">
        <w:rPr>
          <w:rFonts w:ascii="Arial" w:hAnsi="Arial" w:cs="Arial"/>
          <w:sz w:val="16"/>
          <w:szCs w:val="16"/>
        </w:rPr>
        <w:t xml:space="preserve"> Sb., stavební zákon, ve znění pozdějších předpisů.</w:t>
      </w:r>
    </w:p>
  </w:footnote>
  <w:footnote w:id="4">
    <w:p w14:paraId="5B0D3FB3" w14:textId="77777777" w:rsidR="00355BF3" w:rsidRPr="00B02CCB" w:rsidRDefault="00355BF3">
      <w:pPr>
        <w:pStyle w:val="Textpoznpodarou"/>
        <w:rPr>
          <w:sz w:val="16"/>
          <w:szCs w:val="16"/>
        </w:rPr>
      </w:pPr>
      <w:r w:rsidRPr="00B02CCB">
        <w:rPr>
          <w:rStyle w:val="Znakapoznpodarou"/>
          <w:sz w:val="16"/>
          <w:szCs w:val="16"/>
        </w:rPr>
        <w:footnoteRef/>
      </w:r>
      <w:r w:rsidRPr="00B02CCB">
        <w:rPr>
          <w:sz w:val="16"/>
          <w:szCs w:val="16"/>
        </w:rPr>
        <w:t xml:space="preserve"> </w:t>
      </w:r>
      <w:r w:rsidRPr="00606F00">
        <w:rPr>
          <w:rFonts w:ascii="Arial" w:hAnsi="Arial" w:cs="Arial"/>
          <w:sz w:val="16"/>
          <w:szCs w:val="16"/>
        </w:rPr>
        <w:t>§ 5 Nařízení vlády č. 172/2001 Sb.</w:t>
      </w:r>
      <w:r w:rsidRPr="00B02CCB">
        <w:rPr>
          <w:rFonts w:ascii="Arial" w:hAnsi="Arial" w:cs="Arial"/>
          <w:sz w:val="16"/>
          <w:szCs w:val="16"/>
        </w:rPr>
        <w:t>, k provedení zákona o požární ochraně, ve znění pozdějších předpisů.</w:t>
      </w:r>
    </w:p>
  </w:footnote>
  <w:footnote w:id="5">
    <w:p w14:paraId="26518BAC" w14:textId="0958D39A" w:rsidR="00355BF3" w:rsidRDefault="00355BF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06F00">
        <w:rPr>
          <w:rFonts w:ascii="Arial" w:hAnsi="Arial" w:cs="Arial"/>
          <w:sz w:val="16"/>
          <w:szCs w:val="16"/>
        </w:rPr>
        <w:t xml:space="preserve">§ 17 </w:t>
      </w:r>
      <w:r w:rsidR="00606F00">
        <w:rPr>
          <w:rFonts w:ascii="Arial" w:hAnsi="Arial" w:cs="Arial"/>
          <w:sz w:val="16"/>
          <w:szCs w:val="16"/>
        </w:rPr>
        <w:t>n</w:t>
      </w:r>
      <w:r w:rsidRPr="00606F00">
        <w:rPr>
          <w:rFonts w:ascii="Arial" w:hAnsi="Arial" w:cs="Arial"/>
          <w:sz w:val="16"/>
          <w:szCs w:val="16"/>
        </w:rPr>
        <w:t>ařízení vlády č. 172/2001 Sb., k provedení zákona o požární ochraně, ve znění pozdějších předpisů</w:t>
      </w:r>
      <w:r w:rsidRPr="00B02CCB">
        <w:rPr>
          <w:rFonts w:ascii="Arial" w:hAnsi="Arial" w:cs="Arial"/>
          <w:sz w:val="16"/>
          <w:szCs w:val="16"/>
        </w:rPr>
        <w:t>.</w:t>
      </w:r>
    </w:p>
  </w:footnote>
  <w:footnote w:id="6">
    <w:p w14:paraId="21681091" w14:textId="77777777" w:rsidR="00355BF3" w:rsidRPr="00606F00" w:rsidRDefault="00355BF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06F00">
        <w:rPr>
          <w:rFonts w:ascii="Arial" w:hAnsi="Arial" w:cs="Arial"/>
          <w:sz w:val="16"/>
          <w:szCs w:val="16"/>
        </w:rPr>
        <w:t>§ 1 odst. 3 vyhlášky č. 247/2001 Sb.</w:t>
      </w:r>
      <w:r w:rsidRPr="008B59F0">
        <w:rPr>
          <w:rFonts w:ascii="Arial" w:hAnsi="Arial" w:cs="Arial"/>
          <w:sz w:val="16"/>
          <w:szCs w:val="16"/>
        </w:rPr>
        <w:t>, o organizaci a činnosti jednotek požární ochrany, ve znění pozdějších předpisů.</w:t>
      </w:r>
    </w:p>
  </w:footnote>
  <w:footnote w:id="7">
    <w:p w14:paraId="30503E4D" w14:textId="77777777" w:rsidR="00355BF3" w:rsidRPr="00606F00" w:rsidRDefault="00355BF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06F00">
        <w:rPr>
          <w:rFonts w:ascii="Arial" w:hAnsi="Arial" w:cs="Arial"/>
          <w:sz w:val="16"/>
          <w:szCs w:val="16"/>
        </w:rPr>
        <w:t>§ 1 odst. 2 vyhlášky č. 247/2001 Sb.</w:t>
      </w:r>
      <w:r w:rsidRPr="008B59F0">
        <w:rPr>
          <w:rFonts w:ascii="Arial" w:hAnsi="Arial" w:cs="Arial"/>
          <w:sz w:val="16"/>
          <w:szCs w:val="16"/>
        </w:rPr>
        <w:t>, o organizaci a činnosti jednotek požární ochrany, ve znění pozdějších předpisů.</w:t>
      </w:r>
    </w:p>
  </w:footnote>
  <w:footnote w:id="8">
    <w:p w14:paraId="1172EF96" w14:textId="77777777" w:rsidR="00355BF3" w:rsidRPr="00606F00" w:rsidRDefault="00355BF3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606F00">
        <w:rPr>
          <w:rFonts w:ascii="Arial" w:hAnsi="Arial" w:cs="Arial"/>
          <w:sz w:val="16"/>
          <w:szCs w:val="16"/>
        </w:rPr>
        <w:t>§ 1 odst. 1 písm. a) vyhlášky č. 247/2001 Sb.</w:t>
      </w:r>
      <w:r w:rsidRPr="008B59F0">
        <w:rPr>
          <w:rFonts w:ascii="Arial" w:hAnsi="Arial" w:cs="Arial"/>
          <w:sz w:val="16"/>
          <w:szCs w:val="16"/>
        </w:rPr>
        <w:t>, o organizaci a činnosti jednotek požární ochrany,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91E8B"/>
    <w:multiLevelType w:val="hybridMultilevel"/>
    <w:tmpl w:val="64AEC0FC"/>
    <w:lvl w:ilvl="0" w:tplc="FD66EA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2157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90"/>
    <w:rsid w:val="001076B3"/>
    <w:rsid w:val="00176E0D"/>
    <w:rsid w:val="00202D09"/>
    <w:rsid w:val="002268F1"/>
    <w:rsid w:val="002645A5"/>
    <w:rsid w:val="002F22BD"/>
    <w:rsid w:val="002F5565"/>
    <w:rsid w:val="00355BF3"/>
    <w:rsid w:val="0048291F"/>
    <w:rsid w:val="004E102D"/>
    <w:rsid w:val="00571C9B"/>
    <w:rsid w:val="005D1982"/>
    <w:rsid w:val="00606F00"/>
    <w:rsid w:val="0065262C"/>
    <w:rsid w:val="00697766"/>
    <w:rsid w:val="006B4890"/>
    <w:rsid w:val="006C07C1"/>
    <w:rsid w:val="006C2E03"/>
    <w:rsid w:val="00714614"/>
    <w:rsid w:val="007251CA"/>
    <w:rsid w:val="007E7A2D"/>
    <w:rsid w:val="00815F03"/>
    <w:rsid w:val="00845D8C"/>
    <w:rsid w:val="0088480B"/>
    <w:rsid w:val="00884C22"/>
    <w:rsid w:val="008B59F0"/>
    <w:rsid w:val="008C43B9"/>
    <w:rsid w:val="008D7BAD"/>
    <w:rsid w:val="009618CB"/>
    <w:rsid w:val="009B211F"/>
    <w:rsid w:val="009D3CA5"/>
    <w:rsid w:val="00A73FAE"/>
    <w:rsid w:val="00A86949"/>
    <w:rsid w:val="00AF279F"/>
    <w:rsid w:val="00B02CCB"/>
    <w:rsid w:val="00B04513"/>
    <w:rsid w:val="00B51424"/>
    <w:rsid w:val="00C635C3"/>
    <w:rsid w:val="00CD1559"/>
    <w:rsid w:val="00D167D1"/>
    <w:rsid w:val="00DD7D89"/>
    <w:rsid w:val="00DE6332"/>
    <w:rsid w:val="00E67CA5"/>
    <w:rsid w:val="00E67F21"/>
    <w:rsid w:val="00EC6DDD"/>
    <w:rsid w:val="00F46A72"/>
    <w:rsid w:val="00F908A4"/>
    <w:rsid w:val="00FC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70CE"/>
  <w15:chartTrackingRefBased/>
  <w15:docId w15:val="{74903F03-35DC-45AB-80D1-AF31CB30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489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76E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6E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6E0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76E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76E0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76E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76E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76E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76E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C2E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C2E03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C2E03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02CC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2CC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2CC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2C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2CCB"/>
    <w:rPr>
      <w:rFonts w:eastAsiaTheme="minorEastAsi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2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CCB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99"/>
    <w:qFormat/>
    <w:rsid w:val="009B211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176E0D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76E0D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6E0D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76E0D"/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76E0D"/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76E0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76E0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76E0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76E0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76E0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Nzev">
    <w:name w:val="Title"/>
    <w:basedOn w:val="Normln"/>
    <w:next w:val="Normln"/>
    <w:link w:val="NzevChar"/>
    <w:uiPriority w:val="10"/>
    <w:qFormat/>
    <w:rsid w:val="00176E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76E0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76E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76E0D"/>
    <w:rPr>
      <w:i/>
      <w:iCs/>
      <w:color w:val="404040" w:themeColor="text1" w:themeTint="BF"/>
      <w:kern w:val="2"/>
      <w14:ligatures w14:val="standardContextual"/>
    </w:rPr>
  </w:style>
  <w:style w:type="paragraph" w:styleId="Citt">
    <w:name w:val="Quote"/>
    <w:basedOn w:val="Normln"/>
    <w:next w:val="Normln"/>
    <w:link w:val="CittChar"/>
    <w:uiPriority w:val="29"/>
    <w:qFormat/>
    <w:rsid w:val="00176E0D"/>
    <w:pPr>
      <w:spacing w:before="160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76E0D"/>
    <w:rPr>
      <w:i/>
      <w:iCs/>
      <w:color w:val="2E74B5" w:themeColor="accent1" w:themeShade="BF"/>
      <w:kern w:val="2"/>
      <w14:ligatures w14:val="standardContextual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76E0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176E0D"/>
    <w:rPr>
      <w:kern w:val="2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176E0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2"/>
      <w:lang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176E0D"/>
    <w:rPr>
      <w:kern w:val="2"/>
      <w14:ligatures w14:val="standardContextual"/>
    </w:rPr>
  </w:style>
  <w:style w:type="paragraph" w:styleId="Zpat">
    <w:name w:val="footer"/>
    <w:basedOn w:val="Normln"/>
    <w:link w:val="ZpatChar"/>
    <w:uiPriority w:val="99"/>
    <w:unhideWhenUsed/>
    <w:rsid w:val="00176E0D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2"/>
      <w:lang w:eastAsia="en-US"/>
      <w14:ligatures w14:val="standardContextual"/>
    </w:rPr>
  </w:style>
  <w:style w:type="character" w:styleId="Hypertextovodkaz">
    <w:name w:val="Hyperlink"/>
    <w:basedOn w:val="Standardnpsmoodstavce"/>
    <w:uiPriority w:val="99"/>
    <w:unhideWhenUsed/>
    <w:rsid w:val="00884C2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84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D748-CD63-4375-8221-247999FD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1448</Words>
  <Characters>8550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Rosenkranz Jiří - HZS Královéhradeckého kraje</dc:creator>
  <cp:keywords/>
  <dc:description/>
  <cp:lastModifiedBy>Bystrianská Kateřina Mgr.</cp:lastModifiedBy>
  <cp:revision>2</cp:revision>
  <dcterms:created xsi:type="dcterms:W3CDTF">2025-04-22T06:49:00Z</dcterms:created>
  <dcterms:modified xsi:type="dcterms:W3CDTF">2025-04-22T06:49:00Z</dcterms:modified>
</cp:coreProperties>
</file>