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6BD2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6F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VZOR - obecné nařízení zrušující</w:t>
      </w:r>
    </w:p>
    <w:p w14:paraId="1D312C1C" w14:textId="77777777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5F954" w14:textId="77777777" w:rsidR="00915158" w:rsidRPr="00906FCF" w:rsidRDefault="00915158" w:rsidP="00EE28B3">
      <w:pPr>
        <w:pStyle w:val="Zkladntext"/>
        <w:spacing w:before="0" w:beforeAutospacing="0" w:after="0" w:afterAutospacing="0"/>
        <w:rPr>
          <w:bCs/>
          <w:i/>
          <w:color w:val="FF0000"/>
        </w:rPr>
      </w:pPr>
      <w:r w:rsidRPr="00906FCF">
        <w:rPr>
          <w:bCs/>
          <w:i/>
          <w:color w:val="FF0000"/>
        </w:rPr>
        <w:t xml:space="preserve">Červenou kurzívou jsou psány poznámky, vyberte pro Vás vhodnou variantu a poznámky poté vymažte! </w:t>
      </w:r>
      <w:proofErr w:type="spellStart"/>
      <w:r w:rsidRPr="00906FCF">
        <w:rPr>
          <w:bCs/>
          <w:i/>
          <w:color w:val="FF0000"/>
        </w:rPr>
        <w:t>Vytečkovaně</w:t>
      </w:r>
      <w:proofErr w:type="spellEnd"/>
      <w:r w:rsidRPr="00906FCF">
        <w:rPr>
          <w:bCs/>
          <w:i/>
          <w:color w:val="FF0000"/>
        </w:rPr>
        <w:t xml:space="preserve"> ................... jsou uvedeny oblasti, které je nutné doplnit.</w:t>
      </w:r>
    </w:p>
    <w:p w14:paraId="02EAC61D" w14:textId="77777777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03BEFBAA" w14:textId="77777777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96AEA" w14:textId="77777777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Obec</w:t>
      </w:r>
      <w:proofErr w:type="gramStart"/>
      <w:r w:rsidRPr="00906FCF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906FCF">
        <w:rPr>
          <w:rFonts w:ascii="Times New Roman" w:hAnsi="Times New Roman" w:cs="Times New Roman"/>
          <w:sz w:val="24"/>
          <w:szCs w:val="24"/>
        </w:rPr>
        <w:t>.</w:t>
      </w:r>
    </w:p>
    <w:p w14:paraId="5A177421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50CEEFE7" w14:textId="79513CF1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bCs/>
          <w:sz w:val="24"/>
          <w:szCs w:val="24"/>
        </w:rPr>
        <w:t>Nařízení č. …/20</w:t>
      </w:r>
      <w:r w:rsidR="005E5D07">
        <w:rPr>
          <w:rFonts w:ascii="Times New Roman" w:hAnsi="Times New Roman" w:cs="Times New Roman"/>
          <w:bCs/>
          <w:sz w:val="24"/>
          <w:szCs w:val="24"/>
        </w:rPr>
        <w:t>2..</w:t>
      </w:r>
      <w:r w:rsidRPr="00906FCF">
        <w:rPr>
          <w:rFonts w:ascii="Times New Roman" w:hAnsi="Times New Roman" w:cs="Times New Roman"/>
          <w:bCs/>
          <w:sz w:val="24"/>
          <w:szCs w:val="24"/>
        </w:rPr>
        <w:t>.,</w:t>
      </w:r>
    </w:p>
    <w:p w14:paraId="2DD6498F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bCs/>
          <w:sz w:val="24"/>
          <w:szCs w:val="24"/>
        </w:rPr>
        <w:t xml:space="preserve">kterým se zrušuje nařízení </w:t>
      </w:r>
      <w:r w:rsidRPr="00906FCF">
        <w:rPr>
          <w:rFonts w:ascii="Times New Roman" w:hAnsi="Times New Roman" w:cs="Times New Roman"/>
          <w:bCs/>
          <w:color w:val="000000"/>
          <w:sz w:val="24"/>
          <w:szCs w:val="24"/>
        </w:rPr>
        <w:t>č. …</w:t>
      </w:r>
      <w:proofErr w:type="gramStart"/>
      <w:r w:rsidRPr="00906FCF">
        <w:rPr>
          <w:rFonts w:ascii="Times New Roman" w:hAnsi="Times New Roman" w:cs="Times New Roman"/>
          <w:bCs/>
          <w:color w:val="000000"/>
          <w:sz w:val="24"/>
          <w:szCs w:val="24"/>
        </w:rPr>
        <w:t>/....</w:t>
      </w:r>
      <w:proofErr w:type="gramEnd"/>
      <w:r w:rsidRPr="00906FCF">
        <w:rPr>
          <w:rFonts w:ascii="Times New Roman" w:hAnsi="Times New Roman" w:cs="Times New Roman"/>
          <w:bCs/>
          <w:color w:val="000000"/>
          <w:sz w:val="24"/>
          <w:szCs w:val="24"/>
        </w:rPr>
        <w:t>., o .....</w:t>
      </w:r>
      <w:r w:rsidRPr="00906F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D0C839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(uvede se přesný název zrušovaného nařízení) </w:t>
      </w:r>
      <w:r w:rsidRPr="00906FCF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49DDAF2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26E53E26" w14:textId="77777777" w:rsidR="00915158" w:rsidRPr="00906FCF" w:rsidRDefault="00915158" w:rsidP="00EE28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DEF2D" w14:textId="77777777" w:rsidR="00915158" w:rsidRPr="00906FCF" w:rsidRDefault="00915158" w:rsidP="00EE28B3">
      <w:pPr>
        <w:pStyle w:val="Nadpis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06FCF">
        <w:rPr>
          <w:b w:val="0"/>
          <w:sz w:val="24"/>
          <w:szCs w:val="24"/>
        </w:rPr>
        <w:t> </w:t>
      </w:r>
    </w:p>
    <w:p w14:paraId="371D741B" w14:textId="77777777" w:rsidR="00906FCF" w:rsidRPr="00906FCF" w:rsidRDefault="00906FCF" w:rsidP="00EE28B3">
      <w:pPr>
        <w:adjustRightInd w:val="0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06FCF">
        <w:rPr>
          <w:rFonts w:ascii="Times New Roman" w:hAnsi="Times New Roman" w:cs="Times New Roman"/>
          <w:i/>
          <w:color w:val="FF0000"/>
          <w:sz w:val="24"/>
          <w:szCs w:val="24"/>
        </w:rPr>
        <w:t>Nařízení vydává rada obce.</w:t>
      </w:r>
    </w:p>
    <w:p w14:paraId="7FFBF2B7" w14:textId="77777777" w:rsidR="00906FCF" w:rsidRPr="00906FCF" w:rsidRDefault="00906FCF" w:rsidP="00EE28B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color w:val="000000"/>
          <w:sz w:val="24"/>
          <w:szCs w:val="24"/>
        </w:rPr>
        <w:t>Rada obce ………… se na svém zasedání dne ……. usnesením č.  … usnesla vydat na</w:t>
      </w:r>
      <w:r w:rsidR="00261B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6FCF">
        <w:rPr>
          <w:rFonts w:ascii="Times New Roman" w:hAnsi="Times New Roman" w:cs="Times New Roman"/>
          <w:color w:val="000000"/>
          <w:sz w:val="24"/>
          <w:szCs w:val="24"/>
        </w:rPr>
        <w:t>základě  ustanovení § 11 odst. 1 a § 102 odst. 2 písm. d) zákona č. 128/2000 Sb., o obcích (obecní zřízení), ve znění pozdějších předpisů, toto nařízení</w:t>
      </w:r>
      <w:r w:rsidRPr="00906FCF">
        <w:rPr>
          <w:rFonts w:ascii="Times New Roman" w:hAnsi="Times New Roman" w:cs="Times New Roman"/>
          <w:sz w:val="24"/>
          <w:szCs w:val="24"/>
        </w:rPr>
        <w:t>:</w:t>
      </w:r>
    </w:p>
    <w:p w14:paraId="7F9B5E8C" w14:textId="77777777" w:rsidR="00906FCF" w:rsidRPr="00906FCF" w:rsidRDefault="00906FCF" w:rsidP="00EE28B3">
      <w:pPr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6871BAC" w14:textId="77777777" w:rsidR="00906FCF" w:rsidRPr="00906FCF" w:rsidRDefault="00906FCF" w:rsidP="00EE28B3">
      <w:pPr>
        <w:adjustRightInd w:val="0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06FCF">
        <w:rPr>
          <w:rFonts w:ascii="Times New Roman" w:hAnsi="Times New Roman" w:cs="Times New Roman"/>
          <w:i/>
          <w:color w:val="FF0000"/>
          <w:sz w:val="24"/>
          <w:szCs w:val="24"/>
        </w:rPr>
        <w:t>V menších obcích, kde není rada zřízena, vydává nařízení zastupitelstvo.</w:t>
      </w:r>
    </w:p>
    <w:p w14:paraId="083D3DE0" w14:textId="5D93DF65" w:rsidR="00906FCF" w:rsidRPr="00906FCF" w:rsidRDefault="00906FCF" w:rsidP="00EE28B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color w:val="000000"/>
          <w:sz w:val="24"/>
          <w:szCs w:val="24"/>
        </w:rPr>
        <w:t>Zastupitelstvo obce …………  se na svém zasedání dne ……. usnesením č. … usneslo vydat na základě ustanovení § 11 odst. 1, § 84 odst. 3 a § 102 odst. 4 ve spojení s odst. 2 písm. d) zákona č. 128/2000 Sb., o obcích (obecní zřízení), ve znění pozdějších předpisů, toto nařízení</w:t>
      </w:r>
      <w:r w:rsidRPr="00906FCF">
        <w:rPr>
          <w:rFonts w:ascii="Times New Roman" w:hAnsi="Times New Roman" w:cs="Times New Roman"/>
          <w:sz w:val="24"/>
          <w:szCs w:val="24"/>
        </w:rPr>
        <w:t>:</w:t>
      </w:r>
    </w:p>
    <w:p w14:paraId="307B6A2E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53C35" w14:textId="77777777" w:rsidR="00915158" w:rsidRPr="00906FCF" w:rsidRDefault="00915158" w:rsidP="00EE28B3">
      <w:pPr>
        <w:pStyle w:val="Nadpis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06FCF">
        <w:rPr>
          <w:b w:val="0"/>
          <w:sz w:val="24"/>
          <w:szCs w:val="24"/>
        </w:rPr>
        <w:t>Čl. 1</w:t>
      </w:r>
    </w:p>
    <w:p w14:paraId="23037A66" w14:textId="77777777" w:rsidR="00915158" w:rsidRPr="00906FCF" w:rsidRDefault="00915158" w:rsidP="00EE28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577B56EC" w14:textId="77777777" w:rsidR="00915158" w:rsidRPr="00906FCF" w:rsidRDefault="00915158" w:rsidP="00EE28B3">
      <w:pPr>
        <w:pStyle w:val="Zkladntext"/>
        <w:spacing w:before="0" w:beforeAutospacing="0" w:after="0" w:afterAutospacing="0"/>
      </w:pPr>
      <w:r w:rsidRPr="00906FCF">
        <w:t>Zrušuje se nařízení č. …</w:t>
      </w:r>
      <w:proofErr w:type="gramStart"/>
      <w:r w:rsidRPr="00906FCF">
        <w:t>/....</w:t>
      </w:r>
      <w:proofErr w:type="gramEnd"/>
      <w:r w:rsidRPr="00906FCF">
        <w:t xml:space="preserve">., o ..... </w:t>
      </w:r>
      <w:r w:rsidRPr="00906FCF">
        <w:rPr>
          <w:rFonts w:eastAsia="Calibri"/>
          <w:i/>
          <w:color w:val="FF0000"/>
          <w:lang w:eastAsia="en-US"/>
        </w:rPr>
        <w:t xml:space="preserve">(uvede se přesný název zrušovaného </w:t>
      </w:r>
      <w:proofErr w:type="gramStart"/>
      <w:r w:rsidRPr="00906FCF">
        <w:rPr>
          <w:rFonts w:eastAsia="Calibri"/>
          <w:i/>
          <w:color w:val="FF0000"/>
          <w:lang w:eastAsia="en-US"/>
        </w:rPr>
        <w:t>nařízení)</w:t>
      </w:r>
      <w:r w:rsidRPr="00906FCF">
        <w:rPr>
          <w:i/>
          <w:iCs/>
        </w:rPr>
        <w:t>…</w:t>
      </w:r>
      <w:proofErr w:type="gramEnd"/>
      <w:r w:rsidRPr="00906FCF">
        <w:t xml:space="preserve"> </w:t>
      </w:r>
      <w:r w:rsidRPr="00906FCF">
        <w:rPr>
          <w:i/>
          <w:iCs/>
        </w:rPr>
        <w:t> .</w:t>
      </w:r>
    </w:p>
    <w:p w14:paraId="31C27A98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0CE5F16A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C6B1AF7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Čl. 2</w:t>
      </w:r>
    </w:p>
    <w:p w14:paraId="63F65D0E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Účinnost</w:t>
      </w:r>
    </w:p>
    <w:p w14:paraId="7D5CCE81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C6B24B2" w14:textId="3CA0E70D" w:rsidR="00915158" w:rsidRPr="00906FCF" w:rsidRDefault="00915158" w:rsidP="00EE28B3">
      <w:pPr>
        <w:pStyle w:val="Default"/>
        <w:jc w:val="both"/>
        <w:rPr>
          <w:color w:val="auto"/>
        </w:rPr>
      </w:pPr>
      <w:r w:rsidRPr="00906FCF">
        <w:rPr>
          <w:color w:val="auto"/>
        </w:rPr>
        <w:t xml:space="preserve">Toto nařízení nabývá účinnosti dnem ………….. </w:t>
      </w:r>
      <w:r w:rsidRPr="00906FCF">
        <w:rPr>
          <w:i/>
          <w:color w:val="FF0000"/>
        </w:rPr>
        <w:t xml:space="preserve">(buď patnáctý den po vyhlášení, tedy </w:t>
      </w:r>
      <w:r w:rsidR="005E5D07">
        <w:rPr>
          <w:i/>
          <w:color w:val="FF0000"/>
        </w:rPr>
        <w:t>zveřejnění v Elektronické sbírce právních předpisů územních samosprávných celků</w:t>
      </w:r>
      <w:r w:rsidRPr="00906FCF">
        <w:rPr>
          <w:i/>
          <w:color w:val="FF0000"/>
        </w:rPr>
        <w:t xml:space="preserve"> nebo konkrétní pozdější datum 1.1.20</w:t>
      </w:r>
      <w:r w:rsidR="005E5D07">
        <w:rPr>
          <w:i/>
          <w:color w:val="FF0000"/>
        </w:rPr>
        <w:t>2.</w:t>
      </w:r>
      <w:r w:rsidRPr="00906FCF">
        <w:rPr>
          <w:i/>
          <w:color w:val="FF0000"/>
        </w:rPr>
        <w:t>..)</w:t>
      </w:r>
    </w:p>
    <w:p w14:paraId="656BA7FD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6E188154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3D266D59" w14:textId="77777777" w:rsidR="00915158" w:rsidRPr="00906FCF" w:rsidRDefault="00915158" w:rsidP="00EE28B3">
      <w:pPr>
        <w:pStyle w:val="Zkladntext"/>
        <w:spacing w:before="0" w:beforeAutospacing="0" w:after="0" w:afterAutospacing="0"/>
        <w:jc w:val="center"/>
      </w:pPr>
      <w:r w:rsidRPr="00906FCF">
        <w:t> </w:t>
      </w:r>
    </w:p>
    <w:p w14:paraId="063DD6A9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i/>
          <w:iCs/>
          <w:sz w:val="24"/>
          <w:szCs w:val="24"/>
        </w:rPr>
        <w:t>            Podpis                                                                                               Podpis</w:t>
      </w:r>
    </w:p>
    <w:p w14:paraId="0D60D762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 xml:space="preserve">    ……………….                                                                                  ..………………. </w:t>
      </w:r>
    </w:p>
    <w:p w14:paraId="573370BD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   Jméno Příjmení                                                                                   Jméno Příjmení</w:t>
      </w:r>
    </w:p>
    <w:p w14:paraId="6B78EDF5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     místostarosta                                                                                           starosta</w:t>
      </w:r>
    </w:p>
    <w:p w14:paraId="194DAE0B" w14:textId="77777777" w:rsidR="00915158" w:rsidRPr="00906FCF" w:rsidRDefault="00915158" w:rsidP="00EE28B3">
      <w:pPr>
        <w:pStyle w:val="Zkladntext"/>
        <w:spacing w:before="0" w:beforeAutospacing="0" w:after="0" w:afterAutospacing="0"/>
      </w:pPr>
      <w:r w:rsidRPr="00906FCF">
        <w:t> </w:t>
      </w:r>
    </w:p>
    <w:p w14:paraId="541A8DF9" w14:textId="77777777" w:rsidR="00915158" w:rsidRPr="00906FCF" w:rsidRDefault="00915158" w:rsidP="00EE2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475DC484" w14:textId="77777777" w:rsidR="00467681" w:rsidRPr="00C47C66" w:rsidRDefault="00467681" w:rsidP="0046768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bookmarkStart w:id="0" w:name="_Hlk97706948"/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>, kdy je místo podpisu za jménem a</w:t>
      </w:r>
      <w:r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příjmením uvedena doložka v. r. </w:t>
      </w:r>
    </w:p>
    <w:p w14:paraId="7348D5A4" w14:textId="77777777" w:rsidR="00467681" w:rsidRPr="00C47C66" w:rsidRDefault="00467681" w:rsidP="0046768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4C38DEAD" w14:textId="77777777" w:rsidR="00467681" w:rsidRPr="00C47C66" w:rsidRDefault="00467681" w:rsidP="00467681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</w:rPr>
      </w:pPr>
      <w:r w:rsidRPr="00C47C66">
        <w:rPr>
          <w:rFonts w:ascii="Arial" w:hAnsi="Arial" w:cs="Arial"/>
          <w:i/>
          <w:color w:val="FF0000"/>
          <w:u w:val="single"/>
        </w:rPr>
        <w:lastRenderedPageBreak/>
        <w:t>Upozornění</w:t>
      </w:r>
      <w:r w:rsidRPr="00C47C66">
        <w:rPr>
          <w:rFonts w:ascii="Arial" w:hAnsi="Arial" w:cs="Arial"/>
          <w:i/>
          <w:color w:val="FF000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</w:t>
      </w:r>
      <w:r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vyhlášení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bookmarkEnd w:id="0"/>
    <w:p w14:paraId="658D4CE8" w14:textId="77777777" w:rsidR="00915158" w:rsidRPr="00906FCF" w:rsidRDefault="00915158" w:rsidP="004676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158" w:rsidRPr="0090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DF"/>
    <w:rsid w:val="00211886"/>
    <w:rsid w:val="00261B51"/>
    <w:rsid w:val="002B7421"/>
    <w:rsid w:val="003825BC"/>
    <w:rsid w:val="00467681"/>
    <w:rsid w:val="004A7C39"/>
    <w:rsid w:val="005E5D07"/>
    <w:rsid w:val="00650094"/>
    <w:rsid w:val="007D7653"/>
    <w:rsid w:val="008172DF"/>
    <w:rsid w:val="008F5E36"/>
    <w:rsid w:val="00906FCF"/>
    <w:rsid w:val="00915158"/>
    <w:rsid w:val="00952806"/>
    <w:rsid w:val="00B46834"/>
    <w:rsid w:val="00D33C2A"/>
    <w:rsid w:val="00E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E5"/>
  <w15:chartTrackingRefBased/>
  <w15:docId w15:val="{298EB761-DD8B-4755-9D56-0BFCAD5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91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5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91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5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68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Vladimír Mgr.</dc:creator>
  <cp:keywords/>
  <dc:description/>
  <cp:lastModifiedBy>Hlavová Miroslava</cp:lastModifiedBy>
  <cp:revision>6</cp:revision>
  <dcterms:created xsi:type="dcterms:W3CDTF">2022-08-05T07:55:00Z</dcterms:created>
  <dcterms:modified xsi:type="dcterms:W3CDTF">2024-12-09T07:14:00Z</dcterms:modified>
</cp:coreProperties>
</file>