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9D73" w14:textId="77777777" w:rsidR="00AE12CF" w:rsidRPr="00073763" w:rsidRDefault="00AE12CF" w:rsidP="00AE12CF">
      <w:pPr>
        <w:pStyle w:val="Titulek"/>
        <w:keepNext/>
        <w:rPr>
          <w:rFonts w:asciiTheme="majorHAnsi" w:hAnsiTheme="majorHAnsi" w:cstheme="majorHAnsi"/>
          <w:b/>
          <w:i w:val="0"/>
          <w:color w:val="000000" w:themeColor="text1"/>
          <w:sz w:val="36"/>
          <w:szCs w:val="36"/>
        </w:rPr>
      </w:pPr>
      <w:bookmarkStart w:id="0" w:name="_Toc505591487"/>
      <w:r w:rsidRPr="00073763">
        <w:rPr>
          <w:rFonts w:asciiTheme="majorHAnsi" w:hAnsiTheme="majorHAnsi" w:cstheme="majorHAnsi"/>
          <w:b/>
          <w:i w:val="0"/>
          <w:color w:val="000000" w:themeColor="text1"/>
          <w:sz w:val="36"/>
          <w:szCs w:val="36"/>
        </w:rPr>
        <w:t xml:space="preserve">Oblasti mapování </w:t>
      </w:r>
      <w:r w:rsidR="00031F04">
        <w:rPr>
          <w:rFonts w:asciiTheme="majorHAnsi" w:hAnsiTheme="majorHAnsi" w:cstheme="majorHAnsi"/>
          <w:b/>
          <w:i w:val="0"/>
          <w:color w:val="000000" w:themeColor="text1"/>
          <w:sz w:val="36"/>
          <w:szCs w:val="36"/>
        </w:rPr>
        <w:t xml:space="preserve">životní </w:t>
      </w:r>
      <w:r w:rsidRPr="00073763">
        <w:rPr>
          <w:rFonts w:asciiTheme="majorHAnsi" w:hAnsiTheme="majorHAnsi" w:cstheme="majorHAnsi"/>
          <w:b/>
          <w:i w:val="0"/>
          <w:color w:val="000000" w:themeColor="text1"/>
          <w:sz w:val="36"/>
          <w:szCs w:val="36"/>
        </w:rPr>
        <w:t>situace opatrovance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6993"/>
      </w:tblGrid>
      <w:tr w:rsidR="00AE12CF" w:rsidRPr="0025511B" w14:paraId="3A5873C1" w14:textId="77777777" w:rsidTr="003C1B4F">
        <w:tc>
          <w:tcPr>
            <w:tcW w:w="1656" w:type="pct"/>
            <w:shd w:val="clear" w:color="auto" w:fill="auto"/>
          </w:tcPr>
          <w:p w14:paraId="12AC3BFE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Bydlení</w:t>
            </w:r>
          </w:p>
        </w:tc>
        <w:tc>
          <w:tcPr>
            <w:tcW w:w="3344" w:type="pct"/>
            <w:shd w:val="clear" w:color="auto" w:fill="auto"/>
          </w:tcPr>
          <w:p w14:paraId="74863272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Kde opatrovanec bydlí a jaký je jeho způsob života?</w:t>
            </w:r>
          </w:p>
          <w:p w14:paraId="5B4A41F0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 je jeho vztah k místu, kde bydlí (vlastnictví, nájem, zařízení sociálních služeb, zdravotnické zařízení aj.)?</w:t>
            </w:r>
          </w:p>
          <w:p w14:paraId="4AD07E36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Jsou podmínky k bydlení vyhovující?</w:t>
            </w:r>
          </w:p>
          <w:p w14:paraId="3B86B848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 xml:space="preserve">Odpovídá bydlení jeho schopnostem, představám 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Pr="00E52D2D">
              <w:rPr>
                <w:rFonts w:ascii="Calibri" w:hAnsi="Calibri"/>
                <w:sz w:val="24"/>
                <w:szCs w:val="24"/>
              </w:rPr>
              <w:t>a přáním?</w:t>
            </w:r>
          </w:p>
        </w:tc>
      </w:tr>
      <w:tr w:rsidR="00AE12CF" w:rsidRPr="0025511B" w14:paraId="34FDAE43" w14:textId="77777777" w:rsidTr="003C1B4F">
        <w:tc>
          <w:tcPr>
            <w:tcW w:w="1656" w:type="pct"/>
            <w:shd w:val="clear" w:color="auto" w:fill="auto"/>
          </w:tcPr>
          <w:p w14:paraId="6E5D8588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Napojení na sociální služby</w:t>
            </w:r>
          </w:p>
        </w:tc>
        <w:tc>
          <w:tcPr>
            <w:tcW w:w="3344" w:type="pct"/>
            <w:shd w:val="clear" w:color="auto" w:fill="auto"/>
          </w:tcPr>
          <w:p w14:paraId="14D8AB1E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sociální služby opatrovanec využívá?</w:t>
            </w:r>
          </w:p>
          <w:p w14:paraId="5729695A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sociální služby by byly případně potřeba k jeho zajištění?</w:t>
            </w:r>
          </w:p>
          <w:p w14:paraId="6ABB7829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sociální služby by si přál využívat?</w:t>
            </w:r>
          </w:p>
        </w:tc>
      </w:tr>
      <w:tr w:rsidR="00AE12CF" w:rsidRPr="0025511B" w14:paraId="15726CF2" w14:textId="77777777" w:rsidTr="003C1B4F">
        <w:tc>
          <w:tcPr>
            <w:tcW w:w="1656" w:type="pct"/>
            <w:shd w:val="clear" w:color="auto" w:fill="auto"/>
          </w:tcPr>
          <w:p w14:paraId="0313135D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Život</w:t>
            </w:r>
          </w:p>
        </w:tc>
        <w:tc>
          <w:tcPr>
            <w:tcW w:w="3344" w:type="pct"/>
            <w:shd w:val="clear" w:color="auto" w:fill="auto"/>
          </w:tcPr>
          <w:p w14:paraId="0DDA9428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Jaká je osobní historie opatrovance?</w:t>
            </w:r>
          </w:p>
        </w:tc>
      </w:tr>
      <w:tr w:rsidR="00AE12CF" w:rsidRPr="0025511B" w14:paraId="432E6D8A" w14:textId="77777777" w:rsidTr="003C1B4F">
        <w:tc>
          <w:tcPr>
            <w:tcW w:w="1656" w:type="pct"/>
            <w:shd w:val="clear" w:color="auto" w:fill="auto"/>
          </w:tcPr>
          <w:p w14:paraId="61CA430C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Zdravotní stav</w:t>
            </w:r>
          </w:p>
        </w:tc>
        <w:tc>
          <w:tcPr>
            <w:tcW w:w="3344" w:type="pct"/>
            <w:shd w:val="clear" w:color="auto" w:fill="auto"/>
          </w:tcPr>
          <w:p w14:paraId="277B19F9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 je celkový zdravotní stav opatrovance?</w:t>
            </w:r>
          </w:p>
          <w:p w14:paraId="38A02D8A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léky opatrovanec užívá (má léku dostatek, umí je brát)?</w:t>
            </w:r>
          </w:p>
          <w:p w14:paraId="73FFD6EE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má ošetřující lékaře?</w:t>
            </w:r>
          </w:p>
          <w:p w14:paraId="38E55376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Které oblasti svého zdraví potřebuje zabezpečit?</w:t>
            </w:r>
          </w:p>
          <w:p w14:paraId="50BF9807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Chodí na preventivní prohlídky, a kdy byl na</w:t>
            </w:r>
            <w:r>
              <w:rPr>
                <w:rFonts w:ascii="Calibri" w:hAnsi="Calibri"/>
                <w:sz w:val="24"/>
                <w:szCs w:val="24"/>
              </w:rPr>
              <w:t xml:space="preserve"> preventivních</w:t>
            </w:r>
            <w:r w:rsidRPr="00E52D2D">
              <w:rPr>
                <w:rFonts w:ascii="Calibri" w:hAnsi="Calibri"/>
                <w:sz w:val="24"/>
                <w:szCs w:val="24"/>
              </w:rPr>
              <w:t xml:space="preserve"> prohlídkách naposledy?</w:t>
            </w:r>
          </w:p>
          <w:p w14:paraId="61382D4B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Používá nějaké zdravotní či kompenzační pomůcky? Má pomůcky, které potřebuje? Jsou pomůcky, které má vyhovující?</w:t>
            </w:r>
          </w:p>
        </w:tc>
      </w:tr>
      <w:tr w:rsidR="00AE12CF" w:rsidRPr="0025511B" w14:paraId="611A5524" w14:textId="77777777" w:rsidTr="003C1B4F">
        <w:tc>
          <w:tcPr>
            <w:tcW w:w="1656" w:type="pct"/>
            <w:shd w:val="clear" w:color="auto" w:fill="auto"/>
          </w:tcPr>
          <w:p w14:paraId="672D120F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Vztahy</w:t>
            </w:r>
          </w:p>
        </w:tc>
        <w:tc>
          <w:tcPr>
            <w:tcW w:w="3344" w:type="pct"/>
            <w:shd w:val="clear" w:color="auto" w:fill="auto"/>
          </w:tcPr>
          <w:p w14:paraId="471ABBDD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osoby jsou v opatrovancově životě důležité?</w:t>
            </w:r>
          </w:p>
          <w:p w14:paraId="67A5F522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vztahy má v místě svého bydliště?</w:t>
            </w:r>
          </w:p>
          <w:p w14:paraId="64BA101C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má vztahy s rodinou a příbuznými?</w:t>
            </w:r>
          </w:p>
          <w:p w14:paraId="5108FE8D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Chodí do práce?</w:t>
            </w:r>
          </w:p>
        </w:tc>
      </w:tr>
      <w:tr w:rsidR="00AE12CF" w:rsidRPr="0025511B" w14:paraId="63498C33" w14:textId="77777777" w:rsidTr="003C1B4F">
        <w:tc>
          <w:tcPr>
            <w:tcW w:w="1656" w:type="pct"/>
            <w:shd w:val="clear" w:color="auto" w:fill="auto"/>
          </w:tcPr>
          <w:p w14:paraId="4A4131D3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Potřeby a přání</w:t>
            </w:r>
          </w:p>
        </w:tc>
        <w:tc>
          <w:tcPr>
            <w:tcW w:w="3344" w:type="pct"/>
            <w:shd w:val="clear" w:color="auto" w:fill="auto"/>
          </w:tcPr>
          <w:p w14:paraId="42214D22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jsou současné potřeby opatrovance?</w:t>
            </w:r>
          </w:p>
          <w:p w14:paraId="1298F742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Jsou jeho potřeby zajištěny v dostatečné míře?</w:t>
            </w:r>
          </w:p>
          <w:p w14:paraId="115253A8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Odpovídá život opatrovance jeho představám a přáním?</w:t>
            </w:r>
          </w:p>
          <w:p w14:paraId="1E5FFBBF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Není způsob jeho života v rozporu s jeho schopnostmi?</w:t>
            </w:r>
          </w:p>
        </w:tc>
      </w:tr>
      <w:tr w:rsidR="00AE12CF" w:rsidRPr="0025511B" w14:paraId="77FE3EEB" w14:textId="77777777" w:rsidTr="003C1B4F">
        <w:tc>
          <w:tcPr>
            <w:tcW w:w="1656" w:type="pct"/>
            <w:shd w:val="clear" w:color="auto" w:fill="auto"/>
          </w:tcPr>
          <w:p w14:paraId="17947B1D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Přehled jmění</w:t>
            </w:r>
          </w:p>
        </w:tc>
        <w:tc>
          <w:tcPr>
            <w:tcW w:w="3344" w:type="pct"/>
            <w:shd w:val="clear" w:color="auto" w:fill="auto"/>
          </w:tcPr>
          <w:p w14:paraId="3643C14E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 má opatrovanec nemovitý majetek?</w:t>
            </w:r>
          </w:p>
          <w:p w14:paraId="605BA8E6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 má opatrovanec movitý majetek?</w:t>
            </w:r>
          </w:p>
          <w:p w14:paraId="376B580C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Vlastní opatrovanec nějaké vkladní knížky, cenné papíry, šperky, umělecké předměty aj.)</w:t>
            </w:r>
          </w:p>
          <w:p w14:paraId="2C1D8BB1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Má opatrovanec bankovní účet?</w:t>
            </w:r>
          </w:p>
          <w:p w14:paraId="0484DC26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Je tento majetek dobře zabezpečený?</w:t>
            </w:r>
          </w:p>
        </w:tc>
      </w:tr>
      <w:tr w:rsidR="00AE12CF" w:rsidRPr="0025511B" w14:paraId="6622C6AD" w14:textId="77777777" w:rsidTr="003C1B4F">
        <w:tc>
          <w:tcPr>
            <w:tcW w:w="1656" w:type="pct"/>
            <w:shd w:val="clear" w:color="auto" w:fill="auto"/>
          </w:tcPr>
          <w:p w14:paraId="6FC0C883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Příjmy</w:t>
            </w:r>
          </w:p>
        </w:tc>
        <w:tc>
          <w:tcPr>
            <w:tcW w:w="3344" w:type="pct"/>
            <w:shd w:val="clear" w:color="auto" w:fill="auto"/>
          </w:tcPr>
          <w:p w14:paraId="51D92F44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jsou veškeré příjmy opatrovance?</w:t>
            </w:r>
          </w:p>
          <w:p w14:paraId="13F73047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Jakým způsobem a kdo mu je vyplácí?</w:t>
            </w:r>
          </w:p>
          <w:p w14:paraId="0D03CED7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Má opatrovanec kromě pravidelných příjmů i příjmy mimořádné (pronájem nemovitostí, autorská práva aj.)?</w:t>
            </w:r>
          </w:p>
        </w:tc>
      </w:tr>
      <w:tr w:rsidR="00AE12CF" w:rsidRPr="0025511B" w14:paraId="3670816F" w14:textId="77777777" w:rsidTr="003C1B4F">
        <w:tc>
          <w:tcPr>
            <w:tcW w:w="1656" w:type="pct"/>
            <w:shd w:val="clear" w:color="auto" w:fill="auto"/>
          </w:tcPr>
          <w:p w14:paraId="5F2CBA01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Výdaje</w:t>
            </w:r>
          </w:p>
        </w:tc>
        <w:tc>
          <w:tcPr>
            <w:tcW w:w="3344" w:type="pct"/>
            <w:shd w:val="clear" w:color="auto" w:fill="auto"/>
          </w:tcPr>
          <w:p w14:paraId="51E8AC6D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jsou veškeré výdaje opatrovance?</w:t>
            </w:r>
          </w:p>
          <w:p w14:paraId="662BB94C" w14:textId="77777777"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 xml:space="preserve">Kdy, kolik, komu a jakým způsobem platí opatrovanec 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Pr="00E52D2D">
              <w:rPr>
                <w:rFonts w:ascii="Calibri" w:hAnsi="Calibri"/>
                <w:sz w:val="24"/>
                <w:szCs w:val="24"/>
              </w:rPr>
              <w:t xml:space="preserve">za bydlení, jídlo, léky aj.? </w:t>
            </w:r>
          </w:p>
        </w:tc>
      </w:tr>
    </w:tbl>
    <w:p w14:paraId="15225D96" w14:textId="77777777" w:rsidR="008A2A09" w:rsidRDefault="008A2A09"/>
    <w:sectPr w:rsidR="008A2A09" w:rsidSect="000737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C470" w14:textId="77777777" w:rsidR="00EC762F" w:rsidRDefault="00EC762F" w:rsidP="00073763">
      <w:pPr>
        <w:spacing w:after="0"/>
      </w:pPr>
      <w:r>
        <w:separator/>
      </w:r>
    </w:p>
  </w:endnote>
  <w:endnote w:type="continuationSeparator" w:id="0">
    <w:p w14:paraId="146D6A63" w14:textId="77777777" w:rsidR="00EC762F" w:rsidRDefault="00EC762F" w:rsidP="00073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EE3C" w14:textId="77777777" w:rsidR="00073763" w:rsidRPr="00073763" w:rsidRDefault="00073763" w:rsidP="00073763">
    <w:pPr>
      <w:spacing w:line="276" w:lineRule="auto"/>
      <w:jc w:val="left"/>
      <w:rPr>
        <w:rFonts w:asciiTheme="majorHAnsi" w:hAnsiTheme="majorHAnsi"/>
        <w:b/>
      </w:rPr>
    </w:pPr>
    <w:r w:rsidRPr="00073763">
      <w:rPr>
        <w:rFonts w:asciiTheme="majorHAnsi" w:hAnsiTheme="majorHAnsi"/>
        <w:b/>
      </w:rPr>
      <w:t>Metodika výkonu veřejného opatrovnictví</w:t>
    </w:r>
    <w:r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  <w:t xml:space="preserve">   Královéhradecký kraj</w:t>
    </w:r>
  </w:p>
  <w:p w14:paraId="22223E6D" w14:textId="77777777" w:rsidR="00073763" w:rsidRDefault="00073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A7A8" w14:textId="77777777" w:rsidR="00EC762F" w:rsidRDefault="00EC762F" w:rsidP="00073763">
      <w:pPr>
        <w:spacing w:after="0"/>
      </w:pPr>
      <w:r>
        <w:separator/>
      </w:r>
    </w:p>
  </w:footnote>
  <w:footnote w:type="continuationSeparator" w:id="0">
    <w:p w14:paraId="679DCF1D" w14:textId="77777777" w:rsidR="00EC762F" w:rsidRDefault="00EC762F" w:rsidP="000737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CF"/>
    <w:rsid w:val="00031F04"/>
    <w:rsid w:val="00073763"/>
    <w:rsid w:val="00077357"/>
    <w:rsid w:val="008A2A09"/>
    <w:rsid w:val="00972B8B"/>
    <w:rsid w:val="009D76BA"/>
    <w:rsid w:val="00AD4CE3"/>
    <w:rsid w:val="00AE12CF"/>
    <w:rsid w:val="00E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DDD"/>
  <w15:chartTrackingRefBased/>
  <w15:docId w15:val="{852F99FC-8B6C-4351-B438-0701DD9A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E12CF"/>
    <w:pPr>
      <w:pBdr>
        <w:top w:val="nil"/>
        <w:left w:val="nil"/>
        <w:bottom w:val="nil"/>
        <w:right w:val="nil"/>
        <w:between w:val="nil"/>
      </w:pBdr>
      <w:spacing w:after="160"/>
      <w:jc w:val="both"/>
    </w:pPr>
    <w:rPr>
      <w:rFonts w:eastAsia="Palatino Linotype" w:cs="Palatino Linotype"/>
      <w:color w:val="000000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AE12CF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7376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73763"/>
    <w:rPr>
      <w:rFonts w:eastAsia="Palatino Linotype" w:cs="Palatino Linotype"/>
      <w:color w:val="000000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3763"/>
    <w:rPr>
      <w:rFonts w:eastAsia="Palatino Linotype" w:cs="Palatino Linotype"/>
      <w:color w:val="00000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2</cp:revision>
  <dcterms:created xsi:type="dcterms:W3CDTF">2024-08-13T08:18:00Z</dcterms:created>
  <dcterms:modified xsi:type="dcterms:W3CDTF">2024-08-13T08:18:00Z</dcterms:modified>
</cp:coreProperties>
</file>