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2F" w:rsidRDefault="00993E2F" w:rsidP="009F5F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D5A63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59EE3C44" wp14:editId="238AD86B">
            <wp:extent cx="5276850" cy="1190625"/>
            <wp:effectExtent l="0" t="0" r="0" b="9525"/>
            <wp:docPr id="1" name="Obrázek 1" descr="C:\ÚŘAD MĚSTYSE\Vesnice roku 2013\logo2-rgb-po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ÚŘAD MĚSTYSE\Vesnice roku 2013\logo2-rgb-poku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2F" w:rsidRDefault="00993E2F" w:rsidP="009F5F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9F5F6C" w:rsidRDefault="009F5F6C" w:rsidP="009F5F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F5F6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Krajsk</w:t>
      </w:r>
      <w:r w:rsidR="00C9201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é kolo</w:t>
      </w:r>
      <w:r w:rsidR="001B4F8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soutěže Vesnice roku 2016</w:t>
      </w:r>
      <w:r w:rsidR="00C9201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začíná</w:t>
      </w:r>
    </w:p>
    <w:p w:rsidR="00C92017" w:rsidRPr="009F5F6C" w:rsidRDefault="00C92017" w:rsidP="009F5F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9F5F6C" w:rsidRDefault="001B4F8E" w:rsidP="009F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251</w:t>
      </w:r>
      <w:r w:rsidR="009F5F6C" w:rsidRPr="009F5F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obcí z celé České republiky se přihlásilo do letošního ročníku so</w:t>
      </w:r>
      <w:r w:rsidR="009F5F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utěže Vesnice roku. </w:t>
      </w:r>
    </w:p>
    <w:p w:rsidR="009F5F6C" w:rsidRDefault="009F5F6C" w:rsidP="009F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Královéhradeckém</w:t>
      </w:r>
      <w:r w:rsidR="001B4F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kraji o titul Vesnice roku 2016 bude soutěžit 32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obcí.</w:t>
      </w:r>
    </w:p>
    <w:p w:rsidR="00C92017" w:rsidRDefault="00C92017" w:rsidP="009F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loňském roce bylo do soutěže přihlášeno 17 obci</w:t>
      </w:r>
    </w:p>
    <w:p w:rsidR="00C92017" w:rsidRDefault="00C92017" w:rsidP="00C9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se Královéhradecký kraj řadí již po čtvrté od vzniku krajů na čelní místo v celé ČR počtem přihlášených obcí. </w:t>
      </w:r>
    </w:p>
    <w:p w:rsidR="003D401F" w:rsidRDefault="003D401F" w:rsidP="003D4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2009 bylo přihlášeno 50 obci;</w:t>
      </w:r>
    </w:p>
    <w:p w:rsidR="003D401F" w:rsidRDefault="003D401F" w:rsidP="003D4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2011 bylo přihlášeno 39 obcí;</w:t>
      </w:r>
    </w:p>
    <w:p w:rsidR="003D401F" w:rsidRPr="00C92017" w:rsidRDefault="003D401F" w:rsidP="003D4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2014 bylo přihlášeno 33 obcí</w:t>
      </w:r>
    </w:p>
    <w:p w:rsidR="009F5F6C" w:rsidRDefault="00C92017" w:rsidP="009F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Dnes 2. 5. 2016</w:t>
      </w:r>
      <w:r w:rsidR="009F5F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proběhlo zasedání členů hodnotitelské komise v Královéhradeckém kraji a v měsíci červnu budou jednotlivé obce touto komisí navštíveny a </w:t>
      </w:r>
      <w:r w:rsidR="00825285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Na každou obec bude mít komise 2 hodiny.</w:t>
      </w:r>
    </w:p>
    <w:p w:rsidR="009F5F6C" w:rsidRPr="009F5F6C" w:rsidRDefault="00C92017" w:rsidP="009F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Předsedou</w:t>
      </w:r>
      <w:r w:rsidR="000A7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hodnotitelsk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 komise je Aleš Krátký,</w:t>
      </w:r>
      <w:r w:rsidR="00825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starosta obce Sovětice, která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0A7A7D">
        <w:rPr>
          <w:rFonts w:ascii="Times New Roman" w:eastAsia="Times New Roman" w:hAnsi="Times New Roman" w:cs="Times New Roman"/>
          <w:sz w:val="24"/>
          <w:szCs w:val="24"/>
          <w:lang w:eastAsia="cs-CZ"/>
        </w:rPr>
        <w:t>vítězila v Kr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álovéhradeckém kraji v roce 2014</w:t>
      </w:r>
      <w:r w:rsidR="000A7A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Komise je desetičlenná.</w:t>
      </w:r>
    </w:p>
    <w:p w:rsidR="009F5F6C" w:rsidRPr="009F5F6C" w:rsidRDefault="009F5F6C" w:rsidP="009F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F6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soutěže probíhá ve dvou kolech - krajském a celostátním. Všechny přihlášené obce jsou nejprve hodnoceny v krajském kole, do celostátního kola pak postupuje za každý kraj jedna. V rámci celostátního kola jsou vyhodnocena první tři místa. Vítěze zároveň postupuje do soutěže Evropská cena obnovy vesnice.</w:t>
      </w:r>
    </w:p>
    <w:p w:rsidR="00C92017" w:rsidRDefault="009F5F6C" w:rsidP="009F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F6C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Přihlášené obce budou hodnoceny v následujících oblastech: koncepční dokumenty, společenský život, aktivity občanů, podnikání, péče o stavební fond a obraz vesnice, občanská vybavenost, inženýrské sítě a úspory energií, péče o veřejná prostranství, přírodní prvky a zeleň v obci, péče o krajinu, připravované záměry a informační technologie obce.</w:t>
      </w:r>
    </w:p>
    <w:p w:rsidR="009F5F6C" w:rsidRDefault="00C92017" w:rsidP="009F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Hradci Králové 5. 5. 2016</w:t>
      </w:r>
    </w:p>
    <w:p w:rsidR="0064484C" w:rsidRPr="00E058CA" w:rsidRDefault="00E058CA" w:rsidP="00E0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R. Fodorová</w:t>
      </w:r>
      <w:bookmarkStart w:id="0" w:name="_GoBack"/>
      <w:bookmarkEnd w:id="0"/>
    </w:p>
    <w:sectPr w:rsidR="0064484C" w:rsidRPr="00E0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6C"/>
    <w:rsid w:val="000A7A7D"/>
    <w:rsid w:val="001B4F8E"/>
    <w:rsid w:val="003D401F"/>
    <w:rsid w:val="0064484C"/>
    <w:rsid w:val="00825285"/>
    <w:rsid w:val="00993E2F"/>
    <w:rsid w:val="009F5F6C"/>
    <w:rsid w:val="00C92017"/>
    <w:rsid w:val="00E0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C095-CBFF-4F35-B35B-AA88318C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Fodorová Renata</dc:creator>
  <cp:keywords/>
  <dc:description/>
  <cp:lastModifiedBy>Fodorová Renata </cp:lastModifiedBy>
  <cp:revision>8</cp:revision>
  <dcterms:created xsi:type="dcterms:W3CDTF">2015-05-13T12:59:00Z</dcterms:created>
  <dcterms:modified xsi:type="dcterms:W3CDTF">2016-05-06T06:31:00Z</dcterms:modified>
</cp:coreProperties>
</file>