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1C00" w14:textId="77777777" w:rsidR="00E64CC9" w:rsidRDefault="00B01428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053BD118" w14:textId="77777777" w:rsidR="00E64CC9" w:rsidRDefault="00B01428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62D135D2" w14:textId="77777777" w:rsidR="00E64CC9" w:rsidRDefault="00B01428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22RGI02-0173</w:t>
      </w:r>
      <w:r>
        <w:fldChar w:fldCharType="end"/>
      </w:r>
      <w:r>
        <w:rPr>
          <w:b/>
          <w:sz w:val="24"/>
        </w:rPr>
        <w:t xml:space="preserve"> </w:t>
      </w:r>
    </w:p>
    <w:p w14:paraId="0F0AAAA9" w14:textId="77777777" w:rsidR="00E64CC9" w:rsidRDefault="00E64CC9">
      <w:pPr>
        <w:jc w:val="center"/>
        <w:rPr>
          <w:b/>
        </w:rPr>
      </w:pPr>
    </w:p>
    <w:p w14:paraId="2741C20E" w14:textId="77777777" w:rsidR="00E64CC9" w:rsidRDefault="00B01428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20BE5074" w14:textId="77777777" w:rsidR="00E64CC9" w:rsidRDefault="00E64CC9">
      <w:pPr>
        <w:jc w:val="center"/>
      </w:pPr>
    </w:p>
    <w:p w14:paraId="402142EA" w14:textId="77777777" w:rsidR="00E64CC9" w:rsidRDefault="00B01428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5710DD81" w14:textId="77777777" w:rsidR="00E64CC9" w:rsidRDefault="00E64CC9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E64CC9" w14:paraId="43EF87F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0E772E" w14:textId="77777777" w:rsidR="00E64CC9" w:rsidRDefault="00B01428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EFEE6F7" w14:textId="77777777" w:rsidR="00E64CC9" w:rsidRDefault="00B01428">
            <w:r>
              <w:t>Pivovarské náměstí 1245, 500 03 Hradec Králové</w:t>
            </w:r>
          </w:p>
        </w:tc>
      </w:tr>
      <w:tr w:rsidR="00E64CC9" w14:paraId="75C1F61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74000D8" w14:textId="77777777" w:rsidR="00E64CC9" w:rsidRDefault="00B01428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D6D50CF" w14:textId="77777777" w:rsidR="00E64CC9" w:rsidRDefault="00B01428">
            <w:r>
              <w:t>Mgr. Martin Červíček, hejtman Královéhradeckého kraje</w:t>
            </w:r>
          </w:p>
        </w:tc>
      </w:tr>
      <w:tr w:rsidR="00E64CC9" w14:paraId="58FA29D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D0A5826" w14:textId="77777777" w:rsidR="00E64CC9" w:rsidRDefault="00B01428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0E47F74" w14:textId="77777777" w:rsidR="00E64CC9" w:rsidRDefault="00B01428">
            <w:r>
              <w:t>70889546</w:t>
            </w:r>
          </w:p>
        </w:tc>
      </w:tr>
      <w:tr w:rsidR="00E64CC9" w14:paraId="1983DAF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024908D" w14:textId="77777777" w:rsidR="00E64CC9" w:rsidRDefault="00B01428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5CA35EE" w14:textId="77777777" w:rsidR="00E64CC9" w:rsidRDefault="00B01428">
            <w:r>
              <w:t>107-4153480277/0100</w:t>
            </w:r>
          </w:p>
        </w:tc>
      </w:tr>
    </w:tbl>
    <w:p w14:paraId="7273A744" w14:textId="77777777" w:rsidR="00E64CC9" w:rsidRDefault="00B01428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29206</w:t>
      </w:r>
      <w:r>
        <w:fldChar w:fldCharType="end"/>
      </w:r>
    </w:p>
    <w:p w14:paraId="59E4D9BB" w14:textId="77777777" w:rsidR="00E64CC9" w:rsidRDefault="00B01428">
      <w:pPr>
        <w:rPr>
          <w:i/>
        </w:rPr>
      </w:pPr>
      <w:r>
        <w:rPr>
          <w:i/>
        </w:rPr>
        <w:t>(dále jen „poskytovatel“)</w:t>
      </w:r>
    </w:p>
    <w:p w14:paraId="3B81C8DB" w14:textId="77777777" w:rsidR="00E64CC9" w:rsidRDefault="00B01428">
      <w:pPr>
        <w:jc w:val="center"/>
        <w:rPr>
          <w:b/>
        </w:rPr>
      </w:pPr>
      <w:r>
        <w:rPr>
          <w:b/>
        </w:rPr>
        <w:t>a</w:t>
      </w:r>
    </w:p>
    <w:p w14:paraId="7D033EF0" w14:textId="77777777" w:rsidR="00E64CC9" w:rsidRDefault="00E64CC9">
      <w:pPr>
        <w:rPr>
          <w:color w:val="000000"/>
        </w:rPr>
      </w:pPr>
    </w:p>
    <w:p w14:paraId="00928509" w14:textId="77777777" w:rsidR="00E64CC9" w:rsidRDefault="00B01428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 LHOTA POD HOŘIČKAMI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E64CC9" w14:paraId="131A38A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00669E3" w14:textId="77777777" w:rsidR="00E64CC9" w:rsidRDefault="00B01428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E51B" w14:textId="77777777" w:rsidR="00E64CC9" w:rsidRDefault="00B01428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Lhota pod Hořičkami 21, </w:t>
            </w:r>
            <w:proofErr w:type="gramStart"/>
            <w:r>
              <w:t>55205  Lhota</w:t>
            </w:r>
            <w:proofErr w:type="gramEnd"/>
            <w:r>
              <w:t xml:space="preserve"> pod Hořičkami</w:t>
            </w:r>
            <w:r>
              <w:fldChar w:fldCharType="end"/>
            </w:r>
            <w:r>
              <w:t xml:space="preserve"> </w:t>
            </w:r>
          </w:p>
        </w:tc>
      </w:tr>
      <w:tr w:rsidR="00E64CC9" w14:paraId="5906A5D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FFB455D" w14:textId="77777777" w:rsidR="00E64CC9" w:rsidRDefault="00B01428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E890" w14:textId="77777777" w:rsidR="00E64CC9" w:rsidRDefault="00B01428">
            <w:r>
              <w:fldChar w:fldCharType="begin"/>
            </w:r>
            <w:r>
              <w:instrText xml:space="preserve"> DOCVARIABLE  DotisReqRepContactName  \* MERGEFORMAT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Darina </w:t>
            </w:r>
            <w:proofErr w:type="spellStart"/>
            <w:r>
              <w:t>Kricnarová</w:t>
            </w:r>
            <w:proofErr w:type="spellEnd"/>
            <w:r>
              <w:t xml:space="preserve"> MBA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starostka obce</w:t>
            </w:r>
            <w:r>
              <w:fldChar w:fldCharType="end"/>
            </w:r>
          </w:p>
        </w:tc>
      </w:tr>
      <w:tr w:rsidR="00E64CC9" w14:paraId="78C5F63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F142408" w14:textId="77777777" w:rsidR="00E64CC9" w:rsidRDefault="00B01428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73054" w14:textId="77777777" w:rsidR="00E64CC9" w:rsidRDefault="00B01428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00653993</w:t>
            </w:r>
            <w:r>
              <w:fldChar w:fldCharType="end"/>
            </w:r>
          </w:p>
        </w:tc>
      </w:tr>
      <w:tr w:rsidR="00E64CC9" w14:paraId="29A77A5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D842F0A" w14:textId="77777777" w:rsidR="00E64CC9" w:rsidRDefault="00B01428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D8B58" w14:textId="77777777" w:rsidR="00E64CC9" w:rsidRDefault="00B01428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94-42</w:t>
            </w:r>
            <w:r>
              <w:t>15551/0710</w:t>
            </w:r>
            <w:r>
              <w:fldChar w:fldCharType="end"/>
            </w:r>
          </w:p>
        </w:tc>
      </w:tr>
    </w:tbl>
    <w:p w14:paraId="190D77D5" w14:textId="77777777" w:rsidR="00E64CC9" w:rsidRDefault="00B01428">
      <w:pPr>
        <w:rPr>
          <w:i/>
        </w:rPr>
      </w:pPr>
      <w:r>
        <w:rPr>
          <w:i/>
        </w:rPr>
        <w:t xml:space="preserve"> (dále jen „příjemce“)</w:t>
      </w:r>
    </w:p>
    <w:p w14:paraId="34BAF581" w14:textId="77777777" w:rsidR="00E64CC9" w:rsidRDefault="00E64CC9">
      <w:pPr>
        <w:jc w:val="center"/>
      </w:pPr>
    </w:p>
    <w:p w14:paraId="03692883" w14:textId="77777777" w:rsidR="00E64CC9" w:rsidRDefault="00B01428">
      <w:pPr>
        <w:jc w:val="center"/>
        <w:rPr>
          <w:b/>
        </w:rPr>
      </w:pPr>
      <w:r>
        <w:rPr>
          <w:b/>
        </w:rPr>
        <w:t>I.</w:t>
      </w:r>
    </w:p>
    <w:p w14:paraId="7443EA7A" w14:textId="77777777" w:rsidR="00E64CC9" w:rsidRDefault="00B01428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71487EAE" w14:textId="77777777" w:rsidR="00531840" w:rsidRDefault="00B01428" w:rsidP="00531840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Obnova veřejného osvětlení v obci Světlá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</w:instrText>
      </w:r>
      <w:r>
        <w:instrText xml:space="preserve"> MERGEFORMAT </w:instrText>
      </w:r>
      <w:r>
        <w:fldChar w:fldCharType="separate"/>
      </w:r>
      <w:r>
        <w:t>22RGI02-0173</w:t>
      </w:r>
      <w:r>
        <w:fldChar w:fldCharType="end"/>
      </w:r>
      <w:r>
        <w:t>, (dále jen „projekt“).</w:t>
      </w:r>
    </w:p>
    <w:p w14:paraId="3F32EDDF" w14:textId="2B72CFAA" w:rsidR="00531840" w:rsidRPr="00531840" w:rsidRDefault="00B01428" w:rsidP="00531840">
      <w:pPr>
        <w:numPr>
          <w:ilvl w:val="0"/>
          <w:numId w:val="34"/>
        </w:numPr>
        <w:spacing w:after="120"/>
        <w:jc w:val="both"/>
      </w:pPr>
      <w:r>
        <w:t xml:space="preserve">Dotaci lze použít na účel: </w:t>
      </w:r>
      <w:r w:rsidR="00531840" w:rsidRPr="00531840">
        <w:rPr>
          <w:rFonts w:ascii="Calibri" w:hAnsi="Calibri"/>
          <w:b/>
          <w:bCs/>
          <w:szCs w:val="22"/>
        </w:rPr>
        <w:t>ELEKTROMONTÁŽNÍ PRÁCE, MATERIÁLY VEŘEJNÉHO OSVĚTLENÍ a PRÁCE V HZS</w:t>
      </w:r>
      <w:r w:rsidR="00531840" w:rsidRPr="00531840">
        <w:rPr>
          <w:rFonts w:ascii="Calibri" w:hAnsi="Calibri"/>
          <w:szCs w:val="22"/>
        </w:rPr>
        <w:t>.</w:t>
      </w:r>
    </w:p>
    <w:p w14:paraId="193DB6BA" w14:textId="1EBCD325" w:rsidR="00E64CC9" w:rsidRDefault="00E64CC9" w:rsidP="00531840">
      <w:pPr>
        <w:tabs>
          <w:tab w:val="left" w:pos="360"/>
        </w:tabs>
        <w:spacing w:after="120"/>
        <w:jc w:val="both"/>
        <w:rPr>
          <w:b/>
        </w:rPr>
      </w:pPr>
    </w:p>
    <w:p w14:paraId="6F97C92C" w14:textId="77777777" w:rsidR="00E64CC9" w:rsidRDefault="00B01428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2D0D8164" w14:textId="77777777" w:rsidR="00E64CC9" w:rsidRDefault="00B01428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7A299C16" w14:textId="5EB25B35" w:rsidR="00E64CC9" w:rsidRDefault="00B01428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>1 000 000,00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22RGI02-0173</w:t>
      </w:r>
      <w:r>
        <w:fldChar w:fldCharType="end"/>
      </w:r>
      <w:r>
        <w:t> (dále jen „žádost o</w:t>
      </w:r>
      <w:r>
        <w:t xml:space="preserve">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47,79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2955F221" w14:textId="77777777" w:rsidR="00E64CC9" w:rsidRDefault="00B01428">
      <w:pPr>
        <w:numPr>
          <w:ilvl w:val="0"/>
          <w:numId w:val="35"/>
        </w:numPr>
        <w:spacing w:after="240"/>
        <w:ind w:left="357" w:hanging="357"/>
        <w:jc w:val="both"/>
      </w:pPr>
      <w:r>
        <w:t>Poskytovatel se zavazuje převést celou výši dotace na bankovní úče</w:t>
      </w:r>
      <w:r>
        <w:t xml:space="preserve">t příjemce, uvedený v záhlaví této smlouvy, nejpozději do 45 dnů ode dne nabytí účinnosti této smlouvy. </w:t>
      </w:r>
    </w:p>
    <w:p w14:paraId="61369276" w14:textId="77777777" w:rsidR="00E64CC9" w:rsidRDefault="00B01428">
      <w:pPr>
        <w:jc w:val="center"/>
        <w:rPr>
          <w:b/>
        </w:rPr>
      </w:pPr>
      <w:r>
        <w:rPr>
          <w:b/>
        </w:rPr>
        <w:t>III.</w:t>
      </w:r>
    </w:p>
    <w:p w14:paraId="059D94BC" w14:textId="77777777" w:rsidR="00E64CC9" w:rsidRDefault="00B01428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095F97F0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projekt realizovat v souladu s právními předpisy, zněním Zásad </w:t>
      </w:r>
      <w:r>
        <w:t xml:space="preserve">pro poskytování dotací a darů z rozpočtu Královéhradeckého kraje účinným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33548909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</w:t>
      </w:r>
      <w:r>
        <w:t>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4D19F69C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Dotace je slučitelná s podporou poskytnutou z rozpočtu</w:t>
      </w:r>
      <w:r>
        <w:t xml:space="preserve"> jiných územních samosprávných celků, státního rozpočtu nebo strukturálních fondů Evropské unie, pokud to pravidla pro poskytnutí těchto podpor nevylučují.</w:t>
      </w:r>
    </w:p>
    <w:p w14:paraId="78169E6D" w14:textId="77777777" w:rsidR="00E64CC9" w:rsidRDefault="00B01428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</w:t>
      </w:r>
      <w:r>
        <w:t xml:space="preserve">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30.06.2022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16C8C10C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DP</w:t>
      </w:r>
      <w:r>
        <w:t>H, o jejíž vrácení může příjemce zpětně zažádat, není uznatelným výdajem. V případě, že je příjemce plátcem DPH, kterému vznikla daňová povinnost v době realizace projektu, může do uznatelných výdajů projektu započítat i odvod DPH související s realizací p</w:t>
      </w:r>
      <w:r>
        <w:t>rojektu, pokud bude tento odvod uskutečněn před předáním Závěrečné zprávy o realizaci projektu (dále jen „Závěrečná zpráva“) poskytovateli způsobem uvedeným v odstavci (11) tohoto článku.</w:t>
      </w:r>
    </w:p>
    <w:p w14:paraId="2EA2B02B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Jednotlivé výdaje nad 40.000 Kč se příjemce zavazuje uskutečnit bezh</w:t>
      </w:r>
      <w:r>
        <w:t xml:space="preserve">otovostním převodem. </w:t>
      </w:r>
    </w:p>
    <w:p w14:paraId="324D2E0D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55EC66B0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</w:t>
      </w:r>
      <w:r>
        <w:t>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</w:t>
      </w:r>
      <w:r>
        <w:t>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692C5017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</w:t>
      </w:r>
      <w:r>
        <w:t xml:space="preserve">je povinen označit originály dokladů, souvisejících s realizací projektu (výdaje hrazené z dotace či vlastního podílu), číslem této smlouvy a vyčíslit na nich částku hrazenou z dotace. </w:t>
      </w:r>
    </w:p>
    <w:p w14:paraId="6409809C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</w:t>
      </w:r>
      <w:r>
        <w:t>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</w:t>
      </w:r>
      <w:r>
        <w:t>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5B97BCFB" w14:textId="77777777" w:rsidR="00E64CC9" w:rsidRDefault="00B01428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</w:instrText>
      </w:r>
      <w:r>
        <w:rPr>
          <w:b/>
        </w:rPr>
        <w:instrText xml:space="preserve">BLE  ProfisTaskTerm2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elektronicky, lze zaslat v listinné p</w:t>
      </w:r>
      <w:r>
        <w:t>odobě. Do 60 kalendářních dnů od odeslání Závěrečné zprávy prostřednictvím dotačního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</w:t>
      </w:r>
      <w:r>
        <w:t>tele „gcgbp3q“ (datová schránka odesílatele Závěrečné zprávy musí být vedena na příjemce).</w:t>
      </w:r>
    </w:p>
    <w:p w14:paraId="6739E0FE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</w:t>
      </w:r>
      <w:r>
        <w:t xml:space="preserve"> vynaložené na realizaci projektu (číslo dokladu, účel použití dotace a výši dotace použité na daný výdaj, datum výdaje, částka v Kč), čestné prohlášení o pravdivosti a úplnosti předloženého seznamu dokladů a doklad o naplnění publicity finanční podpory od</w:t>
      </w:r>
      <w:r>
        <w:t xml:space="preserve"> poskytovatele podle článku III. odst. (10) této smlouvy. Pokud výše poskytnuté dotace přesáhla 100.000 Kč, pak musí Závěrečná zpráva obsahovat i kopie dokladů vystavených na částku přesahující 40.000 Kč a hrazených z poskytnuté dotace. Příjemce je povinen</w:t>
      </w:r>
      <w:r>
        <w:t xml:space="preserve"> archivovat veškeré dokumenty související s poskytnutou dotací po dobu 10 let počínajících koncem účetního období, ve kterém byla ukončena realizace předmětného projektu.</w:t>
      </w:r>
    </w:p>
    <w:p w14:paraId="32795B1F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</w:t>
      </w:r>
      <w:r>
        <w:t xml:space="preserve"> zprávy vrátit případnou nepoužitou část dotace, a to jejím odesláním na bankovní účet poskytovatele uvedený v záhlaví této smlouvy. Dotace či její části se považují za vrácené dnem, kdy byly připsány na bankovní účet poskytovatele. </w:t>
      </w:r>
    </w:p>
    <w:p w14:paraId="74A98ED9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V případě, že účinnost</w:t>
      </w:r>
      <w:r>
        <w:t xml:space="preserve">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 xml:space="preserve">Za den předání </w:t>
      </w:r>
      <w:r>
        <w:t>dílčího finančního vypořádání dotace se považuje den jeho odeslání poskytovateli prostřednictvím dotačního portálu.</w:t>
      </w:r>
    </w:p>
    <w:p w14:paraId="27DA0BD3" w14:textId="77777777" w:rsidR="00E64CC9" w:rsidRDefault="00B01428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stanovenou v Zásadách. Stav majetku, jeho e</w:t>
      </w:r>
      <w:r>
        <w:t xml:space="preserve">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73047431" w14:textId="77777777" w:rsidR="00E64CC9" w:rsidRDefault="00B01428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</w:t>
      </w:r>
      <w:r>
        <w:t xml:space="preserve">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0CEA7424" w14:textId="77777777" w:rsidR="00E64CC9" w:rsidRDefault="00B01428">
      <w:pPr>
        <w:jc w:val="center"/>
        <w:rPr>
          <w:b/>
        </w:rPr>
      </w:pPr>
      <w:r>
        <w:rPr>
          <w:b/>
        </w:rPr>
        <w:t>IV.</w:t>
      </w:r>
    </w:p>
    <w:p w14:paraId="197631C4" w14:textId="77777777" w:rsidR="00E64CC9" w:rsidRDefault="00B01428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665FF7E1" w14:textId="77777777" w:rsidR="00E64CC9" w:rsidRDefault="00B01428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projektem (o změně  harmonogramu realizace projektu, změ</w:t>
      </w:r>
      <w:r>
        <w:t xml:space="preserve">ně statutárního orgánu, změně osoby odpovědné za realizaci projektu, zahájení insolvenčního řízení proti příjemci, rozhodnutí o úpadku příjemce, vstupu příjemce do likvidace, sloučení s jiným příjemcem dotace, zrušení právnického osoby, </w:t>
      </w:r>
      <w:r>
        <w:lastRenderedPageBreak/>
        <w:t>přeměně právnické o</w:t>
      </w:r>
      <w:r>
        <w:t xml:space="preserve">soby nebo o jiné situaci směřující k zániku příjemce), vyjma změn uvedených v odst. (3) a odst. (4) tohoto článku, nejpozději do 5 pracovních dnů ode dne, kdy se o změnách dozvěděl. </w:t>
      </w:r>
    </w:p>
    <w:p w14:paraId="0AB55E1D" w14:textId="77777777" w:rsidR="00E64CC9" w:rsidRDefault="00B01428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6AE83D2C" w14:textId="77777777" w:rsidR="00E64CC9" w:rsidRDefault="00B01428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6A7FBB7D" w14:textId="77777777" w:rsidR="00E64CC9" w:rsidRDefault="00B01428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4148AA03" w14:textId="77777777" w:rsidR="00E64CC9" w:rsidRDefault="00B01428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1BAF1BBF" w14:textId="77777777" w:rsidR="00E64CC9" w:rsidRDefault="00B01428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27C81C05" w14:textId="77777777" w:rsidR="00E64CC9" w:rsidRDefault="00B01428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42E7B70B" w14:textId="77777777" w:rsidR="00E64CC9" w:rsidRDefault="00B01428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4E6608EC" w14:textId="77777777" w:rsidR="00E64CC9" w:rsidRDefault="00B01428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3B711D1A" w14:textId="77777777" w:rsidR="00E64CC9" w:rsidRDefault="00B01428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7D764057" w14:textId="77777777" w:rsidR="00E64CC9" w:rsidRDefault="00B01428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3C8F37E7" w14:textId="77777777" w:rsidR="00E64CC9" w:rsidRDefault="00B01428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5D605AC7" w14:textId="77777777" w:rsidR="00E64CC9" w:rsidRDefault="00B01428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54877788" w14:textId="77777777" w:rsidR="00E64CC9" w:rsidRDefault="00B01428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6C01842E" w14:textId="77777777" w:rsidR="00E64CC9" w:rsidRDefault="00B01428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1138C882" w14:textId="77777777" w:rsidR="00E64CC9" w:rsidRDefault="00B01428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4A70D700" w14:textId="77777777" w:rsidR="00E64CC9" w:rsidRDefault="00B01428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65F5088B" w14:textId="77777777" w:rsidR="00E64CC9" w:rsidRDefault="00B01428">
      <w:pPr>
        <w:keepNext/>
        <w:jc w:val="center"/>
        <w:rPr>
          <w:b/>
        </w:rPr>
      </w:pPr>
      <w:r>
        <w:rPr>
          <w:b/>
        </w:rPr>
        <w:t>VII.</w:t>
      </w:r>
    </w:p>
    <w:p w14:paraId="0455ABC5" w14:textId="77777777" w:rsidR="00E64CC9" w:rsidRDefault="00B01428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65AB4DED" w14:textId="77777777" w:rsidR="00E64CC9" w:rsidRDefault="00B01428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77D96120" w14:textId="77777777" w:rsidR="00E64CC9" w:rsidRDefault="00B01428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696FF545" w14:textId="77777777" w:rsidR="00E64CC9" w:rsidRDefault="00B01428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07214098" w14:textId="77777777" w:rsidR="00E64CC9" w:rsidRDefault="00B01428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21B7C99B" w14:textId="77777777" w:rsidR="00E64CC9" w:rsidRDefault="00B01428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22BE169A" w14:textId="77777777" w:rsidR="00E64CC9" w:rsidRDefault="00B01428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7175DCDF" w14:textId="77777777" w:rsidR="00E64CC9" w:rsidRDefault="00B01428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51A7496D" w14:textId="77777777" w:rsidR="00E64CC9" w:rsidRDefault="00B01428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19B8C287" w14:textId="77777777" w:rsidR="00E64CC9" w:rsidRDefault="00B01428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600B660B" w14:textId="77777777" w:rsidR="00E64CC9" w:rsidRDefault="00B01428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3056AC42" w14:textId="77777777" w:rsidR="00E64CC9" w:rsidRDefault="00B01428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081B27E9" w14:textId="77777777" w:rsidR="00E64CC9" w:rsidRDefault="00B01428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14D6D782" w14:textId="77777777" w:rsidR="00E64CC9" w:rsidRDefault="00B01428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1116631B" w14:textId="77777777" w:rsidR="00E64CC9" w:rsidRDefault="00B01428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22E4C439" w14:textId="77777777" w:rsidR="00E64CC9" w:rsidRDefault="00B01428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3D488823" w14:textId="77777777" w:rsidR="00E64CC9" w:rsidRDefault="00B01428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229B80DB" w14:textId="3DCB31E2" w:rsidR="00E64CC9" w:rsidRDefault="00B01428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531840">
        <w:t>20.6.2022</w:t>
      </w:r>
      <w:r>
        <w:t xml:space="preserve"> usnesením č. ZK/</w:t>
      </w:r>
      <w:r w:rsidR="00531840">
        <w:t>13</w:t>
      </w:r>
      <w:r>
        <w:t>/</w:t>
      </w:r>
      <w:r w:rsidR="00531840">
        <w:t>927</w:t>
      </w:r>
      <w:r>
        <w:t>/202</w:t>
      </w:r>
      <w:r w:rsidR="00531840">
        <w:t>2</w:t>
      </w:r>
      <w:r>
        <w:t>.</w:t>
      </w:r>
    </w:p>
    <w:p w14:paraId="42AB18BE" w14:textId="77777777" w:rsidR="00E64CC9" w:rsidRDefault="00E64CC9">
      <w:pPr>
        <w:keepNext/>
        <w:ind w:left="357"/>
        <w:jc w:val="both"/>
      </w:pPr>
    </w:p>
    <w:p w14:paraId="38E0F9EE" w14:textId="77777777" w:rsidR="00E64CC9" w:rsidRDefault="00E64CC9">
      <w:pPr>
        <w:keepNext/>
        <w:ind w:left="357"/>
        <w:jc w:val="both"/>
      </w:pPr>
    </w:p>
    <w:p w14:paraId="29E0EF30" w14:textId="77777777" w:rsidR="00E64CC9" w:rsidRDefault="00B01428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3544C21B" w14:textId="77777777" w:rsidR="00E64CC9" w:rsidRDefault="00E64CC9">
      <w:pPr>
        <w:tabs>
          <w:tab w:val="left" w:pos="284"/>
          <w:tab w:val="center" w:pos="2160"/>
          <w:tab w:val="center" w:pos="7020"/>
        </w:tabs>
      </w:pPr>
    </w:p>
    <w:p w14:paraId="29D74C18" w14:textId="77777777" w:rsidR="00E64CC9" w:rsidRDefault="00E64CC9">
      <w:pPr>
        <w:tabs>
          <w:tab w:val="center" w:pos="2160"/>
          <w:tab w:val="center" w:pos="7020"/>
        </w:tabs>
      </w:pPr>
    </w:p>
    <w:p w14:paraId="438EF6BB" w14:textId="77777777" w:rsidR="00E64CC9" w:rsidRDefault="00E64CC9">
      <w:pPr>
        <w:tabs>
          <w:tab w:val="center" w:pos="2160"/>
          <w:tab w:val="center" w:pos="7020"/>
        </w:tabs>
      </w:pPr>
    </w:p>
    <w:p w14:paraId="5E9C3EBF" w14:textId="77777777" w:rsidR="00E64CC9" w:rsidRDefault="00B01428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2B2004EC" w14:textId="77777777" w:rsidR="00E64CC9" w:rsidRDefault="00B01428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E64CC9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2873" w14:textId="77777777" w:rsidR="00B01428" w:rsidRDefault="00B01428">
      <w:pPr>
        <w:spacing w:after="0" w:line="240" w:lineRule="auto"/>
      </w:pPr>
      <w:r>
        <w:separator/>
      </w:r>
    </w:p>
  </w:endnote>
  <w:endnote w:type="continuationSeparator" w:id="0">
    <w:p w14:paraId="3F7A4295" w14:textId="77777777" w:rsidR="00B01428" w:rsidRDefault="00B0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8205" w14:textId="77777777" w:rsidR="00E64CC9" w:rsidRDefault="00B01428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1301C44C" w14:textId="77777777" w:rsidR="00E64CC9" w:rsidRDefault="00E64C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F831" w14:textId="77777777" w:rsidR="00E64CC9" w:rsidRDefault="00E64C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5BA4" w14:textId="77777777" w:rsidR="00B01428" w:rsidRDefault="00B01428">
      <w:pPr>
        <w:spacing w:after="0" w:line="240" w:lineRule="auto"/>
      </w:pPr>
      <w:r>
        <w:separator/>
      </w:r>
    </w:p>
  </w:footnote>
  <w:footnote w:type="continuationSeparator" w:id="0">
    <w:p w14:paraId="3D746B63" w14:textId="77777777" w:rsidR="00B01428" w:rsidRDefault="00B0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505"/>
    <w:multiLevelType w:val="multilevel"/>
    <w:tmpl w:val="4CF6D2D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40313F4"/>
    <w:multiLevelType w:val="hybridMultilevel"/>
    <w:tmpl w:val="6584E914"/>
    <w:lvl w:ilvl="0" w:tplc="69348A4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BA8296A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AD81C1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8056D7E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46EBC5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FF2F71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F3A237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544C38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27244F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4765BB0"/>
    <w:multiLevelType w:val="hybridMultilevel"/>
    <w:tmpl w:val="4EB4D0C6"/>
    <w:lvl w:ilvl="0" w:tplc="F75294E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B82CDB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EA7E4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0AA2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04EB0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80C91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85E5F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5D437C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914B6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AE524BB"/>
    <w:multiLevelType w:val="hybridMultilevel"/>
    <w:tmpl w:val="88386284"/>
    <w:lvl w:ilvl="0" w:tplc="B69280D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A8065FD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80683B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11C349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EECBFC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020B23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18A192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1D0585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CE2B2A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AF764EF"/>
    <w:multiLevelType w:val="multilevel"/>
    <w:tmpl w:val="F4CCC3E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CA55703"/>
    <w:multiLevelType w:val="hybridMultilevel"/>
    <w:tmpl w:val="A850B33A"/>
    <w:lvl w:ilvl="0" w:tplc="316A1F76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781C65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F7C83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48C96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2360EB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9A2072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0DAE4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AD829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1903B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A0A1E8A"/>
    <w:multiLevelType w:val="multilevel"/>
    <w:tmpl w:val="96C8FEC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D2E127D"/>
    <w:multiLevelType w:val="hybridMultilevel"/>
    <w:tmpl w:val="0ED0C4EE"/>
    <w:lvl w:ilvl="0" w:tplc="97146D0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D8D862D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0A2154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140E8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11E38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D1CE5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010D9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93A30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0220D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FBD4B40"/>
    <w:multiLevelType w:val="multilevel"/>
    <w:tmpl w:val="2AC0609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8E91DAC"/>
    <w:multiLevelType w:val="multilevel"/>
    <w:tmpl w:val="27D81080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2C184BD4"/>
    <w:multiLevelType w:val="multilevel"/>
    <w:tmpl w:val="7A7A0E4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2C2719AF"/>
    <w:multiLevelType w:val="hybridMultilevel"/>
    <w:tmpl w:val="F4BA3B4A"/>
    <w:lvl w:ilvl="0" w:tplc="0D14222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75855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6501E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FBE7F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3325F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BD6FC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B5E6A1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8625DC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9283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FBE41AB"/>
    <w:multiLevelType w:val="multilevel"/>
    <w:tmpl w:val="005881D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318B5DBC"/>
    <w:multiLevelType w:val="multilevel"/>
    <w:tmpl w:val="925EA2E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32275034"/>
    <w:multiLevelType w:val="multilevel"/>
    <w:tmpl w:val="304897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33494472"/>
    <w:multiLevelType w:val="hybridMultilevel"/>
    <w:tmpl w:val="2D685C10"/>
    <w:lvl w:ilvl="0" w:tplc="6F2697C6">
      <w:start w:val="1"/>
      <w:numFmt w:val="decimal"/>
      <w:lvlText w:val="(%1)"/>
      <w:lvlJc w:val="left"/>
      <w:pPr>
        <w:ind w:left="720" w:hanging="360"/>
      </w:pPr>
    </w:lvl>
    <w:lvl w:ilvl="1" w:tplc="0792C12E">
      <w:start w:val="1"/>
      <w:numFmt w:val="lowerLetter"/>
      <w:lvlText w:val="%2."/>
      <w:lvlJc w:val="left"/>
      <w:pPr>
        <w:ind w:left="1440" w:hanging="360"/>
      </w:pPr>
    </w:lvl>
    <w:lvl w:ilvl="2" w:tplc="B9B4D2B0">
      <w:start w:val="1"/>
      <w:numFmt w:val="lowerRoman"/>
      <w:lvlText w:val="%3."/>
      <w:lvlJc w:val="right"/>
      <w:pPr>
        <w:ind w:left="2160" w:hanging="180"/>
      </w:pPr>
    </w:lvl>
    <w:lvl w:ilvl="3" w:tplc="2BAA7EA0">
      <w:start w:val="1"/>
      <w:numFmt w:val="decimal"/>
      <w:lvlText w:val="%4."/>
      <w:lvlJc w:val="left"/>
      <w:pPr>
        <w:ind w:left="2880" w:hanging="360"/>
      </w:pPr>
    </w:lvl>
    <w:lvl w:ilvl="4" w:tplc="3B8CE84E">
      <w:start w:val="1"/>
      <w:numFmt w:val="lowerLetter"/>
      <w:lvlText w:val="%5."/>
      <w:lvlJc w:val="left"/>
      <w:pPr>
        <w:ind w:left="3600" w:hanging="360"/>
      </w:pPr>
    </w:lvl>
    <w:lvl w:ilvl="5" w:tplc="798A05DE">
      <w:start w:val="1"/>
      <w:numFmt w:val="lowerRoman"/>
      <w:lvlText w:val="%6."/>
      <w:lvlJc w:val="right"/>
      <w:pPr>
        <w:ind w:left="4320" w:hanging="180"/>
      </w:pPr>
    </w:lvl>
    <w:lvl w:ilvl="6" w:tplc="54A8249A">
      <w:start w:val="1"/>
      <w:numFmt w:val="decimal"/>
      <w:lvlText w:val="%7."/>
      <w:lvlJc w:val="left"/>
      <w:pPr>
        <w:ind w:left="5040" w:hanging="360"/>
      </w:pPr>
    </w:lvl>
    <w:lvl w:ilvl="7" w:tplc="6EF404F2">
      <w:start w:val="1"/>
      <w:numFmt w:val="lowerLetter"/>
      <w:lvlText w:val="%8."/>
      <w:lvlJc w:val="left"/>
      <w:pPr>
        <w:ind w:left="5760" w:hanging="360"/>
      </w:pPr>
    </w:lvl>
    <w:lvl w:ilvl="8" w:tplc="35B854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074C"/>
    <w:multiLevelType w:val="hybridMultilevel"/>
    <w:tmpl w:val="54862C16"/>
    <w:lvl w:ilvl="0" w:tplc="C96CBF3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6670389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6C0EC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6605DC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BA66AA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A083B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AB485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2F2CAC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5E8874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3387C60"/>
    <w:multiLevelType w:val="hybridMultilevel"/>
    <w:tmpl w:val="8EC2514E"/>
    <w:lvl w:ilvl="0" w:tplc="90C097FA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CE0A0D2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EF0D6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5E491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7651C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92810F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E141A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4CEA0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36AD4D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4E4258E"/>
    <w:multiLevelType w:val="hybridMultilevel"/>
    <w:tmpl w:val="08783274"/>
    <w:lvl w:ilvl="0" w:tplc="0164B6C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056D6D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8E412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16EF1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50E37A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B9E784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EDCE29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782AFA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AC6B86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6E7419F"/>
    <w:multiLevelType w:val="multilevel"/>
    <w:tmpl w:val="57B2E3D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4B34610A"/>
    <w:multiLevelType w:val="hybridMultilevel"/>
    <w:tmpl w:val="EA1608BC"/>
    <w:lvl w:ilvl="0" w:tplc="4E18816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CD4050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0BC20C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6ACC1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44C16D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51610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4D472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9E14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41C640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C2266B5"/>
    <w:multiLevelType w:val="multilevel"/>
    <w:tmpl w:val="130C12B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2" w15:restartNumberingAfterBreak="0">
    <w:nsid w:val="4C800D5C"/>
    <w:multiLevelType w:val="hybridMultilevel"/>
    <w:tmpl w:val="6B4CDB0A"/>
    <w:lvl w:ilvl="0" w:tplc="C85C12E8">
      <w:start w:val="1"/>
      <w:numFmt w:val="lowerLetter"/>
      <w:lvlText w:val="%1)"/>
      <w:lvlJc w:val="left"/>
      <w:pPr>
        <w:ind w:left="1854" w:hanging="360"/>
      </w:pPr>
    </w:lvl>
    <w:lvl w:ilvl="1" w:tplc="C7C43032">
      <w:start w:val="1"/>
      <w:numFmt w:val="lowerLetter"/>
      <w:lvlText w:val="%2."/>
      <w:lvlJc w:val="left"/>
      <w:pPr>
        <w:ind w:left="2574" w:hanging="360"/>
      </w:pPr>
    </w:lvl>
    <w:lvl w:ilvl="2" w:tplc="492A669C">
      <w:start w:val="1"/>
      <w:numFmt w:val="lowerLetter"/>
      <w:lvlText w:val="%3."/>
      <w:lvlJc w:val="left"/>
      <w:pPr>
        <w:ind w:left="3294" w:hanging="180"/>
      </w:pPr>
    </w:lvl>
    <w:lvl w:ilvl="3" w:tplc="DA3837B6">
      <w:start w:val="1"/>
      <w:numFmt w:val="decimal"/>
      <w:lvlText w:val="%4."/>
      <w:lvlJc w:val="left"/>
      <w:pPr>
        <w:ind w:left="4014" w:hanging="360"/>
      </w:pPr>
    </w:lvl>
    <w:lvl w:ilvl="4" w:tplc="A0B6D6D4">
      <w:start w:val="1"/>
      <w:numFmt w:val="lowerLetter"/>
      <w:lvlText w:val="%5."/>
      <w:lvlJc w:val="left"/>
      <w:pPr>
        <w:ind w:left="4734" w:hanging="360"/>
      </w:pPr>
    </w:lvl>
    <w:lvl w:ilvl="5" w:tplc="0862F6F6">
      <w:start w:val="1"/>
      <w:numFmt w:val="lowerRoman"/>
      <w:lvlText w:val="%6."/>
      <w:lvlJc w:val="right"/>
      <w:pPr>
        <w:ind w:left="5454" w:hanging="180"/>
      </w:pPr>
    </w:lvl>
    <w:lvl w:ilvl="6" w:tplc="BD24C500">
      <w:start w:val="1"/>
      <w:numFmt w:val="decimal"/>
      <w:lvlText w:val="%7."/>
      <w:lvlJc w:val="left"/>
      <w:pPr>
        <w:ind w:left="6174" w:hanging="360"/>
      </w:pPr>
    </w:lvl>
    <w:lvl w:ilvl="7" w:tplc="1B70E32E">
      <w:start w:val="1"/>
      <w:numFmt w:val="lowerLetter"/>
      <w:lvlText w:val="%8."/>
      <w:lvlJc w:val="left"/>
      <w:pPr>
        <w:ind w:left="6894" w:hanging="360"/>
      </w:pPr>
    </w:lvl>
    <w:lvl w:ilvl="8" w:tplc="E90CFDC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E86302B"/>
    <w:multiLevelType w:val="hybridMultilevel"/>
    <w:tmpl w:val="5E8A4D3A"/>
    <w:lvl w:ilvl="0" w:tplc="1312FA7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3BED0A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C4D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F2A2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2602C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A388F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3041B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786843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3CC71A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27A6943"/>
    <w:multiLevelType w:val="multilevel"/>
    <w:tmpl w:val="E52C530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57453EF6"/>
    <w:multiLevelType w:val="multilevel"/>
    <w:tmpl w:val="2640AD1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584062DA"/>
    <w:multiLevelType w:val="hybridMultilevel"/>
    <w:tmpl w:val="411C2A82"/>
    <w:lvl w:ilvl="0" w:tplc="0D5CECF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C36EC2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78EDE0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B9A690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246792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D066F7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3DA417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870D97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2D2A9D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 w15:restartNumberingAfterBreak="0">
    <w:nsid w:val="5B867CDA"/>
    <w:multiLevelType w:val="multilevel"/>
    <w:tmpl w:val="F766B6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60E85CD7"/>
    <w:multiLevelType w:val="hybridMultilevel"/>
    <w:tmpl w:val="FC641D06"/>
    <w:lvl w:ilvl="0" w:tplc="AEAC9FE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A414FEB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64F7B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19673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EA4C73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7B8F6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882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C8253A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2127F6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432175C"/>
    <w:multiLevelType w:val="multilevel"/>
    <w:tmpl w:val="9C3641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664A7B63"/>
    <w:multiLevelType w:val="multilevel"/>
    <w:tmpl w:val="975E73E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80F51D4"/>
    <w:multiLevelType w:val="hybridMultilevel"/>
    <w:tmpl w:val="DA5EF1FA"/>
    <w:lvl w:ilvl="0" w:tplc="86B67468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3E064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5C840A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7360F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1E4EB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028C10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7D6EB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2B844A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2629B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9D14DD7"/>
    <w:multiLevelType w:val="multilevel"/>
    <w:tmpl w:val="F1F6EAB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AF16ABA"/>
    <w:multiLevelType w:val="hybridMultilevel"/>
    <w:tmpl w:val="79D08374"/>
    <w:lvl w:ilvl="0" w:tplc="7450819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4B0D95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B8E25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59296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AE2C2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C7CBF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6EE61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66A0B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DB63B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DA47716"/>
    <w:multiLevelType w:val="hybridMultilevel"/>
    <w:tmpl w:val="A04AAA16"/>
    <w:lvl w:ilvl="0" w:tplc="BA6073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3ECC4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642D82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D4AD9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A1610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AD25F0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B1855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8D614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9D49FA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706804EA"/>
    <w:multiLevelType w:val="hybridMultilevel"/>
    <w:tmpl w:val="55D64424"/>
    <w:lvl w:ilvl="0" w:tplc="7424E7B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1BE3D9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5EA5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E4CEA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338A51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4A686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97EA4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54AA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886789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6916D2E"/>
    <w:multiLevelType w:val="multilevel"/>
    <w:tmpl w:val="9A4007B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7" w15:restartNumberingAfterBreak="0">
    <w:nsid w:val="776060D7"/>
    <w:multiLevelType w:val="multilevel"/>
    <w:tmpl w:val="DCD6A5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9423157"/>
    <w:multiLevelType w:val="multilevel"/>
    <w:tmpl w:val="379A7E2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9C97059"/>
    <w:multiLevelType w:val="hybridMultilevel"/>
    <w:tmpl w:val="B3D68F04"/>
    <w:lvl w:ilvl="0" w:tplc="02F24E0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F2853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9C442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1966B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7603F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3C0F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09861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6FC25B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16848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D0D2571"/>
    <w:multiLevelType w:val="hybridMultilevel"/>
    <w:tmpl w:val="23026140"/>
    <w:lvl w:ilvl="0" w:tplc="3BAC7F3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A7A3A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DA08B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09C6E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006A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2987D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2D44C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5D28B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454A2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6"/>
  </w:num>
  <w:num w:numId="4">
    <w:abstractNumId w:val="17"/>
  </w:num>
  <w:num w:numId="5">
    <w:abstractNumId w:val="19"/>
  </w:num>
  <w:num w:numId="6">
    <w:abstractNumId w:val="30"/>
  </w:num>
  <w:num w:numId="7">
    <w:abstractNumId w:val="18"/>
  </w:num>
  <w:num w:numId="8">
    <w:abstractNumId w:val="2"/>
  </w:num>
  <w:num w:numId="9">
    <w:abstractNumId w:val="39"/>
  </w:num>
  <w:num w:numId="10">
    <w:abstractNumId w:val="20"/>
  </w:num>
  <w:num w:numId="11">
    <w:abstractNumId w:val="26"/>
  </w:num>
  <w:num w:numId="12">
    <w:abstractNumId w:val="25"/>
  </w:num>
  <w:num w:numId="13">
    <w:abstractNumId w:val="37"/>
  </w:num>
  <w:num w:numId="14">
    <w:abstractNumId w:val="9"/>
  </w:num>
  <w:num w:numId="15">
    <w:abstractNumId w:val="14"/>
  </w:num>
  <w:num w:numId="16">
    <w:abstractNumId w:val="36"/>
  </w:num>
  <w:num w:numId="17">
    <w:abstractNumId w:val="29"/>
  </w:num>
  <w:num w:numId="18">
    <w:abstractNumId w:val="32"/>
  </w:num>
  <w:num w:numId="19">
    <w:abstractNumId w:val="5"/>
  </w:num>
  <w:num w:numId="20">
    <w:abstractNumId w:val="40"/>
  </w:num>
  <w:num w:numId="21">
    <w:abstractNumId w:val="33"/>
  </w:num>
  <w:num w:numId="22">
    <w:abstractNumId w:val="22"/>
  </w:num>
  <w:num w:numId="23">
    <w:abstractNumId w:val="16"/>
  </w:num>
  <w:num w:numId="24">
    <w:abstractNumId w:val="11"/>
  </w:num>
  <w:num w:numId="25">
    <w:abstractNumId w:val="35"/>
  </w:num>
  <w:num w:numId="26">
    <w:abstractNumId w:val="23"/>
  </w:num>
  <w:num w:numId="27">
    <w:abstractNumId w:val="34"/>
  </w:num>
  <w:num w:numId="28">
    <w:abstractNumId w:val="27"/>
  </w:num>
  <w:num w:numId="29">
    <w:abstractNumId w:val="1"/>
  </w:num>
  <w:num w:numId="30">
    <w:abstractNumId w:val="4"/>
  </w:num>
  <w:num w:numId="31">
    <w:abstractNumId w:val="0"/>
  </w:num>
  <w:num w:numId="32">
    <w:abstractNumId w:val="38"/>
  </w:num>
  <w:num w:numId="33">
    <w:abstractNumId w:val="12"/>
  </w:num>
  <w:num w:numId="34">
    <w:abstractNumId w:val="28"/>
  </w:num>
  <w:num w:numId="35">
    <w:abstractNumId w:val="3"/>
  </w:num>
  <w:num w:numId="36">
    <w:abstractNumId w:val="8"/>
  </w:num>
  <w:num w:numId="37">
    <w:abstractNumId w:val="10"/>
  </w:num>
  <w:num w:numId="38">
    <w:abstractNumId w:val="7"/>
  </w:num>
  <w:num w:numId="39">
    <w:abstractNumId w:val="15"/>
  </w:num>
  <w:num w:numId="40">
    <w:abstractNumId w:val="2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47,79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1 0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Dotace bude použita na&amp;nbsp;&lt;strong&gt;ELEKTROMONTÁŽNÍ PRÁCE&lt;/strong&gt;,&amp;nbsp;&lt;strong&gt;MATERIÁLY VEŘEJNÉHO OSVĚTLENÍ a PRÁCE V HZS.&amp;nbsp;&lt;/strong&gt;Celkem v částce&lt;strong&gt;-1327705,-Kč vč DPH dle rozpočtu s názvem &quot;Veřejné osvětlení - elektromontážní práce&quot;&lt;/strong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ka obce"/>
    <w:docVar w:name="DotisReqRepContactName" w:val="Darina Kricnarová MBA"/>
    <w:docVar w:name="DotisReqStatOrgName" w:val="Vladimír Flégr"/>
    <w:docVar w:name="DotisReqTotalGrant" w:val="50 000"/>
    <w:docVar w:name="DotisStartDate" w:val="30.06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421555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 LHOTA POD HOŘIČKAMI"/>
    <w:docVar w:name="ProfisSubjOIN" w:val="00653993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Lhota pod Hořičkami 21, 55205  Lhota pod Hořičkami"/>
    <w:docVar w:name="ProfisSubjTIN" w:val="CZ64812821"/>
    <w:docVar w:name="ProfisSubjTown" w:val="Jičín"/>
    <w:docVar w:name="ProfisSubjZIP" w:val="50601"/>
    <w:docVar w:name="ProfisTaskCode" w:val="22RGI02-0173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206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31.12.2022"/>
    <w:docVar w:name="ProfisTaskText" w:val=" "/>
    <w:docVar w:name="ProfisTaskTitle" w:val="&quot;Obnova veřejného osvětlení v obci Světlá&quot;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E64CC9"/>
    <w:rsid w:val="00531840"/>
    <w:rsid w:val="00B01428"/>
    <w:rsid w:val="00E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BDE1"/>
  <w15:docId w15:val="{945C09AE-ACD1-42E5-AD38-B5E49958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2470</Words>
  <Characters>14573</Characters>
  <Application>Microsoft Office Word</Application>
  <DocSecurity>0</DocSecurity>
  <Lines>121</Lines>
  <Paragraphs>34</Paragraphs>
  <ScaleCrop>false</ScaleCrop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2022-07-04T13:52:00Z</dcterms:created>
  <dcterms:modified xsi:type="dcterms:W3CDTF">2022-07-04T13:52:00Z</dcterms:modified>
</cp:coreProperties>
</file>