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5B" w:rsidRPr="0001521F" w:rsidRDefault="004F2B5B" w:rsidP="00437D72">
      <w:pPr>
        <w:pStyle w:val="Header"/>
        <w:ind w:left="14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55pt;width:62pt;height:63pt;z-index:251658240" o:allowoverlap="f">
            <v:imagedata r:id="rId5" o:title=""/>
            <w10:wrap type="square"/>
          </v:shape>
        </w:pict>
      </w:r>
      <w:r w:rsidRPr="001E092B">
        <w:rPr>
          <w:b/>
          <w:bCs/>
          <w:sz w:val="28"/>
          <w:szCs w:val="28"/>
        </w:rPr>
        <w:t>Pedagogicko-psychologická poradna Královéhradeckého kraje</w:t>
      </w:r>
      <w:r>
        <w:rPr>
          <w:b/>
          <w:bCs/>
          <w:sz w:val="28"/>
          <w:szCs w:val="28"/>
        </w:rPr>
        <w:br/>
      </w:r>
      <w:r>
        <w:t>Na Okrouhlíku 1371/30, 500 02, Hradec Králové 2</w:t>
      </w:r>
    </w:p>
    <w:p w:rsidR="004F2B5B" w:rsidRDefault="004F2B5B" w:rsidP="00437D72">
      <w:pPr>
        <w:pStyle w:val="Header"/>
        <w:ind w:left="1440"/>
      </w:pPr>
      <w:r>
        <w:t>pracoviště</w:t>
      </w:r>
      <w:r w:rsidRPr="0058373B">
        <w:t xml:space="preserve"> Trutnov</w:t>
      </w:r>
      <w:r>
        <w:t>, Horská 5, 541 01, Trutnov, tel. 499 813 080</w:t>
      </w:r>
    </w:p>
    <w:p w:rsidR="004F2B5B" w:rsidRDefault="004F2B5B" w:rsidP="00437D72">
      <w:pPr>
        <w:pStyle w:val="Header"/>
      </w:pPr>
    </w:p>
    <w:p w:rsidR="004F2B5B" w:rsidRDefault="004F2B5B" w:rsidP="00437D72">
      <w:pPr>
        <w:pStyle w:val="Header"/>
      </w:pPr>
      <w:r>
        <w:rPr>
          <w:noProof/>
        </w:rPr>
        <w:pict>
          <v:line id="_x0000_s1027" style="position:absolute;flip:y;z-index:251659264" from="-64.85pt,12.5pt" to="385.15pt,12.5pt"/>
        </w:pict>
      </w:r>
    </w:p>
    <w:p w:rsidR="004F2B5B" w:rsidRDefault="004F2B5B" w:rsidP="00A46BE6">
      <w:pPr>
        <w:jc w:val="center"/>
        <w:rPr>
          <w:rFonts w:eastAsia="Microsoft JhengHei"/>
        </w:rPr>
      </w:pPr>
    </w:p>
    <w:p w:rsidR="004F2B5B" w:rsidRPr="00930C0A" w:rsidRDefault="004F2B5B" w:rsidP="0084004A">
      <w:pPr>
        <w:jc w:val="center"/>
        <w:rPr>
          <w:sz w:val="28"/>
          <w:szCs w:val="28"/>
        </w:rPr>
      </w:pPr>
      <w:r w:rsidRPr="00930C0A">
        <w:rPr>
          <w:rFonts w:eastAsia="Microsoft JhengHei"/>
          <w:sz w:val="28"/>
          <w:szCs w:val="28"/>
        </w:rPr>
        <w:t xml:space="preserve">Pozvánka na </w:t>
      </w:r>
      <w:r w:rsidRPr="00930C0A">
        <w:rPr>
          <w:sz w:val="28"/>
          <w:szCs w:val="28"/>
        </w:rPr>
        <w:t>seminář:</w:t>
      </w:r>
    </w:p>
    <w:p w:rsidR="004F2B5B" w:rsidRDefault="004F2B5B" w:rsidP="0084004A">
      <w:pPr>
        <w:jc w:val="center"/>
        <w:rPr>
          <w:b/>
          <w:bCs/>
          <w:i/>
          <w:iCs/>
          <w:sz w:val="28"/>
          <w:szCs w:val="28"/>
        </w:rPr>
      </w:pPr>
    </w:p>
    <w:p w:rsidR="004F2B5B" w:rsidRPr="00930C0A" w:rsidRDefault="004F2B5B" w:rsidP="0084004A">
      <w:pPr>
        <w:jc w:val="center"/>
        <w:rPr>
          <w:b/>
          <w:bCs/>
          <w:i/>
          <w:iCs/>
          <w:sz w:val="32"/>
          <w:szCs w:val="32"/>
        </w:rPr>
      </w:pPr>
      <w:r w:rsidRPr="00930C0A">
        <w:rPr>
          <w:b/>
          <w:bCs/>
          <w:i/>
          <w:iCs/>
          <w:sz w:val="32"/>
          <w:szCs w:val="32"/>
        </w:rPr>
        <w:t>Syndrom týraného, zanedbávaného a zneužívaného dítěte m(CAN) a jak na jeho prevenci</w:t>
      </w:r>
    </w:p>
    <w:p w:rsidR="004F2B5B" w:rsidRPr="00817482" w:rsidRDefault="004F2B5B" w:rsidP="0084004A"/>
    <w:p w:rsidR="004F2B5B" w:rsidRPr="00391F5A" w:rsidRDefault="004F2B5B" w:rsidP="00930C0A">
      <w:pPr>
        <w:tabs>
          <w:tab w:val="num" w:pos="993"/>
        </w:tabs>
        <w:autoSpaceDE w:val="0"/>
        <w:autoSpaceDN w:val="0"/>
        <w:jc w:val="both"/>
        <w:rPr>
          <w:b/>
          <w:bCs/>
        </w:rPr>
      </w:pPr>
      <w:r w:rsidRPr="00391F5A">
        <w:rPr>
          <w:b/>
          <w:bCs/>
        </w:rPr>
        <w:t>Obsah</w:t>
      </w:r>
      <w:r>
        <w:rPr>
          <w:b/>
          <w:bCs/>
        </w:rPr>
        <w:t>:</w:t>
      </w:r>
    </w:p>
    <w:p w:rsidR="004F2B5B" w:rsidRPr="00391F5A" w:rsidRDefault="004F2B5B" w:rsidP="00930C0A">
      <w:pPr>
        <w:tabs>
          <w:tab w:val="num" w:pos="426"/>
          <w:tab w:val="num" w:pos="993"/>
        </w:tabs>
        <w:jc w:val="both"/>
        <w:rPr>
          <w:u w:val="single"/>
        </w:rPr>
      </w:pPr>
      <w:r w:rsidRPr="00391F5A">
        <w:rPr>
          <w:u w:val="single"/>
        </w:rPr>
        <w:t>Teoretická část</w:t>
      </w:r>
    </w:p>
    <w:p w:rsidR="004F2B5B" w:rsidRPr="00CC7EC0" w:rsidRDefault="004F2B5B" w:rsidP="00930C0A">
      <w:pPr>
        <w:pStyle w:val="Heading1"/>
        <w:numPr>
          <w:ilvl w:val="3"/>
          <w:numId w:val="5"/>
        </w:numPr>
        <w:tabs>
          <w:tab w:val="clear" w:pos="2880"/>
          <w:tab w:val="num" w:pos="709"/>
        </w:tabs>
        <w:suppressAutoHyphens w:val="0"/>
        <w:autoSpaceDE w:val="0"/>
        <w:autoSpaceDN w:val="0"/>
        <w:ind w:left="426" w:hanging="142"/>
      </w:pPr>
      <w:r w:rsidRPr="00CC7EC0">
        <w:t>Základní kategorie syndromu CAN</w:t>
      </w:r>
    </w:p>
    <w:p w:rsidR="004F2B5B" w:rsidRPr="00391F5A" w:rsidRDefault="004F2B5B" w:rsidP="00930C0A">
      <w:pPr>
        <w:numPr>
          <w:ilvl w:val="3"/>
          <w:numId w:val="5"/>
        </w:numPr>
        <w:tabs>
          <w:tab w:val="clear" w:pos="2880"/>
          <w:tab w:val="num" w:pos="709"/>
        </w:tabs>
        <w:suppressAutoHyphens w:val="0"/>
        <w:autoSpaceDE w:val="0"/>
        <w:autoSpaceDN w:val="0"/>
        <w:ind w:left="426" w:hanging="142"/>
        <w:jc w:val="both"/>
      </w:pPr>
      <w:r w:rsidRPr="00391F5A">
        <w:t>Trestně právní úprava syndromu CAN</w:t>
      </w:r>
    </w:p>
    <w:p w:rsidR="004F2B5B" w:rsidRPr="00391F5A" w:rsidRDefault="004F2B5B" w:rsidP="00930C0A">
      <w:pPr>
        <w:numPr>
          <w:ilvl w:val="3"/>
          <w:numId w:val="5"/>
        </w:numPr>
        <w:tabs>
          <w:tab w:val="clear" w:pos="2880"/>
          <w:tab w:val="num" w:pos="709"/>
        </w:tabs>
        <w:suppressAutoHyphens w:val="0"/>
        <w:autoSpaceDE w:val="0"/>
        <w:autoSpaceDN w:val="0"/>
        <w:ind w:left="426" w:hanging="142"/>
        <w:jc w:val="both"/>
      </w:pPr>
      <w:r w:rsidRPr="00391F5A">
        <w:t>Rizikové situace</w:t>
      </w:r>
      <w:r>
        <w:t>, rizikové děti, r</w:t>
      </w:r>
      <w:r w:rsidRPr="00391F5A">
        <w:t>izikoví dospělí a rodiny</w:t>
      </w:r>
    </w:p>
    <w:p w:rsidR="004F2B5B" w:rsidRPr="00391F5A" w:rsidRDefault="004F2B5B" w:rsidP="00930C0A">
      <w:pPr>
        <w:numPr>
          <w:ilvl w:val="3"/>
          <w:numId w:val="5"/>
        </w:numPr>
        <w:tabs>
          <w:tab w:val="clear" w:pos="2880"/>
          <w:tab w:val="num" w:pos="709"/>
        </w:tabs>
        <w:suppressAutoHyphens w:val="0"/>
        <w:autoSpaceDE w:val="0"/>
        <w:autoSpaceDN w:val="0"/>
        <w:ind w:left="426" w:hanging="142"/>
        <w:jc w:val="both"/>
      </w:pPr>
      <w:r w:rsidRPr="00391F5A">
        <w:t>Psychické týrání, fyzické týrání, sexuální zneužívání</w:t>
      </w:r>
    </w:p>
    <w:p w:rsidR="004F2B5B" w:rsidRPr="00391F5A" w:rsidRDefault="004F2B5B" w:rsidP="00930C0A">
      <w:pPr>
        <w:numPr>
          <w:ilvl w:val="3"/>
          <w:numId w:val="5"/>
        </w:numPr>
        <w:tabs>
          <w:tab w:val="clear" w:pos="2880"/>
          <w:tab w:val="num" w:pos="709"/>
        </w:tabs>
        <w:suppressAutoHyphens w:val="0"/>
        <w:autoSpaceDE w:val="0"/>
        <w:autoSpaceDN w:val="0"/>
        <w:ind w:left="426" w:hanging="142"/>
        <w:jc w:val="both"/>
      </w:pPr>
      <w:r w:rsidRPr="00391F5A">
        <w:t xml:space="preserve">Prevence a jak u dětí rozpoznat syndrom CAN </w:t>
      </w:r>
    </w:p>
    <w:p w:rsidR="004F2B5B" w:rsidRPr="00391F5A" w:rsidRDefault="004F2B5B" w:rsidP="00930C0A">
      <w:pPr>
        <w:pStyle w:val="BodyText2"/>
        <w:numPr>
          <w:ilvl w:val="3"/>
          <w:numId w:val="5"/>
        </w:numPr>
        <w:tabs>
          <w:tab w:val="clear" w:pos="2880"/>
          <w:tab w:val="num" w:pos="709"/>
        </w:tabs>
        <w:autoSpaceDE w:val="0"/>
        <w:autoSpaceDN w:val="0"/>
        <w:spacing w:after="0" w:line="240" w:lineRule="auto"/>
        <w:ind w:left="426" w:hanging="142"/>
        <w:jc w:val="both"/>
      </w:pPr>
      <w:r w:rsidRPr="00391F5A">
        <w:t>“Co dělat, když…zjistíte nebo máte podezření na syndrom CAN“</w:t>
      </w:r>
    </w:p>
    <w:p w:rsidR="004F2B5B" w:rsidRDefault="004F2B5B" w:rsidP="00930C0A">
      <w:pPr>
        <w:pStyle w:val="BodyText2"/>
        <w:tabs>
          <w:tab w:val="num" w:pos="709"/>
          <w:tab w:val="num" w:pos="993"/>
        </w:tabs>
        <w:spacing w:line="240" w:lineRule="auto"/>
        <w:ind w:hanging="142"/>
      </w:pPr>
    </w:p>
    <w:p w:rsidR="004F2B5B" w:rsidRPr="00391F5A" w:rsidRDefault="004F2B5B" w:rsidP="00930C0A">
      <w:pPr>
        <w:pStyle w:val="BodyText2"/>
        <w:tabs>
          <w:tab w:val="num" w:pos="709"/>
          <w:tab w:val="num" w:pos="993"/>
        </w:tabs>
        <w:spacing w:line="240" w:lineRule="auto"/>
        <w:ind w:hanging="142"/>
        <w:rPr>
          <w:u w:val="single"/>
        </w:rPr>
      </w:pPr>
      <w:r w:rsidRPr="00391F5A">
        <w:rPr>
          <w:u w:val="single"/>
        </w:rPr>
        <w:t>Praktická a metodická  část</w:t>
      </w:r>
    </w:p>
    <w:p w:rsidR="004F2B5B" w:rsidRPr="00391F5A" w:rsidRDefault="004F2B5B" w:rsidP="00930C0A">
      <w:pPr>
        <w:pStyle w:val="BodyText2"/>
        <w:numPr>
          <w:ilvl w:val="3"/>
          <w:numId w:val="6"/>
        </w:numPr>
        <w:tabs>
          <w:tab w:val="clear" w:pos="2880"/>
          <w:tab w:val="num" w:pos="709"/>
        </w:tabs>
        <w:autoSpaceDE w:val="0"/>
        <w:autoSpaceDN w:val="0"/>
        <w:spacing w:after="0" w:line="240" w:lineRule="auto"/>
        <w:ind w:left="709" w:hanging="425"/>
        <w:jc w:val="both"/>
      </w:pPr>
      <w:r>
        <w:t xml:space="preserve"> </w:t>
      </w:r>
      <w:r w:rsidRPr="00391F5A">
        <w:t>Řešení problémových situací  -kazuistiky a práce ve skupinách</w:t>
      </w:r>
    </w:p>
    <w:p w:rsidR="004F2B5B" w:rsidRPr="00391F5A" w:rsidRDefault="004F2B5B" w:rsidP="00930C0A">
      <w:pPr>
        <w:pStyle w:val="BodyText2"/>
        <w:numPr>
          <w:ilvl w:val="3"/>
          <w:numId w:val="6"/>
        </w:numPr>
        <w:tabs>
          <w:tab w:val="clear" w:pos="2880"/>
          <w:tab w:val="num" w:pos="709"/>
        </w:tabs>
        <w:autoSpaceDE w:val="0"/>
        <w:autoSpaceDN w:val="0"/>
        <w:spacing w:after="0" w:line="240" w:lineRule="auto"/>
        <w:ind w:left="709" w:hanging="425"/>
        <w:jc w:val="both"/>
      </w:pPr>
      <w:r>
        <w:t xml:space="preserve"> </w:t>
      </w:r>
      <w:r w:rsidRPr="00391F5A">
        <w:t>Jak pracovat s dětmi na</w:t>
      </w:r>
      <w:r>
        <w:t xml:space="preserve"> jednotlivých stupních ZŠ a se studenty SŠ</w:t>
      </w:r>
      <w:r w:rsidRPr="00391F5A">
        <w:t xml:space="preserve"> </w:t>
      </w:r>
    </w:p>
    <w:p w:rsidR="004F2B5B" w:rsidRDefault="004F2B5B" w:rsidP="0084004A"/>
    <w:p w:rsidR="004F2B5B" w:rsidRDefault="004F2B5B" w:rsidP="0084004A"/>
    <w:p w:rsidR="004F2B5B" w:rsidRDefault="004F2B5B" w:rsidP="0084004A">
      <w:pPr>
        <w:jc w:val="center"/>
      </w:pPr>
      <w:r>
        <w:pict>
          <v:shape id="_x0000_i1025" type="#_x0000_t75" style="width:240.75pt;height:210pt">
            <v:imagedata r:id="rId6" o:title=""/>
          </v:shape>
        </w:pict>
      </w:r>
    </w:p>
    <w:p w:rsidR="004F2B5B" w:rsidRDefault="004F2B5B" w:rsidP="0084004A">
      <w:pPr>
        <w:jc w:val="center"/>
      </w:pPr>
    </w:p>
    <w:p w:rsidR="004F2B5B" w:rsidRPr="00BA595F" w:rsidRDefault="004F2B5B" w:rsidP="00930C0A">
      <w:pPr>
        <w:jc w:val="center"/>
        <w:outlineLvl w:val="0"/>
        <w:rPr>
          <w:b/>
          <w:bCs/>
        </w:rPr>
      </w:pPr>
      <w:r w:rsidRPr="00930C0A">
        <w:t>Lektoruje:</w:t>
      </w:r>
      <w:r w:rsidRPr="00BA595F">
        <w:rPr>
          <w:b/>
          <w:bCs/>
        </w:rPr>
        <w:t xml:space="preserve"> </w:t>
      </w:r>
      <w:r>
        <w:rPr>
          <w:b/>
          <w:bCs/>
        </w:rPr>
        <w:t>Mgr. Martina Kekulová</w:t>
      </w:r>
    </w:p>
    <w:p w:rsidR="004F2B5B" w:rsidRDefault="004F2B5B" w:rsidP="00930C0A">
      <w:pPr>
        <w:jc w:val="center"/>
      </w:pPr>
      <w:r>
        <w:t xml:space="preserve">Seminář se uskutečnil </w:t>
      </w:r>
      <w:r w:rsidRPr="00BA595F">
        <w:rPr>
          <w:b/>
          <w:bCs/>
        </w:rPr>
        <w:t xml:space="preserve">dne </w:t>
      </w:r>
      <w:r>
        <w:rPr>
          <w:b/>
          <w:bCs/>
        </w:rPr>
        <w:t>21</w:t>
      </w:r>
      <w:r w:rsidRPr="00BA595F">
        <w:rPr>
          <w:b/>
          <w:bCs/>
        </w:rPr>
        <w:t xml:space="preserve">. </w:t>
      </w:r>
      <w:r>
        <w:rPr>
          <w:b/>
          <w:bCs/>
        </w:rPr>
        <w:t>dubna</w:t>
      </w:r>
      <w:r w:rsidRPr="00BA595F">
        <w:rPr>
          <w:b/>
          <w:bCs/>
        </w:rPr>
        <w:t xml:space="preserve"> 201</w:t>
      </w:r>
      <w:r>
        <w:rPr>
          <w:b/>
          <w:bCs/>
        </w:rPr>
        <w:t>6</w:t>
      </w:r>
      <w:r w:rsidRPr="00BA595F">
        <w:rPr>
          <w:b/>
          <w:bCs/>
        </w:rPr>
        <w:t xml:space="preserve"> od 10.00 hod</w:t>
      </w:r>
      <w:r>
        <w:t xml:space="preserve"> </w:t>
      </w:r>
      <w:r w:rsidRPr="0084004A">
        <w:rPr>
          <w:b/>
          <w:bCs/>
        </w:rPr>
        <w:t>do 15 hod</w:t>
      </w:r>
      <w:r>
        <w:t>.</w:t>
      </w:r>
    </w:p>
    <w:p w:rsidR="004F2B5B" w:rsidRDefault="004F2B5B" w:rsidP="00930C0A">
      <w:pPr>
        <w:jc w:val="center"/>
      </w:pPr>
      <w:r>
        <w:t xml:space="preserve">Místo realizace:  </w:t>
      </w:r>
      <w:r w:rsidRPr="003728EC">
        <w:rPr>
          <w:b/>
          <w:bCs/>
        </w:rPr>
        <w:t xml:space="preserve">ZŠ V Domcích </w:t>
      </w:r>
      <w:r w:rsidRPr="00BA595F">
        <w:rPr>
          <w:b/>
          <w:bCs/>
        </w:rPr>
        <w:t>Trutnov</w:t>
      </w:r>
      <w:r>
        <w:rPr>
          <w:b/>
          <w:bCs/>
        </w:rPr>
        <w:t xml:space="preserve"> </w:t>
      </w:r>
      <w:r w:rsidRPr="003728EC">
        <w:t>- posluchárna</w:t>
      </w:r>
      <w:r>
        <w:t>.</w:t>
      </w:r>
    </w:p>
    <w:p w:rsidR="004F2B5B" w:rsidRDefault="004F2B5B" w:rsidP="00A46BE6">
      <w:pPr>
        <w:jc w:val="center"/>
        <w:rPr>
          <w:rFonts w:eastAsia="Microsoft JhengHei"/>
        </w:rPr>
      </w:pPr>
    </w:p>
    <w:p w:rsidR="004F2B5B" w:rsidRDefault="004F2B5B" w:rsidP="00A46BE6">
      <w:pPr>
        <w:jc w:val="center"/>
        <w:rPr>
          <w:rFonts w:eastAsia="Microsoft JhengHei"/>
        </w:rPr>
      </w:pPr>
    </w:p>
    <w:p w:rsidR="004F2B5B" w:rsidRDefault="004F2B5B" w:rsidP="00A46BE6">
      <w:pPr>
        <w:jc w:val="center"/>
        <w:rPr>
          <w:rFonts w:eastAsia="Microsoft JhengHei"/>
        </w:rPr>
      </w:pPr>
      <w:r>
        <w:rPr>
          <w:rFonts w:eastAsia="Microsoft JhengHei"/>
        </w:rPr>
        <w:t>Za PPP KHK Trutnov: Mgr. Lenka Mikesková</w:t>
      </w:r>
    </w:p>
    <w:p w:rsidR="004F2B5B" w:rsidRPr="00EB1EA0" w:rsidRDefault="004F2B5B" w:rsidP="00A46BE6">
      <w:pPr>
        <w:jc w:val="center"/>
        <w:rPr>
          <w:rFonts w:eastAsia="Microsoft JhengHei"/>
        </w:rPr>
      </w:pPr>
      <w:r w:rsidRPr="00930C0A">
        <w:rPr>
          <w:rFonts w:eastAsia="Microsoft JhengHei"/>
          <w:b/>
          <w:bCs/>
          <w:u w:val="single"/>
        </w:rPr>
        <w:t>Přihlášky volnou formou na e-mailu: metodikPPPTU@seznam.cz</w:t>
      </w:r>
    </w:p>
    <w:sectPr w:rsidR="004F2B5B" w:rsidRPr="00EB1EA0" w:rsidSect="009F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DF7105"/>
    <w:multiLevelType w:val="hybridMultilevel"/>
    <w:tmpl w:val="2B36234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B9CD3A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585E71"/>
    <w:multiLevelType w:val="hybridMultilevel"/>
    <w:tmpl w:val="AB1CD640"/>
    <w:lvl w:ilvl="0" w:tplc="8D047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C524C5"/>
    <w:multiLevelType w:val="hybridMultilevel"/>
    <w:tmpl w:val="8CB6A0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B9CD3A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62B"/>
    <w:rsid w:val="0001521F"/>
    <w:rsid w:val="000331CC"/>
    <w:rsid w:val="00046F06"/>
    <w:rsid w:val="0008099A"/>
    <w:rsid w:val="0008544D"/>
    <w:rsid w:val="000F7CAD"/>
    <w:rsid w:val="00102353"/>
    <w:rsid w:val="00116C94"/>
    <w:rsid w:val="001B263A"/>
    <w:rsid w:val="001E092B"/>
    <w:rsid w:val="0020704E"/>
    <w:rsid w:val="002256CE"/>
    <w:rsid w:val="0024059F"/>
    <w:rsid w:val="002B313F"/>
    <w:rsid w:val="002C6C8F"/>
    <w:rsid w:val="00306548"/>
    <w:rsid w:val="00321EBB"/>
    <w:rsid w:val="00327789"/>
    <w:rsid w:val="00371DDE"/>
    <w:rsid w:val="003728EC"/>
    <w:rsid w:val="00391F5A"/>
    <w:rsid w:val="00395057"/>
    <w:rsid w:val="003C5BDA"/>
    <w:rsid w:val="003D4AEB"/>
    <w:rsid w:val="003E11AC"/>
    <w:rsid w:val="0040074C"/>
    <w:rsid w:val="00416B3E"/>
    <w:rsid w:val="004279BF"/>
    <w:rsid w:val="00437D72"/>
    <w:rsid w:val="00476DFB"/>
    <w:rsid w:val="00480F1D"/>
    <w:rsid w:val="004919B1"/>
    <w:rsid w:val="004F2B5B"/>
    <w:rsid w:val="00504571"/>
    <w:rsid w:val="00520658"/>
    <w:rsid w:val="00545689"/>
    <w:rsid w:val="00553208"/>
    <w:rsid w:val="00576C37"/>
    <w:rsid w:val="0058373B"/>
    <w:rsid w:val="005D69C5"/>
    <w:rsid w:val="005E14D7"/>
    <w:rsid w:val="006253C8"/>
    <w:rsid w:val="00666607"/>
    <w:rsid w:val="006A6244"/>
    <w:rsid w:val="006B594E"/>
    <w:rsid w:val="006D2BC3"/>
    <w:rsid w:val="006E5DBB"/>
    <w:rsid w:val="006F3138"/>
    <w:rsid w:val="007172D1"/>
    <w:rsid w:val="00720074"/>
    <w:rsid w:val="007357D4"/>
    <w:rsid w:val="0074406F"/>
    <w:rsid w:val="007440E8"/>
    <w:rsid w:val="00791DF5"/>
    <w:rsid w:val="00795A3D"/>
    <w:rsid w:val="00797DAF"/>
    <w:rsid w:val="007A0D84"/>
    <w:rsid w:val="007C0C56"/>
    <w:rsid w:val="007D2E6C"/>
    <w:rsid w:val="00817482"/>
    <w:rsid w:val="0084004A"/>
    <w:rsid w:val="008538B6"/>
    <w:rsid w:val="00907862"/>
    <w:rsid w:val="00930C0A"/>
    <w:rsid w:val="009372FA"/>
    <w:rsid w:val="009436D7"/>
    <w:rsid w:val="0097042E"/>
    <w:rsid w:val="00970922"/>
    <w:rsid w:val="009710CD"/>
    <w:rsid w:val="00986DB2"/>
    <w:rsid w:val="009876ED"/>
    <w:rsid w:val="009A3D51"/>
    <w:rsid w:val="009E1FD4"/>
    <w:rsid w:val="009F4403"/>
    <w:rsid w:val="009F5F88"/>
    <w:rsid w:val="00A00059"/>
    <w:rsid w:val="00A42991"/>
    <w:rsid w:val="00A46BE6"/>
    <w:rsid w:val="00AA3A35"/>
    <w:rsid w:val="00AA7504"/>
    <w:rsid w:val="00B108B0"/>
    <w:rsid w:val="00B37441"/>
    <w:rsid w:val="00B50AC9"/>
    <w:rsid w:val="00BA2FFC"/>
    <w:rsid w:val="00BA595F"/>
    <w:rsid w:val="00C03206"/>
    <w:rsid w:val="00C0791B"/>
    <w:rsid w:val="00C41E15"/>
    <w:rsid w:val="00C55527"/>
    <w:rsid w:val="00C56F7B"/>
    <w:rsid w:val="00C57EDB"/>
    <w:rsid w:val="00C61FC8"/>
    <w:rsid w:val="00C67578"/>
    <w:rsid w:val="00C94A55"/>
    <w:rsid w:val="00C9621E"/>
    <w:rsid w:val="00CC0985"/>
    <w:rsid w:val="00CC7589"/>
    <w:rsid w:val="00CC7EC0"/>
    <w:rsid w:val="00CE517A"/>
    <w:rsid w:val="00D2548A"/>
    <w:rsid w:val="00D44AEC"/>
    <w:rsid w:val="00D505A4"/>
    <w:rsid w:val="00D54E2F"/>
    <w:rsid w:val="00D54FB3"/>
    <w:rsid w:val="00DB60AC"/>
    <w:rsid w:val="00E04DE1"/>
    <w:rsid w:val="00E127A5"/>
    <w:rsid w:val="00E7403C"/>
    <w:rsid w:val="00E76D8C"/>
    <w:rsid w:val="00EB1EA0"/>
    <w:rsid w:val="00EC7DC1"/>
    <w:rsid w:val="00EF3CC9"/>
    <w:rsid w:val="00EF7D87"/>
    <w:rsid w:val="00F0162B"/>
    <w:rsid w:val="00F32DA4"/>
    <w:rsid w:val="00F6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BD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5BDA"/>
    <w:pPr>
      <w:keepNext/>
      <w:numPr>
        <w:numId w:val="1"/>
      </w:numPr>
      <w:ind w:left="708"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C5BDA"/>
    <w:pPr>
      <w:keepNext/>
      <w:numPr>
        <w:ilvl w:val="1"/>
        <w:numId w:val="1"/>
      </w:numPr>
      <w:tabs>
        <w:tab w:val="left" w:pos="0"/>
        <w:tab w:val="left" w:pos="284"/>
        <w:tab w:val="left" w:pos="426"/>
      </w:tabs>
      <w:jc w:val="center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5BDA"/>
    <w:pPr>
      <w:keepNext/>
      <w:jc w:val="center"/>
      <w:outlineLvl w:val="3"/>
    </w:pPr>
    <w:rPr>
      <w:spacing w:val="2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5BDA"/>
    <w:rPr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5BDA"/>
    <w:rPr>
      <w:b/>
      <w:bCs/>
      <w:i/>
      <w:i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5BDA"/>
    <w:rPr>
      <w:spacing w:val="20"/>
      <w:sz w:val="28"/>
      <w:szCs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3C5BDA"/>
    <w:pPr>
      <w:jc w:val="center"/>
    </w:pPr>
    <w:rPr>
      <w:b/>
      <w:bCs/>
      <w:i/>
      <w:i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3C5BDA"/>
    <w:rPr>
      <w:b/>
      <w:bCs/>
      <w:i/>
      <w:iCs/>
      <w:sz w:val="28"/>
      <w:szCs w:val="28"/>
      <w:u w:val="single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3C5BDA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5BDA"/>
    <w:rPr>
      <w:rFonts w:ascii="Arial" w:hAnsi="Arial" w:cs="Arial"/>
      <w:i/>
      <w:iCs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3C5B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C5BDA"/>
    <w:rPr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C0791B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791B"/>
    <w:rPr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C07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791B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EC7DC1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CC75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4059F"/>
    <w:rPr>
      <w:sz w:val="2"/>
      <w:szCs w:val="2"/>
      <w:lang w:eastAsia="ar-SA" w:bidi="ar-SA"/>
    </w:rPr>
  </w:style>
  <w:style w:type="character" w:styleId="Hyperlink">
    <w:name w:val="Hyperlink"/>
    <w:basedOn w:val="DefaultParagraphFont"/>
    <w:uiPriority w:val="99"/>
    <w:rsid w:val="00C41E15"/>
    <w:rPr>
      <w:color w:val="0000FF"/>
      <w:u w:val="single"/>
    </w:rPr>
  </w:style>
  <w:style w:type="table" w:styleId="TableGrid">
    <w:name w:val="Table Grid"/>
    <w:basedOn w:val="TableNormal"/>
    <w:uiPriority w:val="99"/>
    <w:locked/>
    <w:rsid w:val="00C41E15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930C0A"/>
    <w:pPr>
      <w:suppressAutoHyphens w:val="0"/>
      <w:spacing w:after="120" w:line="480" w:lineRule="auto"/>
    </w:pPr>
    <w:rPr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12F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146</Words>
  <Characters>864</Characters>
  <Application>Microsoft Office Outlook</Application>
  <DocSecurity>0</DocSecurity>
  <Lines>0</Lines>
  <Paragraphs>0</Paragraphs>
  <ScaleCrop>false</ScaleCrop>
  <Company>PPP KHK Trutnov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Pedagogicko-psychologická poradna Královéhradeckého kraje</dc:title>
  <dc:subject/>
  <dc:creator>Lenka</dc:creator>
  <cp:keywords/>
  <dc:description/>
  <cp:lastModifiedBy>Lenka Mikesková</cp:lastModifiedBy>
  <cp:revision>4</cp:revision>
  <cp:lastPrinted>2015-11-19T07:24:00Z</cp:lastPrinted>
  <dcterms:created xsi:type="dcterms:W3CDTF">2016-03-10T11:18:00Z</dcterms:created>
  <dcterms:modified xsi:type="dcterms:W3CDTF">2016-03-10T11:19:00Z</dcterms:modified>
</cp:coreProperties>
</file>