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335" w:rsidRPr="00EE5298" w:rsidRDefault="00CB6610" w:rsidP="006C7F45">
      <w:pPr>
        <w:jc w:val="center"/>
        <w:rPr>
          <w:b/>
          <w:shadow/>
          <w:noProof w:val="0"/>
          <w:sz w:val="32"/>
          <w:szCs w:val="32"/>
        </w:rPr>
      </w:pPr>
      <w:r w:rsidRPr="00EE5298">
        <w:rPr>
          <w:b/>
          <w:shadow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-1182967</wp:posOffset>
            </wp:positionH>
            <wp:positionV relativeFrom="paragraph">
              <wp:posOffset>-239527</wp:posOffset>
            </wp:positionV>
            <wp:extent cx="13298597" cy="6301212"/>
            <wp:effectExtent l="19050" t="0" r="0" b="0"/>
            <wp:wrapNone/>
            <wp:docPr id="1" name="Obrázek 0" descr="Regiocentrum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ocentrum_01.jpg"/>
                    <pic:cNvPicPr/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8597" cy="630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D9A" w:rsidRPr="00EE5298">
        <w:rPr>
          <w:b/>
          <w:shadow/>
          <w:noProof w:val="0"/>
          <w:sz w:val="32"/>
          <w:szCs w:val="32"/>
        </w:rPr>
        <w:t xml:space="preserve"> Královéhradeck</w:t>
      </w:r>
      <w:r w:rsidR="00A5104B">
        <w:rPr>
          <w:b/>
          <w:shadow/>
          <w:noProof w:val="0"/>
          <w:sz w:val="32"/>
          <w:szCs w:val="32"/>
        </w:rPr>
        <w:t>ý</w:t>
      </w:r>
      <w:r w:rsidR="00A03D9A" w:rsidRPr="00EE5298">
        <w:rPr>
          <w:b/>
          <w:shadow/>
          <w:noProof w:val="0"/>
          <w:sz w:val="32"/>
          <w:szCs w:val="32"/>
        </w:rPr>
        <w:t xml:space="preserve"> kraj</w:t>
      </w:r>
    </w:p>
    <w:p w:rsidR="00A03D9A" w:rsidRPr="00EE5298" w:rsidRDefault="00A03D9A" w:rsidP="006C7F45">
      <w:pPr>
        <w:jc w:val="center"/>
        <w:rPr>
          <w:b/>
          <w:shadow/>
          <w:noProof w:val="0"/>
          <w:sz w:val="32"/>
          <w:szCs w:val="32"/>
        </w:rPr>
      </w:pPr>
      <w:r w:rsidRPr="00EE5298">
        <w:rPr>
          <w:b/>
          <w:shadow/>
          <w:noProof w:val="0"/>
          <w:sz w:val="32"/>
          <w:szCs w:val="32"/>
        </w:rPr>
        <w:t>pod záštitou Mgr. Táni Šormové, radní pro oblast školství</w:t>
      </w:r>
    </w:p>
    <w:p w:rsidR="005F396D" w:rsidRPr="00EE5298" w:rsidRDefault="00A03D9A" w:rsidP="005F396D">
      <w:pPr>
        <w:jc w:val="center"/>
        <w:rPr>
          <w:b/>
          <w:shadow/>
          <w:noProof w:val="0"/>
          <w:sz w:val="32"/>
          <w:szCs w:val="32"/>
        </w:rPr>
      </w:pPr>
      <w:r w:rsidRPr="00EE5298">
        <w:rPr>
          <w:b/>
          <w:shadow/>
          <w:noProof w:val="0"/>
          <w:sz w:val="32"/>
          <w:szCs w:val="32"/>
        </w:rPr>
        <w:t xml:space="preserve">pořádá </w:t>
      </w:r>
    </w:p>
    <w:p w:rsidR="005F396D" w:rsidRPr="005F396D" w:rsidRDefault="005F396D" w:rsidP="005F396D">
      <w:pPr>
        <w:jc w:val="center"/>
        <w:rPr>
          <w:b/>
          <w:shadow/>
          <w:noProof w:val="0"/>
          <w:sz w:val="36"/>
          <w:szCs w:val="36"/>
        </w:rPr>
      </w:pPr>
      <w:r w:rsidRPr="005F396D">
        <w:rPr>
          <w:b/>
          <w:shadow/>
          <w:noProof w:val="0"/>
          <w:color w:val="FF0000"/>
          <w:sz w:val="36"/>
          <w:szCs w:val="36"/>
        </w:rPr>
        <w:t xml:space="preserve">dne </w:t>
      </w:r>
      <w:r w:rsidR="00A03D9A" w:rsidRPr="005F396D">
        <w:rPr>
          <w:b/>
          <w:shadow/>
          <w:noProof w:val="0"/>
          <w:color w:val="FF0000"/>
          <w:sz w:val="36"/>
          <w:szCs w:val="36"/>
        </w:rPr>
        <w:t xml:space="preserve">22. 5. 2014 v sále  </w:t>
      </w:r>
      <w:r w:rsidRPr="005F396D">
        <w:rPr>
          <w:b/>
          <w:shadow/>
          <w:noProof w:val="0"/>
          <w:color w:val="FF0000"/>
          <w:sz w:val="36"/>
          <w:szCs w:val="36"/>
        </w:rPr>
        <w:t>Z</w:t>
      </w:r>
      <w:r w:rsidR="00A03D9A" w:rsidRPr="005F396D">
        <w:rPr>
          <w:b/>
          <w:shadow/>
          <w:noProof w:val="0"/>
          <w:color w:val="FF0000"/>
          <w:sz w:val="36"/>
          <w:szCs w:val="36"/>
        </w:rPr>
        <w:t>astupitelstva</w:t>
      </w:r>
      <w:r w:rsidRPr="005F396D">
        <w:rPr>
          <w:b/>
          <w:shadow/>
          <w:noProof w:val="0"/>
          <w:color w:val="FF0000"/>
          <w:sz w:val="36"/>
          <w:szCs w:val="36"/>
        </w:rPr>
        <w:t xml:space="preserve"> KHK </w:t>
      </w:r>
      <w:hyperlink r:id="rId6" w:tgtFrame="_blank" w:history="1">
        <w:r w:rsidRPr="005F396D">
          <w:rPr>
            <w:b/>
            <w:shadow/>
            <w:noProof w:val="0"/>
            <w:color w:val="FF0000"/>
            <w:sz w:val="36"/>
            <w:szCs w:val="36"/>
          </w:rPr>
          <w:t>N2.906</w:t>
        </w:r>
      </w:hyperlink>
    </w:p>
    <w:p w:rsidR="00A03D9A" w:rsidRPr="005F396D" w:rsidRDefault="00A03D9A" w:rsidP="006C7F45">
      <w:pPr>
        <w:jc w:val="center"/>
        <w:rPr>
          <w:b/>
          <w:shadow/>
          <w:noProof w:val="0"/>
          <w:sz w:val="36"/>
          <w:szCs w:val="36"/>
        </w:rPr>
      </w:pPr>
    </w:p>
    <w:p w:rsidR="00A03D9A" w:rsidRPr="005F396D" w:rsidRDefault="00A03D9A" w:rsidP="00A03D9A">
      <w:pPr>
        <w:tabs>
          <w:tab w:val="left" w:pos="567"/>
        </w:tabs>
        <w:jc w:val="center"/>
        <w:rPr>
          <w:b/>
          <w:color w:val="0070C0"/>
          <w:sz w:val="36"/>
          <w:szCs w:val="36"/>
        </w:rPr>
      </w:pPr>
      <w:r w:rsidRPr="005F396D">
        <w:rPr>
          <w:b/>
          <w:color w:val="0070C0"/>
          <w:sz w:val="36"/>
          <w:szCs w:val="36"/>
        </w:rPr>
        <w:t>Konferenc</w:t>
      </w:r>
      <w:r w:rsidR="005F396D" w:rsidRPr="005F396D">
        <w:rPr>
          <w:b/>
          <w:color w:val="0070C0"/>
          <w:sz w:val="36"/>
          <w:szCs w:val="36"/>
        </w:rPr>
        <w:t>i</w:t>
      </w:r>
      <w:r w:rsidRPr="005F396D">
        <w:rPr>
          <w:b/>
          <w:color w:val="0070C0"/>
          <w:sz w:val="36"/>
          <w:szCs w:val="36"/>
        </w:rPr>
        <w:t xml:space="preserve"> pro vedoucí pracovníky škol</w:t>
      </w:r>
    </w:p>
    <w:p w:rsidR="00A03D9A" w:rsidRDefault="00A03D9A" w:rsidP="00A03D9A">
      <w:pPr>
        <w:tabs>
          <w:tab w:val="left" w:pos="567"/>
        </w:tabs>
        <w:jc w:val="center"/>
        <w:rPr>
          <w:sz w:val="36"/>
          <w:szCs w:val="36"/>
        </w:rPr>
      </w:pPr>
    </w:p>
    <w:p w:rsidR="00A03D9A" w:rsidRDefault="00A03D9A" w:rsidP="005F396D">
      <w:pPr>
        <w:tabs>
          <w:tab w:val="left" w:pos="567"/>
        </w:tabs>
        <w:jc w:val="center"/>
        <w:rPr>
          <w:sz w:val="36"/>
          <w:szCs w:val="36"/>
        </w:rPr>
      </w:pPr>
      <w:r w:rsidRPr="005F396D">
        <w:rPr>
          <w:b/>
          <w:color w:val="FF0000"/>
          <w:sz w:val="36"/>
          <w:szCs w:val="36"/>
        </w:rPr>
        <w:t>„Jak získat finanční prostředky k zavádění prvků etické výchovy do všech vzdělávacích oblastí nebo k zavedení výuky doplňujícího vzdělávacího oboru Etická výchova na školách“</w:t>
      </w:r>
    </w:p>
    <w:p w:rsidR="00A03D9A" w:rsidRDefault="00A03D9A" w:rsidP="00A03D9A">
      <w:pPr>
        <w:tabs>
          <w:tab w:val="left" w:pos="567"/>
        </w:tabs>
        <w:jc w:val="both"/>
        <w:rPr>
          <w:sz w:val="36"/>
          <w:szCs w:val="36"/>
        </w:rPr>
      </w:pPr>
      <w:r>
        <w:rPr>
          <w:sz w:val="36"/>
          <w:szCs w:val="36"/>
        </w:rPr>
        <w:t>Program:</w:t>
      </w:r>
    </w:p>
    <w:p w:rsidR="00A03D9A" w:rsidRPr="00EE5298" w:rsidRDefault="0030122A" w:rsidP="0030122A">
      <w:pPr>
        <w:tabs>
          <w:tab w:val="left" w:pos="1134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A03D9A" w:rsidRPr="00EE5298">
        <w:rPr>
          <w:sz w:val="36"/>
          <w:szCs w:val="36"/>
        </w:rPr>
        <w:t>9:00</w:t>
      </w:r>
      <w:r>
        <w:rPr>
          <w:sz w:val="36"/>
          <w:szCs w:val="36"/>
        </w:rPr>
        <w:t xml:space="preserve"> </w:t>
      </w:r>
      <w:r w:rsidR="00EE5298" w:rsidRPr="00EE5298">
        <w:rPr>
          <w:sz w:val="36"/>
          <w:szCs w:val="36"/>
        </w:rPr>
        <w:t>–</w:t>
      </w:r>
      <w:r>
        <w:rPr>
          <w:sz w:val="36"/>
          <w:szCs w:val="36"/>
        </w:rPr>
        <w:tab/>
        <w:t xml:space="preserve">  </w:t>
      </w:r>
      <w:r w:rsidR="00A03D9A" w:rsidRPr="00EE5298">
        <w:rPr>
          <w:sz w:val="36"/>
          <w:szCs w:val="36"/>
        </w:rPr>
        <w:t>9:15</w:t>
      </w:r>
      <w:r w:rsidR="00A03D9A" w:rsidRPr="00EE5298">
        <w:rPr>
          <w:sz w:val="36"/>
          <w:szCs w:val="36"/>
        </w:rPr>
        <w:tab/>
        <w:t>prezence</w:t>
      </w:r>
      <w:r w:rsidR="00E37D26">
        <w:rPr>
          <w:sz w:val="36"/>
          <w:szCs w:val="36"/>
        </w:rPr>
        <w:t xml:space="preserve"> účastníků</w:t>
      </w:r>
    </w:p>
    <w:p w:rsidR="00A03D9A" w:rsidRPr="00EE5298" w:rsidRDefault="0030122A" w:rsidP="0030122A">
      <w:pPr>
        <w:tabs>
          <w:tab w:val="left" w:pos="1134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EE5298" w:rsidRPr="00EE5298">
        <w:rPr>
          <w:sz w:val="36"/>
          <w:szCs w:val="36"/>
        </w:rPr>
        <w:t>9:15 –</w:t>
      </w:r>
      <w:r>
        <w:rPr>
          <w:sz w:val="36"/>
          <w:szCs w:val="36"/>
        </w:rPr>
        <w:tab/>
        <w:t xml:space="preserve">  </w:t>
      </w:r>
      <w:r w:rsidR="00EE5298">
        <w:rPr>
          <w:sz w:val="36"/>
          <w:szCs w:val="36"/>
        </w:rPr>
        <w:t>9:30</w:t>
      </w:r>
      <w:r w:rsidR="00EE5298">
        <w:rPr>
          <w:sz w:val="36"/>
          <w:szCs w:val="36"/>
        </w:rPr>
        <w:tab/>
      </w:r>
      <w:r w:rsidR="00A03D9A" w:rsidRPr="00EE5298">
        <w:rPr>
          <w:sz w:val="36"/>
          <w:szCs w:val="36"/>
        </w:rPr>
        <w:t>zahájení konference</w:t>
      </w:r>
      <w:r w:rsidR="00A03D9A" w:rsidRPr="00EE5298">
        <w:rPr>
          <w:sz w:val="36"/>
          <w:szCs w:val="36"/>
        </w:rPr>
        <w:tab/>
      </w:r>
      <w:r w:rsidR="00A03D9A" w:rsidRPr="00EE5298">
        <w:rPr>
          <w:sz w:val="36"/>
          <w:szCs w:val="36"/>
        </w:rPr>
        <w:tab/>
      </w:r>
      <w:r w:rsidR="00A03D9A" w:rsidRPr="00EE5298">
        <w:rPr>
          <w:sz w:val="36"/>
          <w:szCs w:val="36"/>
        </w:rPr>
        <w:tab/>
        <w:t>Mgr. Táňa Šormová</w:t>
      </w:r>
      <w:r w:rsidR="001E7C31" w:rsidRPr="00EE5298">
        <w:rPr>
          <w:sz w:val="36"/>
          <w:szCs w:val="36"/>
        </w:rPr>
        <w:t>, členka Rady KHK</w:t>
      </w:r>
    </w:p>
    <w:p w:rsidR="001950D1" w:rsidRPr="00EE5298" w:rsidRDefault="0030122A" w:rsidP="0030122A">
      <w:pPr>
        <w:tabs>
          <w:tab w:val="left" w:pos="1134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A03D9A" w:rsidRPr="00EE5298">
        <w:rPr>
          <w:sz w:val="36"/>
          <w:szCs w:val="36"/>
        </w:rPr>
        <w:t xml:space="preserve">9:30 </w:t>
      </w:r>
      <w:r w:rsidR="00EE5298" w:rsidRPr="00EE5298">
        <w:rPr>
          <w:sz w:val="36"/>
          <w:szCs w:val="36"/>
        </w:rPr>
        <w:t>–</w:t>
      </w:r>
      <w:r>
        <w:rPr>
          <w:sz w:val="36"/>
          <w:szCs w:val="36"/>
        </w:rPr>
        <w:tab/>
      </w:r>
      <w:r w:rsidR="00A03D9A" w:rsidRPr="00EE5298">
        <w:rPr>
          <w:sz w:val="36"/>
          <w:szCs w:val="36"/>
        </w:rPr>
        <w:t>1</w:t>
      </w:r>
      <w:r w:rsidR="00EE5298">
        <w:rPr>
          <w:sz w:val="36"/>
          <w:szCs w:val="36"/>
        </w:rPr>
        <w:t>0:30</w:t>
      </w:r>
      <w:r w:rsidR="00EE5298">
        <w:rPr>
          <w:sz w:val="36"/>
          <w:szCs w:val="36"/>
        </w:rPr>
        <w:tab/>
      </w:r>
      <w:r w:rsidR="00EE5298" w:rsidRPr="00EE5298">
        <w:rPr>
          <w:sz w:val="36"/>
          <w:szCs w:val="36"/>
        </w:rPr>
        <w:t>Etická výchova</w:t>
      </w:r>
      <w:r w:rsidR="001E1537">
        <w:rPr>
          <w:sz w:val="36"/>
          <w:szCs w:val="36"/>
        </w:rPr>
        <w:t xml:space="preserve"> ve škole,</w:t>
      </w:r>
      <w:r w:rsidR="00EE5298" w:rsidRPr="00EE5298">
        <w:rPr>
          <w:sz w:val="36"/>
          <w:szCs w:val="36"/>
        </w:rPr>
        <w:t xml:space="preserve">            </w:t>
      </w:r>
      <w:r w:rsidR="00FD063D">
        <w:rPr>
          <w:sz w:val="36"/>
          <w:szCs w:val="36"/>
        </w:rPr>
        <w:t xml:space="preserve">   </w:t>
      </w:r>
      <w:hyperlink r:id="rId7" w:history="1">
        <w:r w:rsidR="001E7C31" w:rsidRPr="00EE5298">
          <w:rPr>
            <w:sz w:val="36"/>
            <w:szCs w:val="36"/>
          </w:rPr>
          <w:t>doc. PhDr. Pavel Vacek, Ph.D.</w:t>
        </w:r>
      </w:hyperlink>
      <w:r w:rsidR="001E7C31" w:rsidRPr="00EE5298">
        <w:rPr>
          <w:sz w:val="36"/>
          <w:szCs w:val="36"/>
        </w:rPr>
        <w:t>, děkan Pedagogické</w:t>
      </w:r>
    </w:p>
    <w:p w:rsidR="001E7C31" w:rsidRPr="00EE5298" w:rsidRDefault="001E7C31" w:rsidP="0030122A">
      <w:pPr>
        <w:tabs>
          <w:tab w:val="left" w:pos="1134"/>
        </w:tabs>
        <w:jc w:val="both"/>
        <w:rPr>
          <w:sz w:val="36"/>
          <w:szCs w:val="36"/>
        </w:rPr>
      </w:pPr>
      <w:r w:rsidRPr="00EE5298">
        <w:rPr>
          <w:sz w:val="36"/>
          <w:szCs w:val="36"/>
        </w:rPr>
        <w:tab/>
      </w:r>
      <w:r w:rsidRPr="00EE5298">
        <w:rPr>
          <w:sz w:val="36"/>
          <w:szCs w:val="36"/>
        </w:rPr>
        <w:tab/>
      </w:r>
      <w:r w:rsidRPr="00EE5298">
        <w:rPr>
          <w:sz w:val="36"/>
          <w:szCs w:val="36"/>
        </w:rPr>
        <w:tab/>
      </w:r>
      <w:r w:rsidR="001E1537">
        <w:rPr>
          <w:sz w:val="36"/>
          <w:szCs w:val="36"/>
        </w:rPr>
        <w:t>aneb k čemu je dobrá?</w:t>
      </w:r>
      <w:r w:rsidRPr="00EE5298">
        <w:rPr>
          <w:sz w:val="36"/>
          <w:szCs w:val="36"/>
        </w:rPr>
        <w:tab/>
      </w:r>
      <w:r w:rsidRPr="00EE5298">
        <w:rPr>
          <w:sz w:val="36"/>
          <w:szCs w:val="36"/>
        </w:rPr>
        <w:tab/>
      </w:r>
      <w:r w:rsidRPr="00EE5298">
        <w:rPr>
          <w:sz w:val="36"/>
          <w:szCs w:val="36"/>
        </w:rPr>
        <w:tab/>
        <w:t>Fakulty Univerzity HK</w:t>
      </w:r>
    </w:p>
    <w:p w:rsidR="001950D1" w:rsidRPr="00EE5298" w:rsidRDefault="001950D1" w:rsidP="0030122A">
      <w:pPr>
        <w:tabs>
          <w:tab w:val="left" w:pos="1134"/>
        </w:tabs>
        <w:jc w:val="both"/>
        <w:rPr>
          <w:sz w:val="36"/>
          <w:szCs w:val="36"/>
        </w:rPr>
      </w:pPr>
      <w:r w:rsidRPr="00EE5298">
        <w:rPr>
          <w:sz w:val="36"/>
          <w:szCs w:val="36"/>
        </w:rPr>
        <w:t>10:30 –</w:t>
      </w:r>
      <w:r w:rsidR="00EE5298">
        <w:rPr>
          <w:sz w:val="36"/>
          <w:szCs w:val="36"/>
        </w:rPr>
        <w:t xml:space="preserve"> </w:t>
      </w:r>
      <w:r w:rsidRPr="00EE5298">
        <w:rPr>
          <w:sz w:val="36"/>
          <w:szCs w:val="36"/>
        </w:rPr>
        <w:t>11:</w:t>
      </w:r>
      <w:r w:rsidR="00EE5298">
        <w:rPr>
          <w:sz w:val="36"/>
          <w:szCs w:val="36"/>
        </w:rPr>
        <w:t>00</w:t>
      </w:r>
      <w:r w:rsidR="00EE5298">
        <w:rPr>
          <w:sz w:val="36"/>
          <w:szCs w:val="36"/>
        </w:rPr>
        <w:tab/>
      </w:r>
      <w:r w:rsidRPr="00EE5298">
        <w:rPr>
          <w:sz w:val="36"/>
          <w:szCs w:val="36"/>
        </w:rPr>
        <w:t>přestávka s občerstvením</w:t>
      </w:r>
    </w:p>
    <w:p w:rsidR="001950D1" w:rsidRPr="00EE5298" w:rsidRDefault="001950D1" w:rsidP="0030122A">
      <w:pPr>
        <w:tabs>
          <w:tab w:val="left" w:pos="1134"/>
        </w:tabs>
        <w:jc w:val="both"/>
        <w:rPr>
          <w:sz w:val="36"/>
          <w:szCs w:val="36"/>
        </w:rPr>
      </w:pPr>
      <w:r w:rsidRPr="00EE5298">
        <w:rPr>
          <w:sz w:val="36"/>
          <w:szCs w:val="36"/>
        </w:rPr>
        <w:t>11:00 –</w:t>
      </w:r>
      <w:r w:rsidR="00EE5298">
        <w:rPr>
          <w:sz w:val="36"/>
          <w:szCs w:val="36"/>
        </w:rPr>
        <w:t xml:space="preserve"> 12:00</w:t>
      </w:r>
      <w:r w:rsidR="00EE5298">
        <w:rPr>
          <w:sz w:val="36"/>
          <w:szCs w:val="36"/>
        </w:rPr>
        <w:tab/>
      </w:r>
      <w:r w:rsidRPr="00EE5298">
        <w:rPr>
          <w:sz w:val="36"/>
          <w:szCs w:val="36"/>
        </w:rPr>
        <w:t>příklady dobré praxe</w:t>
      </w:r>
      <w:r w:rsidRPr="00EE5298">
        <w:rPr>
          <w:sz w:val="36"/>
          <w:szCs w:val="36"/>
        </w:rPr>
        <w:tab/>
      </w:r>
      <w:r w:rsidRPr="00EE5298">
        <w:rPr>
          <w:sz w:val="36"/>
          <w:szCs w:val="36"/>
        </w:rPr>
        <w:tab/>
      </w:r>
      <w:r w:rsidRPr="00EE5298">
        <w:rPr>
          <w:sz w:val="36"/>
          <w:szCs w:val="36"/>
        </w:rPr>
        <w:tab/>
        <w:t>ZŠ Plhov Náchod</w:t>
      </w:r>
      <w:r w:rsidR="0043285F">
        <w:rPr>
          <w:sz w:val="36"/>
          <w:szCs w:val="36"/>
        </w:rPr>
        <w:t>, SŠ ZŠ MŠ Štefánikova HK,</w:t>
      </w:r>
    </w:p>
    <w:p w:rsidR="001950D1" w:rsidRPr="00EE5298" w:rsidRDefault="0030122A" w:rsidP="0030122A">
      <w:pPr>
        <w:tabs>
          <w:tab w:val="left" w:pos="1134"/>
        </w:tabs>
        <w:jc w:val="both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7318B6">
        <w:rPr>
          <w:sz w:val="36"/>
          <w:szCs w:val="36"/>
        </w:rPr>
        <w:t>ZŠ a MŠ Úprkova HK</w:t>
      </w:r>
      <w:r w:rsidR="00FD063D">
        <w:rPr>
          <w:sz w:val="36"/>
          <w:szCs w:val="36"/>
        </w:rPr>
        <w:t>, SPŠ SOŠ a SOU Hradební HK</w:t>
      </w:r>
    </w:p>
    <w:p w:rsidR="00A03D9A" w:rsidRPr="00EE5298" w:rsidRDefault="001950D1" w:rsidP="0030122A">
      <w:pPr>
        <w:tabs>
          <w:tab w:val="left" w:pos="1134"/>
        </w:tabs>
        <w:jc w:val="both"/>
        <w:rPr>
          <w:sz w:val="36"/>
          <w:szCs w:val="36"/>
        </w:rPr>
      </w:pPr>
      <w:r w:rsidRPr="00EE5298">
        <w:rPr>
          <w:sz w:val="36"/>
          <w:szCs w:val="36"/>
        </w:rPr>
        <w:t>12:00 – 12:</w:t>
      </w:r>
      <w:r w:rsidR="00EE5298">
        <w:rPr>
          <w:sz w:val="36"/>
          <w:szCs w:val="36"/>
        </w:rPr>
        <w:t>30</w:t>
      </w:r>
      <w:r w:rsidR="00EE5298">
        <w:rPr>
          <w:sz w:val="36"/>
          <w:szCs w:val="36"/>
        </w:rPr>
        <w:tab/>
      </w:r>
      <w:r w:rsidR="001E7C31" w:rsidRPr="00EE5298">
        <w:rPr>
          <w:sz w:val="36"/>
          <w:szCs w:val="36"/>
        </w:rPr>
        <w:t>Krajský dotační program</w:t>
      </w:r>
      <w:r w:rsidR="001E7C31" w:rsidRPr="00EE5298">
        <w:rPr>
          <w:sz w:val="36"/>
          <w:szCs w:val="36"/>
        </w:rPr>
        <w:tab/>
      </w:r>
      <w:r w:rsidR="001E7C31" w:rsidRPr="00EE5298">
        <w:rPr>
          <w:sz w:val="36"/>
          <w:szCs w:val="36"/>
        </w:rPr>
        <w:tab/>
        <w:t>Bc. Ondřej Knotek</w:t>
      </w:r>
      <w:r w:rsidR="005F396D" w:rsidRPr="00EE5298">
        <w:rPr>
          <w:sz w:val="36"/>
          <w:szCs w:val="36"/>
        </w:rPr>
        <w:t>, referent oddělení krajských dotací</w:t>
      </w:r>
    </w:p>
    <w:p w:rsidR="005B7DD6" w:rsidRPr="00376DFA" w:rsidRDefault="00376DFA" w:rsidP="00376DFA">
      <w:pPr>
        <w:tabs>
          <w:tab w:val="left" w:pos="1134"/>
          <w:tab w:val="left" w:pos="6852"/>
        </w:tabs>
        <w:jc w:val="both"/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</w:t>
      </w:r>
      <w:r w:rsidR="005F396D" w:rsidRPr="00EE5298">
        <w:rPr>
          <w:sz w:val="36"/>
          <w:szCs w:val="36"/>
        </w:rPr>
        <w:t>„Etická výchova ve školách“</w:t>
      </w:r>
    </w:p>
    <w:p w:rsidR="00376DFA" w:rsidRDefault="00376DFA" w:rsidP="00376DFA">
      <w:pPr>
        <w:tabs>
          <w:tab w:val="left" w:pos="1134"/>
        </w:tabs>
        <w:jc w:val="center"/>
        <w:rPr>
          <w:b/>
          <w:sz w:val="36"/>
          <w:szCs w:val="36"/>
        </w:rPr>
      </w:pPr>
    </w:p>
    <w:p w:rsidR="00376DFA" w:rsidRPr="00376DFA" w:rsidRDefault="00376DFA" w:rsidP="00376DFA">
      <w:pPr>
        <w:tabs>
          <w:tab w:val="left" w:pos="1134"/>
        </w:tabs>
        <w:jc w:val="center"/>
        <w:rPr>
          <w:b/>
          <w:sz w:val="36"/>
          <w:szCs w:val="36"/>
        </w:rPr>
      </w:pPr>
      <w:r w:rsidRPr="00376DFA">
        <w:rPr>
          <w:b/>
          <w:sz w:val="36"/>
          <w:szCs w:val="36"/>
        </w:rPr>
        <w:t xml:space="preserve">Přihlášky zasílejte </w:t>
      </w:r>
      <w:r w:rsidRPr="00E37D26">
        <w:rPr>
          <w:b/>
          <w:sz w:val="36"/>
          <w:szCs w:val="36"/>
          <w:u w:val="single"/>
        </w:rPr>
        <w:t>do 1</w:t>
      </w:r>
      <w:r w:rsidR="007555D9">
        <w:rPr>
          <w:b/>
          <w:sz w:val="36"/>
          <w:szCs w:val="36"/>
          <w:u w:val="single"/>
        </w:rPr>
        <w:t>5</w:t>
      </w:r>
      <w:r w:rsidRPr="00E37D26">
        <w:rPr>
          <w:b/>
          <w:sz w:val="36"/>
          <w:szCs w:val="36"/>
          <w:u w:val="single"/>
        </w:rPr>
        <w:t>.</w:t>
      </w:r>
      <w:r w:rsidR="00E37D26">
        <w:rPr>
          <w:b/>
          <w:sz w:val="36"/>
          <w:szCs w:val="36"/>
          <w:u w:val="single"/>
        </w:rPr>
        <w:t xml:space="preserve"> </w:t>
      </w:r>
      <w:r w:rsidRPr="00E37D26">
        <w:rPr>
          <w:b/>
          <w:sz w:val="36"/>
          <w:szCs w:val="36"/>
          <w:u w:val="single"/>
        </w:rPr>
        <w:t>5.</w:t>
      </w:r>
      <w:r w:rsidR="00E37D26">
        <w:rPr>
          <w:b/>
          <w:sz w:val="36"/>
          <w:szCs w:val="36"/>
          <w:u w:val="single"/>
        </w:rPr>
        <w:t xml:space="preserve"> </w:t>
      </w:r>
      <w:r w:rsidRPr="00E37D26">
        <w:rPr>
          <w:b/>
          <w:sz w:val="36"/>
          <w:szCs w:val="36"/>
          <w:u w:val="single"/>
        </w:rPr>
        <w:t>2014</w:t>
      </w:r>
      <w:r w:rsidRPr="00376DFA">
        <w:rPr>
          <w:b/>
          <w:sz w:val="36"/>
          <w:szCs w:val="36"/>
        </w:rPr>
        <w:t xml:space="preserve"> na e-mail: </w:t>
      </w:r>
      <w:hyperlink r:id="rId8" w:history="1">
        <w:r w:rsidRPr="00376DFA">
          <w:rPr>
            <w:rStyle w:val="Hypertextovodkaz"/>
            <w:b/>
            <w:sz w:val="36"/>
            <w:szCs w:val="36"/>
          </w:rPr>
          <w:t>sodlova@kr-kralovehradecky.cz</w:t>
        </w:r>
      </w:hyperlink>
    </w:p>
    <w:p w:rsidR="00EE5298" w:rsidRPr="00EE5298" w:rsidRDefault="00EE5298" w:rsidP="00EE5298">
      <w:pPr>
        <w:tabs>
          <w:tab w:val="left" w:pos="567"/>
        </w:tabs>
        <w:jc w:val="both"/>
        <w:rPr>
          <w:b/>
          <w:sz w:val="36"/>
          <w:szCs w:val="36"/>
        </w:rPr>
      </w:pPr>
    </w:p>
    <w:sectPr w:rsidR="00EE5298" w:rsidRPr="00EE5298" w:rsidSect="005B7DD6">
      <w:pgSz w:w="16838" w:h="11906" w:orient="landscape"/>
      <w:pgMar w:top="1418" w:right="567" w:bottom="70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5"/>
  <w:stylePaneFormatFilter w:val="3F01"/>
  <w:defaultTabStop w:val="709"/>
  <w:hyphenationZone w:val="425"/>
  <w:noPunctuationKerning/>
  <w:characterSpacingControl w:val="doNotCompress"/>
  <w:compat/>
  <w:rsids>
    <w:rsidRoot w:val="006C7F45"/>
    <w:rsid w:val="00037BE5"/>
    <w:rsid w:val="00046AB5"/>
    <w:rsid w:val="000602B3"/>
    <w:rsid w:val="000B1881"/>
    <w:rsid w:val="000D0604"/>
    <w:rsid w:val="000E49B6"/>
    <w:rsid w:val="000F0D87"/>
    <w:rsid w:val="001602F8"/>
    <w:rsid w:val="00181526"/>
    <w:rsid w:val="00190AC5"/>
    <w:rsid w:val="001950D1"/>
    <w:rsid w:val="001A310D"/>
    <w:rsid w:val="001B24E0"/>
    <w:rsid w:val="001C7E9B"/>
    <w:rsid w:val="001D4DA4"/>
    <w:rsid w:val="001E1537"/>
    <w:rsid w:val="001E7C31"/>
    <w:rsid w:val="001F2A61"/>
    <w:rsid w:val="0021220D"/>
    <w:rsid w:val="00212963"/>
    <w:rsid w:val="00213318"/>
    <w:rsid w:val="00246887"/>
    <w:rsid w:val="00275088"/>
    <w:rsid w:val="00280B8F"/>
    <w:rsid w:val="002D2A49"/>
    <w:rsid w:val="002D751A"/>
    <w:rsid w:val="0030122A"/>
    <w:rsid w:val="003754BA"/>
    <w:rsid w:val="00376DFA"/>
    <w:rsid w:val="00397674"/>
    <w:rsid w:val="003B4277"/>
    <w:rsid w:val="0043285F"/>
    <w:rsid w:val="00447356"/>
    <w:rsid w:val="004739A9"/>
    <w:rsid w:val="00490429"/>
    <w:rsid w:val="004E33E3"/>
    <w:rsid w:val="004F6AA9"/>
    <w:rsid w:val="00514785"/>
    <w:rsid w:val="00545066"/>
    <w:rsid w:val="00550C6A"/>
    <w:rsid w:val="00555822"/>
    <w:rsid w:val="00567E87"/>
    <w:rsid w:val="005834CE"/>
    <w:rsid w:val="005B7DD6"/>
    <w:rsid w:val="005D3408"/>
    <w:rsid w:val="005D48BD"/>
    <w:rsid w:val="005F396D"/>
    <w:rsid w:val="005F4D3D"/>
    <w:rsid w:val="00627647"/>
    <w:rsid w:val="00630067"/>
    <w:rsid w:val="0064369E"/>
    <w:rsid w:val="00692868"/>
    <w:rsid w:val="006966F1"/>
    <w:rsid w:val="006C7F45"/>
    <w:rsid w:val="00710A61"/>
    <w:rsid w:val="00723335"/>
    <w:rsid w:val="007318B6"/>
    <w:rsid w:val="0075536B"/>
    <w:rsid w:val="007555D9"/>
    <w:rsid w:val="00761F31"/>
    <w:rsid w:val="00772BAF"/>
    <w:rsid w:val="007B3BBA"/>
    <w:rsid w:val="007C0229"/>
    <w:rsid w:val="007D776B"/>
    <w:rsid w:val="007E11C8"/>
    <w:rsid w:val="007E4FAE"/>
    <w:rsid w:val="007F0FEF"/>
    <w:rsid w:val="00843C2D"/>
    <w:rsid w:val="008920D6"/>
    <w:rsid w:val="00893438"/>
    <w:rsid w:val="008D4DD0"/>
    <w:rsid w:val="00911AD6"/>
    <w:rsid w:val="00926FAF"/>
    <w:rsid w:val="00932BCB"/>
    <w:rsid w:val="00937FDC"/>
    <w:rsid w:val="009475BD"/>
    <w:rsid w:val="009549BE"/>
    <w:rsid w:val="00955136"/>
    <w:rsid w:val="00957AFF"/>
    <w:rsid w:val="0097599E"/>
    <w:rsid w:val="00981B90"/>
    <w:rsid w:val="009B0E7A"/>
    <w:rsid w:val="009E19B8"/>
    <w:rsid w:val="009F5330"/>
    <w:rsid w:val="00A03D9A"/>
    <w:rsid w:val="00A14110"/>
    <w:rsid w:val="00A20C60"/>
    <w:rsid w:val="00A5104B"/>
    <w:rsid w:val="00A55446"/>
    <w:rsid w:val="00A91004"/>
    <w:rsid w:val="00A91E95"/>
    <w:rsid w:val="00A92398"/>
    <w:rsid w:val="00A96937"/>
    <w:rsid w:val="00AD6617"/>
    <w:rsid w:val="00B375D7"/>
    <w:rsid w:val="00B45C32"/>
    <w:rsid w:val="00B84E55"/>
    <w:rsid w:val="00BD7B9A"/>
    <w:rsid w:val="00C14E3A"/>
    <w:rsid w:val="00C2277B"/>
    <w:rsid w:val="00C90FA6"/>
    <w:rsid w:val="00CB5191"/>
    <w:rsid w:val="00CB6610"/>
    <w:rsid w:val="00D55688"/>
    <w:rsid w:val="00D6423D"/>
    <w:rsid w:val="00DB526E"/>
    <w:rsid w:val="00DB6104"/>
    <w:rsid w:val="00DC7399"/>
    <w:rsid w:val="00E010D5"/>
    <w:rsid w:val="00E302BA"/>
    <w:rsid w:val="00E37D26"/>
    <w:rsid w:val="00E537AB"/>
    <w:rsid w:val="00EA1666"/>
    <w:rsid w:val="00EB5220"/>
    <w:rsid w:val="00EE5298"/>
    <w:rsid w:val="00F106DC"/>
    <w:rsid w:val="00FD063D"/>
    <w:rsid w:val="00FE6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fillcolor="none" strokecolor="none" shadowcolor="silver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7F45"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6C7F45"/>
    <w:pPr>
      <w:widowControl w:val="0"/>
      <w:spacing w:line="288" w:lineRule="auto"/>
    </w:pPr>
  </w:style>
  <w:style w:type="paragraph" w:styleId="Textbubliny">
    <w:name w:val="Balloon Text"/>
    <w:basedOn w:val="Normln"/>
    <w:semiHidden/>
    <w:rsid w:val="0072333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03D9A"/>
    <w:rPr>
      <w:strike w:val="0"/>
      <w:dstrike w:val="0"/>
      <w:color w:val="FF0000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dlova@kr-kralovehradecky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hk.cz/cs-cz/Stranky/person.aspx?login=vacekpa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svr-gis2:1576/regiocentrum?GEN=LST&amp;MAP=regiocentrum&amp;TM=*N3*N3_1*N3_2/P1/P1_1/P1_2&amp;CF_TM=*N3*N3_1*N3_2/P1/P1_1/P1_2&amp;CF_SQY=L%5bCISLO2%5dN2.906%0A&amp;CF_SXX=N3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9320F-B3F5-49E8-829A-838BA562C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192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Slavnostní setkání sportovců, trenérů a zástupců sportovních svazů k akci</vt:lpstr>
    </vt:vector>
  </TitlesOfParts>
  <Company>Královéhradecký kraj</Company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Slavnostní setkání sportovců, trenérů a zástupců sportovních svazů k akci</dc:title>
  <dc:subject/>
  <dc:creator>Tomáš Záviský</dc:creator>
  <cp:keywords/>
  <dc:description/>
  <cp:lastModifiedBy>Svatava Odlová</cp:lastModifiedBy>
  <cp:revision>15</cp:revision>
  <cp:lastPrinted>2014-04-16T11:52:00Z</cp:lastPrinted>
  <dcterms:created xsi:type="dcterms:W3CDTF">2014-03-28T06:43:00Z</dcterms:created>
  <dcterms:modified xsi:type="dcterms:W3CDTF">2014-04-16T12:04:00Z</dcterms:modified>
</cp:coreProperties>
</file>