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AB" w:rsidRDefault="00F13BD6" w:rsidP="00EC5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VÝŠE SKUTEČNĚ UHRAZENÉ CENY ZA </w:t>
      </w:r>
      <w:r w:rsidR="00EC59D0" w:rsidRPr="00EC59D0">
        <w:rPr>
          <w:b/>
          <w:sz w:val="28"/>
          <w:szCs w:val="28"/>
        </w:rPr>
        <w:t>PLNĚNÍ VEŘEJNÉ ZAKÁZKY</w:t>
      </w:r>
    </w:p>
    <w:p w:rsidR="00EC59D0" w:rsidRDefault="00EC59D0" w:rsidP="00EC59D0">
      <w:pPr>
        <w:jc w:val="center"/>
        <w:rPr>
          <w:b/>
        </w:rPr>
      </w:pPr>
      <w:r>
        <w:rPr>
          <w:b/>
        </w:rPr>
        <w:t xml:space="preserve">v souladu s § 147a odst. 1 písm. b) zákona č. 137/2006 Sb., o veřejných zakázkách, ve znění pozdějších předpisů </w:t>
      </w:r>
      <w:r w:rsidR="00A61164">
        <w:rPr>
          <w:b/>
        </w:rPr>
        <w:t>(dále jen „zákon“)</w:t>
      </w:r>
    </w:p>
    <w:p w:rsidR="00EC59D0" w:rsidRDefault="00EC59D0" w:rsidP="00EC59D0">
      <w:pPr>
        <w:jc w:val="center"/>
        <w:rPr>
          <w:b/>
        </w:rPr>
      </w:pPr>
    </w:p>
    <w:p w:rsidR="00EC59D0" w:rsidRDefault="00EC59D0" w:rsidP="00EC59D0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Název zadavatele: </w:t>
      </w:r>
    </w:p>
    <w:p w:rsidR="00EC59D0" w:rsidRDefault="00EC59D0" w:rsidP="00EC59D0">
      <w:pPr>
        <w:pStyle w:val="Odstavecseseznamem"/>
        <w:jc w:val="both"/>
      </w:pPr>
      <w:r w:rsidRPr="00EC59D0">
        <w:t>Královéhradecký kraj, Pivovarské náměstí 1245, 500 03 Hradec Králové, IČ: 70889546</w:t>
      </w:r>
    </w:p>
    <w:p w:rsidR="00EC59D0" w:rsidRDefault="00EC59D0" w:rsidP="00EC59D0">
      <w:pPr>
        <w:pStyle w:val="Odstavecseseznamem"/>
        <w:jc w:val="both"/>
      </w:pPr>
    </w:p>
    <w:p w:rsidR="00EC59D0" w:rsidRPr="00EC59D0" w:rsidRDefault="00EC59D0" w:rsidP="00EC59D0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Název veřejné zakázky:</w:t>
      </w:r>
    </w:p>
    <w:p w:rsidR="00EC59D0" w:rsidRPr="00091B93" w:rsidRDefault="00091B93" w:rsidP="00F13BD6">
      <w:pPr>
        <w:pStyle w:val="Odstavecseseznamem"/>
        <w:jc w:val="both"/>
      </w:pPr>
      <w:r w:rsidRPr="00091B93">
        <w:t xml:space="preserve"> „</w:t>
      </w:r>
      <w:r w:rsidR="00FF5783">
        <w:t>I. projekt vytváření území soustavy NATURA 2000 v Královéhradeckém kraji</w:t>
      </w:r>
      <w:r w:rsidRPr="00091B93">
        <w:t>“</w:t>
      </w:r>
    </w:p>
    <w:p w:rsidR="00F13BD6" w:rsidRDefault="00F13BD6" w:rsidP="00F13BD6">
      <w:pPr>
        <w:pStyle w:val="Odstavecseseznamem"/>
        <w:jc w:val="both"/>
      </w:pPr>
    </w:p>
    <w:p w:rsidR="00EC59D0" w:rsidRDefault="00EC59D0" w:rsidP="00EC59D0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C59D0">
        <w:rPr>
          <w:b/>
        </w:rPr>
        <w:t>Druh veřejné zakázky a forma zadávacího řízení:</w:t>
      </w:r>
    </w:p>
    <w:p w:rsidR="00F13BD6" w:rsidRDefault="00FF5783" w:rsidP="00F13BD6">
      <w:pPr>
        <w:pStyle w:val="Odstavecseseznamem"/>
        <w:jc w:val="both"/>
      </w:pPr>
      <w:r>
        <w:t>Nad</w:t>
      </w:r>
      <w:r w:rsidR="00F13BD6" w:rsidRPr="00F13BD6">
        <w:t xml:space="preserve">limitní veřejná zakázka na </w:t>
      </w:r>
      <w:r>
        <w:t>služby zadávaná v otevřeném nad</w:t>
      </w:r>
      <w:r w:rsidR="00F13BD6" w:rsidRPr="00F13BD6">
        <w:t>limitním řízení.</w:t>
      </w:r>
    </w:p>
    <w:p w:rsidR="00F13BD6" w:rsidRDefault="00F13BD6" w:rsidP="00F13BD6">
      <w:pPr>
        <w:pStyle w:val="Odstavecseseznamem"/>
        <w:jc w:val="both"/>
      </w:pPr>
    </w:p>
    <w:p w:rsidR="00F13BD6" w:rsidRPr="00A61164" w:rsidRDefault="00F13BD6" w:rsidP="00F13BD6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A61164">
        <w:rPr>
          <w:b/>
        </w:rPr>
        <w:t xml:space="preserve">Výše skutečně uhrazené ceny za plnění veřejné zakázky: </w:t>
      </w:r>
    </w:p>
    <w:p w:rsidR="00F13BD6" w:rsidRDefault="00F13BD6" w:rsidP="00F13BD6">
      <w:pPr>
        <w:pStyle w:val="Odstavecseseznamem"/>
        <w:jc w:val="both"/>
      </w:pPr>
      <w:r>
        <w:t xml:space="preserve">Zadavatel v souladu s ustanovením § 147a zákona tímto uveřejňuje výši skutečně uhrazené ceny za plnění veřejné zakázky podle kupní smlouvy uzavřené dne </w:t>
      </w:r>
      <w:r w:rsidR="00FF5783">
        <w:t xml:space="preserve">17. 12. 2009 </w:t>
      </w:r>
      <w:r>
        <w:t xml:space="preserve">s vybraným uchazečem, </w:t>
      </w:r>
      <w:r w:rsidR="00FF5783">
        <w:t>ŠINDLAR s.r.o.,</w:t>
      </w:r>
      <w:r>
        <w:t xml:space="preserve"> se sídlem </w:t>
      </w:r>
      <w:r w:rsidR="00FF5783">
        <w:t>Na Brně 372/2a</w:t>
      </w:r>
      <w:r>
        <w:t>, 500 0</w:t>
      </w:r>
      <w:r w:rsidR="00FF5783">
        <w:t>6</w:t>
      </w:r>
      <w:r>
        <w:t xml:space="preserve"> Hradec Králové, IČ: </w:t>
      </w:r>
      <w:r w:rsidR="00091B93">
        <w:rPr>
          <w:rFonts w:ascii="Calibri" w:eastAsia="Calibri" w:hAnsi="Calibri" w:cs="Times New Roman"/>
        </w:rPr>
        <w:t>2</w:t>
      </w:r>
      <w:r w:rsidR="00FF5783">
        <w:rPr>
          <w:rFonts w:ascii="Calibri" w:eastAsia="Calibri" w:hAnsi="Calibri" w:cs="Times New Roman"/>
        </w:rPr>
        <w:t>6003236</w:t>
      </w:r>
      <w:r w:rsidR="00091B93">
        <w:rPr>
          <w:rFonts w:ascii="Calibri" w:eastAsia="Calibri" w:hAnsi="Calibri" w:cs="Times New Roman"/>
        </w:rPr>
        <w:t>.</w:t>
      </w:r>
    </w:p>
    <w:p w:rsidR="00F13BD6" w:rsidRDefault="00F13BD6" w:rsidP="00F13BD6">
      <w:pPr>
        <w:jc w:val="both"/>
      </w:pPr>
    </w:p>
    <w:p w:rsidR="00F13BD6" w:rsidRDefault="00F13BD6" w:rsidP="00F13BD6">
      <w:pPr>
        <w:jc w:val="both"/>
      </w:pPr>
      <w:r w:rsidRPr="00F13BD6">
        <w:rPr>
          <w:b/>
        </w:rPr>
        <w:t>Skutečně uhrazená cena bez DPH:</w:t>
      </w:r>
      <w:r>
        <w:t xml:space="preserve">        </w:t>
      </w:r>
      <w:r w:rsidR="00FF5783">
        <w:t>10 926 844</w:t>
      </w:r>
      <w:r>
        <w:t xml:space="preserve"> Kč</w:t>
      </w:r>
    </w:p>
    <w:p w:rsidR="00F13BD6" w:rsidRDefault="00F13BD6" w:rsidP="00F13BD6">
      <w:pPr>
        <w:jc w:val="both"/>
      </w:pPr>
      <w:r>
        <w:t xml:space="preserve">                                         </w:t>
      </w:r>
      <w:r w:rsidRPr="00F13BD6">
        <w:rPr>
          <w:b/>
        </w:rPr>
        <w:t>DPH (20%):</w:t>
      </w:r>
      <w:r>
        <w:t xml:space="preserve">           </w:t>
      </w:r>
      <w:r w:rsidR="00FF5783">
        <w:t>2 185 369</w:t>
      </w:r>
      <w:r>
        <w:t xml:space="preserve"> Kč</w:t>
      </w:r>
    </w:p>
    <w:p w:rsidR="00F13BD6" w:rsidRDefault="00F13BD6" w:rsidP="00A61164">
      <w:pPr>
        <w:pBdr>
          <w:bottom w:val="single" w:sz="12" w:space="1" w:color="auto"/>
        </w:pBdr>
        <w:spacing w:after="0" w:line="240" w:lineRule="auto"/>
        <w:jc w:val="both"/>
      </w:pPr>
      <w:r w:rsidRPr="00F13BD6">
        <w:rPr>
          <w:b/>
        </w:rPr>
        <w:t>Skutečně uhrazená cena s DPH:</w:t>
      </w:r>
      <w:r w:rsidR="00091B93">
        <w:t xml:space="preserve">             </w:t>
      </w:r>
      <w:r w:rsidR="00FF5783">
        <w:t xml:space="preserve">13 112 213 </w:t>
      </w:r>
      <w:r>
        <w:t>Kč</w:t>
      </w:r>
    </w:p>
    <w:p w:rsidR="00A61164" w:rsidRDefault="00A61164" w:rsidP="00A61164">
      <w:pPr>
        <w:spacing w:after="0" w:line="240" w:lineRule="auto"/>
        <w:jc w:val="both"/>
      </w:pPr>
    </w:p>
    <w:p w:rsidR="00A61164" w:rsidRDefault="00A61164" w:rsidP="00A61164">
      <w:pPr>
        <w:spacing w:after="0" w:line="240" w:lineRule="auto"/>
        <w:jc w:val="both"/>
      </w:pPr>
    </w:p>
    <w:p w:rsidR="00A61164" w:rsidRDefault="00A61164" w:rsidP="00A61164">
      <w:pPr>
        <w:spacing w:after="0" w:line="240" w:lineRule="auto"/>
        <w:jc w:val="both"/>
      </w:pPr>
    </w:p>
    <w:p w:rsidR="00A61164" w:rsidRDefault="00A61164" w:rsidP="00A61164">
      <w:pPr>
        <w:spacing w:after="0" w:line="240" w:lineRule="auto"/>
        <w:jc w:val="both"/>
      </w:pPr>
      <w:r>
        <w:t>V Hradci Králové</w:t>
      </w:r>
      <w:r w:rsidR="00700A24">
        <w:t xml:space="preserve"> dne </w:t>
      </w:r>
      <w:proofErr w:type="gramStart"/>
      <w:r w:rsidR="00700A24">
        <w:t>18.12.2012</w:t>
      </w:r>
      <w:proofErr w:type="gramEnd"/>
    </w:p>
    <w:p w:rsidR="00A61164" w:rsidRDefault="00A61164" w:rsidP="00A61164">
      <w:pPr>
        <w:spacing w:after="0" w:line="240" w:lineRule="auto"/>
        <w:jc w:val="both"/>
      </w:pPr>
    </w:p>
    <w:p w:rsidR="00A61164" w:rsidRDefault="00A61164" w:rsidP="00A61164">
      <w:pPr>
        <w:spacing w:after="0" w:line="240" w:lineRule="auto"/>
        <w:jc w:val="both"/>
      </w:pPr>
    </w:p>
    <w:p w:rsidR="00A61164" w:rsidRDefault="00A61164" w:rsidP="00A61164">
      <w:pPr>
        <w:spacing w:after="0" w:line="240" w:lineRule="auto"/>
        <w:jc w:val="both"/>
      </w:pPr>
    </w:p>
    <w:p w:rsidR="00A61164" w:rsidRPr="00F13BD6" w:rsidRDefault="00A61164" w:rsidP="00700A24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</w:t>
      </w:r>
    </w:p>
    <w:p w:rsidR="00EC59D0" w:rsidRPr="00EC59D0" w:rsidRDefault="00EC59D0" w:rsidP="00EC59D0">
      <w:pPr>
        <w:pStyle w:val="Odstavecseseznamem"/>
        <w:jc w:val="both"/>
        <w:rPr>
          <w:b/>
        </w:rPr>
      </w:pPr>
    </w:p>
    <w:sectPr w:rsidR="00EC59D0" w:rsidRPr="00EC59D0" w:rsidSect="000D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7D2"/>
    <w:multiLevelType w:val="hybridMultilevel"/>
    <w:tmpl w:val="D0C82056"/>
    <w:lvl w:ilvl="0" w:tplc="F4D40F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9D0"/>
    <w:rsid w:val="00091B93"/>
    <w:rsid w:val="000D3BAB"/>
    <w:rsid w:val="001C0AD5"/>
    <w:rsid w:val="00266320"/>
    <w:rsid w:val="00353C1F"/>
    <w:rsid w:val="00373259"/>
    <w:rsid w:val="006454BF"/>
    <w:rsid w:val="00700A24"/>
    <w:rsid w:val="00821BD8"/>
    <w:rsid w:val="00A61164"/>
    <w:rsid w:val="00B54686"/>
    <w:rsid w:val="00D20CC2"/>
    <w:rsid w:val="00EC59D0"/>
    <w:rsid w:val="00F133ED"/>
    <w:rsid w:val="00F13BD6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9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2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2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2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Dejnožková</dc:creator>
  <cp:keywords/>
  <dc:description/>
  <cp:lastModifiedBy>Mgr. Gabriela Dejnožková</cp:lastModifiedBy>
  <cp:revision>2</cp:revision>
  <dcterms:created xsi:type="dcterms:W3CDTF">2012-12-18T11:34:00Z</dcterms:created>
  <dcterms:modified xsi:type="dcterms:W3CDTF">2012-12-18T11:34:00Z</dcterms:modified>
</cp:coreProperties>
</file>